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B881" w14:textId="77777777" w:rsidR="00E21FF0" w:rsidRDefault="00A04F46">
      <w:pPr>
        <w:spacing w:after="1389"/>
      </w:pPr>
      <w:r>
        <w:t xml:space="preserve"> </w:t>
      </w:r>
    </w:p>
    <w:p w14:paraId="236318FD" w14:textId="77777777" w:rsidR="00E21FF0" w:rsidRDefault="00A04F46">
      <w:pPr>
        <w:spacing w:after="0"/>
        <w:ind w:right="4"/>
        <w:jc w:val="center"/>
      </w:pPr>
      <w:r>
        <w:rPr>
          <w:color w:val="2F5496"/>
          <w:sz w:val="96"/>
        </w:rPr>
        <w:t xml:space="preserve">EDINBURGH </w:t>
      </w:r>
    </w:p>
    <w:p w14:paraId="2BC25995" w14:textId="77777777" w:rsidR="00E21FF0" w:rsidRDefault="00A04F46">
      <w:pPr>
        <w:spacing w:after="333" w:line="232" w:lineRule="auto"/>
        <w:ind w:left="10" w:right="8" w:hanging="10"/>
        <w:jc w:val="center"/>
      </w:pPr>
      <w:r>
        <w:rPr>
          <w:color w:val="2F5496"/>
          <w:sz w:val="48"/>
        </w:rPr>
        <w:t xml:space="preserve">PRESBYTERY PLAN </w:t>
      </w:r>
    </w:p>
    <w:p w14:paraId="59F38165" w14:textId="77777777" w:rsidR="00E21FF0" w:rsidRDefault="00A04F46">
      <w:pPr>
        <w:spacing w:after="0" w:line="232" w:lineRule="auto"/>
        <w:ind w:left="10" w:hanging="10"/>
        <w:jc w:val="center"/>
      </w:pPr>
      <w:r>
        <w:rPr>
          <w:color w:val="2F5496"/>
          <w:sz w:val="48"/>
        </w:rPr>
        <w:t xml:space="preserve">CONSULTATION DOCUMENT  </w:t>
      </w:r>
      <w:r>
        <w:rPr>
          <w:color w:val="2F5496"/>
          <w:sz w:val="96"/>
        </w:rPr>
        <w:t xml:space="preserve">2022-2025 </w:t>
      </w:r>
    </w:p>
    <w:p w14:paraId="6DB7D87B" w14:textId="77777777" w:rsidR="00E21FF0" w:rsidRDefault="00A04F46">
      <w:pPr>
        <w:spacing w:after="0"/>
      </w:pPr>
      <w:r>
        <w:rPr>
          <w:noProof/>
        </w:rPr>
        <w:lastRenderedPageBreak/>
        <w:drawing>
          <wp:inline distT="0" distB="0" distL="0" distR="0" wp14:anchorId="3B4F8962" wp14:editId="75564C0A">
            <wp:extent cx="5289550" cy="5237353"/>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5289550" cy="5237353"/>
                    </a:xfrm>
                    <a:prstGeom prst="rect">
                      <a:avLst/>
                    </a:prstGeom>
                  </pic:spPr>
                </pic:pic>
              </a:graphicData>
            </a:graphic>
          </wp:inline>
        </w:drawing>
      </w:r>
    </w:p>
    <w:p w14:paraId="40F8C9E4" w14:textId="77777777" w:rsidR="00E21FF0" w:rsidRDefault="00A04F46">
      <w:pPr>
        <w:spacing w:after="0" w:line="400" w:lineRule="auto"/>
        <w:ind w:right="641"/>
      </w:pPr>
      <w:r>
        <w:t xml:space="preserve">  </w:t>
      </w:r>
    </w:p>
    <w:p w14:paraId="2365F630" w14:textId="77777777" w:rsidR="00E21FF0" w:rsidRDefault="00A04F46">
      <w:pPr>
        <w:pStyle w:val="Heading1"/>
        <w:spacing w:after="0"/>
        <w:ind w:left="-5" w:right="0"/>
      </w:pPr>
      <w:r>
        <w:rPr>
          <w:i w:val="0"/>
        </w:rPr>
        <w:t xml:space="preserve">Contents </w:t>
      </w:r>
    </w:p>
    <w:p w14:paraId="19A2586C" w14:textId="77777777" w:rsidR="00E21FF0" w:rsidRDefault="00A04F46">
      <w:pPr>
        <w:tabs>
          <w:tab w:val="center" w:pos="1161"/>
        </w:tabs>
        <w:spacing w:after="208" w:line="268" w:lineRule="auto"/>
        <w:ind w:left="-15"/>
      </w:pPr>
      <w:r>
        <w:rPr>
          <w:sz w:val="24"/>
        </w:rPr>
        <w:t xml:space="preserve">2 </w:t>
      </w:r>
      <w:r>
        <w:rPr>
          <w:sz w:val="24"/>
        </w:rPr>
        <w:tab/>
        <w:t xml:space="preserve">Contents </w:t>
      </w:r>
    </w:p>
    <w:p w14:paraId="0426D791" w14:textId="77777777" w:rsidR="00E21FF0" w:rsidRDefault="00A04F46">
      <w:pPr>
        <w:tabs>
          <w:tab w:val="center" w:pos="1206"/>
        </w:tabs>
        <w:spacing w:after="208" w:line="268" w:lineRule="auto"/>
        <w:ind w:left="-15"/>
      </w:pPr>
      <w:r>
        <w:rPr>
          <w:sz w:val="24"/>
        </w:rPr>
        <w:t xml:space="preserve">6 </w:t>
      </w:r>
      <w:r>
        <w:rPr>
          <w:sz w:val="24"/>
        </w:rPr>
        <w:tab/>
        <w:t xml:space="preserve">Acronyms  </w:t>
      </w:r>
    </w:p>
    <w:p w14:paraId="61288F38" w14:textId="77777777" w:rsidR="00E21FF0" w:rsidRDefault="00A04F46">
      <w:pPr>
        <w:pStyle w:val="Heading2"/>
        <w:ind w:left="-5"/>
      </w:pPr>
      <w:r>
        <w:t xml:space="preserve">The Narrative </w:t>
      </w:r>
    </w:p>
    <w:p w14:paraId="6C0B445D" w14:textId="77777777" w:rsidR="00E21FF0" w:rsidRDefault="00A04F46">
      <w:pPr>
        <w:numPr>
          <w:ilvl w:val="0"/>
          <w:numId w:val="1"/>
        </w:numPr>
        <w:spacing w:after="208" w:line="268" w:lineRule="auto"/>
        <w:ind w:right="1" w:hanging="720"/>
      </w:pPr>
      <w:r>
        <w:rPr>
          <w:sz w:val="24"/>
        </w:rPr>
        <w:t xml:space="preserve">Introduction </w:t>
      </w:r>
    </w:p>
    <w:p w14:paraId="074A88A4" w14:textId="77777777" w:rsidR="00E21FF0" w:rsidRDefault="00A04F46">
      <w:pPr>
        <w:tabs>
          <w:tab w:val="center" w:pos="2108"/>
        </w:tabs>
        <w:spacing w:after="208" w:line="268" w:lineRule="auto"/>
        <w:ind w:left="-15"/>
      </w:pPr>
      <w:r>
        <w:rPr>
          <w:sz w:val="24"/>
        </w:rPr>
        <w:t xml:space="preserve"> </w:t>
      </w:r>
      <w:r>
        <w:rPr>
          <w:sz w:val="24"/>
        </w:rPr>
        <w:tab/>
        <w:t xml:space="preserve">General Assembly May 2021 </w:t>
      </w:r>
    </w:p>
    <w:p w14:paraId="5168C1EF" w14:textId="77777777" w:rsidR="00E21FF0" w:rsidRDefault="00A04F46">
      <w:pPr>
        <w:numPr>
          <w:ilvl w:val="0"/>
          <w:numId w:val="1"/>
        </w:numPr>
        <w:spacing w:after="208" w:line="268" w:lineRule="auto"/>
        <w:ind w:right="1" w:hanging="720"/>
      </w:pPr>
      <w:r>
        <w:rPr>
          <w:sz w:val="24"/>
        </w:rPr>
        <w:t xml:space="preserve">The Road Map to the Plan </w:t>
      </w:r>
    </w:p>
    <w:p w14:paraId="3AE4DD2B" w14:textId="77777777" w:rsidR="00E21FF0" w:rsidRDefault="00A04F46">
      <w:pPr>
        <w:tabs>
          <w:tab w:val="center" w:pos="1852"/>
        </w:tabs>
        <w:spacing w:after="208" w:line="268" w:lineRule="auto"/>
        <w:ind w:left="-15"/>
      </w:pPr>
      <w:r>
        <w:rPr>
          <w:sz w:val="24"/>
        </w:rPr>
        <w:t xml:space="preserve"> </w:t>
      </w:r>
      <w:r>
        <w:rPr>
          <w:sz w:val="24"/>
        </w:rPr>
        <w:tab/>
        <w:t xml:space="preserve">The 5 Marks of Mission </w:t>
      </w:r>
    </w:p>
    <w:p w14:paraId="7905914F" w14:textId="77777777" w:rsidR="00E21FF0" w:rsidRDefault="00A04F46">
      <w:pPr>
        <w:tabs>
          <w:tab w:val="center" w:pos="3356"/>
        </w:tabs>
        <w:spacing w:after="208" w:line="268" w:lineRule="auto"/>
        <w:ind w:left="-15"/>
      </w:pPr>
      <w:r>
        <w:rPr>
          <w:sz w:val="24"/>
        </w:rPr>
        <w:t xml:space="preserve"> </w:t>
      </w:r>
      <w:r>
        <w:rPr>
          <w:sz w:val="24"/>
        </w:rPr>
        <w:tab/>
        <w:t xml:space="preserve">The Secondary Principles in the Act are also important </w:t>
      </w:r>
    </w:p>
    <w:p w14:paraId="65A489F8" w14:textId="77777777" w:rsidR="00E21FF0" w:rsidRDefault="00A04F46">
      <w:pPr>
        <w:numPr>
          <w:ilvl w:val="0"/>
          <w:numId w:val="1"/>
        </w:numPr>
        <w:spacing w:after="208" w:line="268" w:lineRule="auto"/>
        <w:ind w:right="1" w:hanging="720"/>
      </w:pPr>
      <w:r>
        <w:rPr>
          <w:sz w:val="24"/>
        </w:rPr>
        <w:t xml:space="preserve">Parishes and Mission Districts </w:t>
      </w:r>
    </w:p>
    <w:p w14:paraId="744DDC1D" w14:textId="77777777" w:rsidR="00E21FF0" w:rsidRDefault="00A04F46">
      <w:pPr>
        <w:tabs>
          <w:tab w:val="center" w:pos="2358"/>
        </w:tabs>
        <w:spacing w:after="208" w:line="268" w:lineRule="auto"/>
        <w:ind w:left="-15"/>
      </w:pPr>
      <w:r>
        <w:rPr>
          <w:sz w:val="24"/>
        </w:rPr>
        <w:lastRenderedPageBreak/>
        <w:t xml:space="preserve"> </w:t>
      </w:r>
      <w:r>
        <w:rPr>
          <w:sz w:val="24"/>
        </w:rPr>
        <w:tab/>
        <w:t xml:space="preserve">Parishes and Ecumenical Working </w:t>
      </w:r>
    </w:p>
    <w:p w14:paraId="6A022963" w14:textId="77777777" w:rsidR="00E21FF0" w:rsidRDefault="00A04F46">
      <w:pPr>
        <w:spacing w:after="208" w:line="268" w:lineRule="auto"/>
        <w:ind w:left="730" w:right="1" w:hanging="10"/>
      </w:pPr>
      <w:r>
        <w:rPr>
          <w:sz w:val="24"/>
        </w:rPr>
        <w:t xml:space="preserve">Priority for the Poor </w:t>
      </w:r>
    </w:p>
    <w:p w14:paraId="6FFAA7AF" w14:textId="77777777" w:rsidR="00E21FF0" w:rsidRDefault="00A04F46">
      <w:pPr>
        <w:numPr>
          <w:ilvl w:val="0"/>
          <w:numId w:val="1"/>
        </w:numPr>
        <w:spacing w:after="208" w:line="268" w:lineRule="auto"/>
        <w:ind w:right="1" w:hanging="720"/>
      </w:pPr>
      <w:r>
        <w:rPr>
          <w:sz w:val="24"/>
        </w:rPr>
        <w:t xml:space="preserve">The Whole People of God </w:t>
      </w:r>
    </w:p>
    <w:p w14:paraId="7DFFD3EA" w14:textId="77777777" w:rsidR="00E21FF0" w:rsidRDefault="00A04F46">
      <w:pPr>
        <w:tabs>
          <w:tab w:val="center" w:pos="1543"/>
        </w:tabs>
        <w:spacing w:after="208" w:line="268" w:lineRule="auto"/>
        <w:ind w:left="-15"/>
      </w:pPr>
      <w:r>
        <w:rPr>
          <w:sz w:val="24"/>
        </w:rPr>
        <w:t xml:space="preserve"> </w:t>
      </w:r>
      <w:r>
        <w:rPr>
          <w:sz w:val="24"/>
        </w:rPr>
        <w:tab/>
        <w:t xml:space="preserve">The Mission Plan </w:t>
      </w:r>
    </w:p>
    <w:p w14:paraId="5A71B536" w14:textId="77777777" w:rsidR="00E21FF0" w:rsidRDefault="00A04F46">
      <w:pPr>
        <w:tabs>
          <w:tab w:val="center" w:pos="1522"/>
        </w:tabs>
        <w:spacing w:after="208" w:line="268" w:lineRule="auto"/>
        <w:ind w:left="-15"/>
      </w:pPr>
      <w:r>
        <w:rPr>
          <w:sz w:val="24"/>
        </w:rPr>
        <w:t xml:space="preserve"> </w:t>
      </w:r>
      <w:r>
        <w:rPr>
          <w:sz w:val="24"/>
        </w:rPr>
        <w:tab/>
        <w:t xml:space="preserve">Decision Making </w:t>
      </w:r>
    </w:p>
    <w:p w14:paraId="5741C689" w14:textId="77777777" w:rsidR="00E21FF0" w:rsidRDefault="00A04F46">
      <w:pPr>
        <w:numPr>
          <w:ilvl w:val="0"/>
          <w:numId w:val="1"/>
        </w:numPr>
        <w:spacing w:after="208" w:line="268" w:lineRule="auto"/>
        <w:ind w:right="1" w:hanging="720"/>
      </w:pPr>
      <w:r>
        <w:rPr>
          <w:sz w:val="24"/>
        </w:rPr>
        <w:t xml:space="preserve">Diversity of Posts </w:t>
      </w:r>
    </w:p>
    <w:p w14:paraId="116A6185" w14:textId="77777777" w:rsidR="00E21FF0" w:rsidRDefault="00A04F46">
      <w:pPr>
        <w:tabs>
          <w:tab w:val="center" w:pos="1925"/>
        </w:tabs>
        <w:spacing w:after="208" w:line="268" w:lineRule="auto"/>
        <w:ind w:left="-15"/>
      </w:pPr>
      <w:r>
        <w:rPr>
          <w:sz w:val="24"/>
        </w:rPr>
        <w:t xml:space="preserve"> </w:t>
      </w:r>
      <w:r>
        <w:rPr>
          <w:sz w:val="24"/>
        </w:rPr>
        <w:tab/>
        <w:t xml:space="preserve">Presbytery Funded Posts </w:t>
      </w:r>
    </w:p>
    <w:p w14:paraId="392BE670" w14:textId="77777777" w:rsidR="00E21FF0" w:rsidRDefault="00A04F46">
      <w:pPr>
        <w:tabs>
          <w:tab w:val="center" w:pos="1799"/>
        </w:tabs>
        <w:spacing w:after="208" w:line="268" w:lineRule="auto"/>
        <w:ind w:left="-15"/>
      </w:pPr>
      <w:r>
        <w:rPr>
          <w:sz w:val="24"/>
        </w:rPr>
        <w:t xml:space="preserve"> </w:t>
      </w:r>
      <w:r>
        <w:rPr>
          <w:sz w:val="24"/>
        </w:rPr>
        <w:tab/>
        <w:t xml:space="preserve">New Parish Structures </w:t>
      </w:r>
    </w:p>
    <w:p w14:paraId="6434163A" w14:textId="77777777" w:rsidR="00E21FF0" w:rsidRDefault="00A04F46">
      <w:pPr>
        <w:numPr>
          <w:ilvl w:val="0"/>
          <w:numId w:val="1"/>
        </w:numPr>
        <w:spacing w:after="208" w:line="268" w:lineRule="auto"/>
        <w:ind w:right="1" w:hanging="720"/>
      </w:pPr>
      <w:r>
        <w:rPr>
          <w:sz w:val="24"/>
        </w:rPr>
        <w:t xml:space="preserve">Moderators of New Unions </w:t>
      </w:r>
    </w:p>
    <w:p w14:paraId="3D458A1C" w14:textId="77777777" w:rsidR="00E21FF0" w:rsidRDefault="00A04F46">
      <w:pPr>
        <w:tabs>
          <w:tab w:val="center" w:pos="2139"/>
        </w:tabs>
        <w:spacing w:after="208" w:line="268" w:lineRule="auto"/>
        <w:ind w:left="-15"/>
      </w:pPr>
      <w:r>
        <w:rPr>
          <w:sz w:val="24"/>
        </w:rPr>
        <w:t xml:space="preserve"> </w:t>
      </w:r>
      <w:r>
        <w:rPr>
          <w:sz w:val="24"/>
        </w:rPr>
        <w:tab/>
        <w:t xml:space="preserve">New Missional Opportunities </w:t>
      </w:r>
    </w:p>
    <w:p w14:paraId="2FD02240" w14:textId="77777777" w:rsidR="00E21FF0" w:rsidRDefault="00A04F46">
      <w:pPr>
        <w:tabs>
          <w:tab w:val="center" w:pos="1097"/>
          <w:tab w:val="center" w:pos="2161"/>
        </w:tabs>
        <w:spacing w:after="208" w:line="268" w:lineRule="auto"/>
        <w:ind w:left="-15"/>
      </w:pPr>
      <w:r>
        <w:rPr>
          <w:sz w:val="24"/>
        </w:rPr>
        <w:t xml:space="preserve"> </w:t>
      </w:r>
      <w:r>
        <w:rPr>
          <w:sz w:val="24"/>
        </w:rPr>
        <w:tab/>
        <w:t xml:space="preserve">Finance </w:t>
      </w:r>
      <w:r>
        <w:rPr>
          <w:sz w:val="24"/>
        </w:rPr>
        <w:tab/>
        <w:t xml:space="preserve"> </w:t>
      </w:r>
    </w:p>
    <w:p w14:paraId="5EBEAF10" w14:textId="77777777" w:rsidR="00E21FF0" w:rsidRDefault="00A04F46">
      <w:pPr>
        <w:spacing w:after="208" w:line="268" w:lineRule="auto"/>
        <w:ind w:left="730" w:right="1" w:hanging="10"/>
      </w:pPr>
      <w:r>
        <w:rPr>
          <w:sz w:val="24"/>
        </w:rPr>
        <w:t xml:space="preserve">Deficits </w:t>
      </w:r>
    </w:p>
    <w:p w14:paraId="544EF365" w14:textId="77777777" w:rsidR="00E21FF0" w:rsidRDefault="00A04F46">
      <w:pPr>
        <w:numPr>
          <w:ilvl w:val="0"/>
          <w:numId w:val="1"/>
        </w:numPr>
        <w:spacing w:after="208" w:line="268" w:lineRule="auto"/>
        <w:ind w:right="1" w:hanging="720"/>
      </w:pPr>
      <w:r>
        <w:rPr>
          <w:sz w:val="24"/>
        </w:rPr>
        <w:t xml:space="preserve">Buildings and Congregations </w:t>
      </w:r>
    </w:p>
    <w:p w14:paraId="73DC49D2" w14:textId="77777777" w:rsidR="00E21FF0" w:rsidRDefault="00A04F46">
      <w:pPr>
        <w:tabs>
          <w:tab w:val="center" w:pos="1658"/>
        </w:tabs>
        <w:spacing w:after="208" w:line="268" w:lineRule="auto"/>
        <w:ind w:left="-15"/>
      </w:pPr>
      <w:r>
        <w:rPr>
          <w:sz w:val="24"/>
        </w:rPr>
        <w:t xml:space="preserve"> </w:t>
      </w:r>
      <w:r>
        <w:rPr>
          <w:sz w:val="24"/>
        </w:rPr>
        <w:tab/>
        <w:t xml:space="preserve">A Post Covid World </w:t>
      </w:r>
    </w:p>
    <w:p w14:paraId="6508FF36" w14:textId="77777777" w:rsidR="00E21FF0" w:rsidRDefault="00A04F46">
      <w:pPr>
        <w:spacing w:after="219"/>
      </w:pPr>
      <w:r>
        <w:rPr>
          <w:sz w:val="24"/>
        </w:rPr>
        <w:t xml:space="preserve"> </w:t>
      </w:r>
    </w:p>
    <w:p w14:paraId="2533B99F" w14:textId="77777777" w:rsidR="00E21FF0" w:rsidRDefault="00A04F46">
      <w:pPr>
        <w:spacing w:after="0"/>
      </w:pPr>
      <w:r>
        <w:rPr>
          <w:sz w:val="24"/>
        </w:rPr>
        <w:t xml:space="preserve"> </w:t>
      </w:r>
    </w:p>
    <w:p w14:paraId="4C64DE08" w14:textId="77777777" w:rsidR="00E21FF0" w:rsidRDefault="00A04F46">
      <w:pPr>
        <w:numPr>
          <w:ilvl w:val="0"/>
          <w:numId w:val="1"/>
        </w:numPr>
        <w:spacing w:after="208" w:line="268" w:lineRule="auto"/>
        <w:ind w:right="1" w:hanging="720"/>
      </w:pPr>
      <w:r>
        <w:rPr>
          <w:sz w:val="24"/>
        </w:rPr>
        <w:t xml:space="preserve">West Lothian </w:t>
      </w:r>
    </w:p>
    <w:p w14:paraId="54A6A781" w14:textId="77777777" w:rsidR="00E21FF0" w:rsidRDefault="00A04F46">
      <w:pPr>
        <w:spacing w:after="208" w:line="268" w:lineRule="auto"/>
        <w:ind w:left="730" w:right="1" w:hanging="10"/>
      </w:pPr>
      <w:r>
        <w:rPr>
          <w:sz w:val="24"/>
        </w:rPr>
        <w:t xml:space="preserve">Reviewable Charges and Tenure </w:t>
      </w:r>
    </w:p>
    <w:p w14:paraId="1874EE76" w14:textId="77777777" w:rsidR="00E21FF0" w:rsidRDefault="00A04F46">
      <w:pPr>
        <w:tabs>
          <w:tab w:val="center" w:pos="1949"/>
        </w:tabs>
        <w:spacing w:after="208" w:line="268" w:lineRule="auto"/>
        <w:ind w:left="-15"/>
      </w:pPr>
      <w:r>
        <w:rPr>
          <w:sz w:val="24"/>
        </w:rPr>
        <w:t xml:space="preserve"> </w:t>
      </w:r>
      <w:r>
        <w:rPr>
          <w:sz w:val="24"/>
        </w:rPr>
        <w:tab/>
        <w:t xml:space="preserve">Consequence of Planning </w:t>
      </w:r>
    </w:p>
    <w:p w14:paraId="58ECDC3D" w14:textId="77777777" w:rsidR="00E21FF0" w:rsidRDefault="00A04F46">
      <w:pPr>
        <w:numPr>
          <w:ilvl w:val="0"/>
          <w:numId w:val="1"/>
        </w:numPr>
        <w:spacing w:after="208" w:line="268" w:lineRule="auto"/>
        <w:ind w:right="1" w:hanging="720"/>
      </w:pPr>
      <w:r>
        <w:rPr>
          <w:sz w:val="24"/>
        </w:rPr>
        <w:t xml:space="preserve">Conclusion </w:t>
      </w:r>
    </w:p>
    <w:p w14:paraId="11C9F2EB" w14:textId="77777777" w:rsidR="00E21FF0" w:rsidRDefault="00A04F46">
      <w:pPr>
        <w:pStyle w:val="Heading2"/>
        <w:ind w:left="-5"/>
      </w:pPr>
      <w:r>
        <w:t xml:space="preserve">The Clusters </w:t>
      </w:r>
    </w:p>
    <w:p w14:paraId="0B78E449" w14:textId="77777777" w:rsidR="00E21FF0" w:rsidRDefault="00A04F46">
      <w:pPr>
        <w:numPr>
          <w:ilvl w:val="0"/>
          <w:numId w:val="2"/>
        </w:numPr>
        <w:spacing w:after="208" w:line="268" w:lineRule="auto"/>
        <w:ind w:right="2098" w:hanging="720"/>
      </w:pPr>
      <w:r>
        <w:rPr>
          <w:sz w:val="24"/>
        </w:rPr>
        <w:t xml:space="preserve">Mission District A – SOUTH WEST </w:t>
      </w:r>
    </w:p>
    <w:p w14:paraId="37DA7FDD" w14:textId="77777777" w:rsidR="00E21FF0" w:rsidRDefault="00A04F46">
      <w:pPr>
        <w:numPr>
          <w:ilvl w:val="0"/>
          <w:numId w:val="2"/>
        </w:numPr>
        <w:spacing w:after="0" w:line="453" w:lineRule="auto"/>
        <w:ind w:right="2098" w:hanging="720"/>
      </w:pPr>
      <w:r>
        <w:rPr>
          <w:sz w:val="24"/>
        </w:rPr>
        <w:t xml:space="preserve">Mission Narrative for Mission District A 18 </w:t>
      </w:r>
      <w:r>
        <w:rPr>
          <w:sz w:val="24"/>
        </w:rPr>
        <w:tab/>
        <w:t xml:space="preserve">Mission District B – CENTRAL </w:t>
      </w:r>
    </w:p>
    <w:p w14:paraId="546815BA" w14:textId="77777777" w:rsidR="00E21FF0" w:rsidRDefault="00A04F46">
      <w:pPr>
        <w:spacing w:after="2" w:line="451" w:lineRule="auto"/>
        <w:ind w:left="-5" w:right="4202" w:hanging="10"/>
      </w:pPr>
      <w:r>
        <w:rPr>
          <w:sz w:val="24"/>
        </w:rPr>
        <w:t xml:space="preserve">19 </w:t>
      </w:r>
      <w:r>
        <w:rPr>
          <w:sz w:val="24"/>
        </w:rPr>
        <w:tab/>
        <w:t xml:space="preserve">Mission Narrative for Mission District B 20 </w:t>
      </w:r>
      <w:r>
        <w:rPr>
          <w:sz w:val="24"/>
        </w:rPr>
        <w:tab/>
        <w:t xml:space="preserve">Mission District C – NORTH </w:t>
      </w:r>
    </w:p>
    <w:p w14:paraId="3816759C" w14:textId="77777777" w:rsidR="00E21FF0" w:rsidRDefault="00A04F46">
      <w:pPr>
        <w:numPr>
          <w:ilvl w:val="0"/>
          <w:numId w:val="3"/>
        </w:numPr>
        <w:spacing w:after="208" w:line="268" w:lineRule="auto"/>
        <w:ind w:right="1" w:hanging="720"/>
      </w:pPr>
      <w:r>
        <w:rPr>
          <w:sz w:val="24"/>
        </w:rPr>
        <w:t xml:space="preserve">Mission Narrative for Mission District C </w:t>
      </w:r>
    </w:p>
    <w:p w14:paraId="50AAB0DF" w14:textId="77777777" w:rsidR="00E21FF0" w:rsidRDefault="00A04F46">
      <w:pPr>
        <w:numPr>
          <w:ilvl w:val="0"/>
          <w:numId w:val="3"/>
        </w:numPr>
        <w:spacing w:after="208" w:line="268" w:lineRule="auto"/>
        <w:ind w:right="1" w:hanging="720"/>
      </w:pPr>
      <w:r>
        <w:rPr>
          <w:sz w:val="24"/>
        </w:rPr>
        <w:lastRenderedPageBreak/>
        <w:t xml:space="preserve">Mission District D - WEST </w:t>
      </w:r>
    </w:p>
    <w:p w14:paraId="3F5034A0" w14:textId="77777777" w:rsidR="00E21FF0" w:rsidRDefault="00A04F46">
      <w:pPr>
        <w:numPr>
          <w:ilvl w:val="0"/>
          <w:numId w:val="3"/>
        </w:numPr>
        <w:spacing w:after="208" w:line="268" w:lineRule="auto"/>
        <w:ind w:right="1" w:hanging="720"/>
      </w:pPr>
      <w:r>
        <w:rPr>
          <w:sz w:val="24"/>
        </w:rPr>
        <w:t xml:space="preserve">Mission Narrative for Mission District D </w:t>
      </w:r>
    </w:p>
    <w:p w14:paraId="02FFC142" w14:textId="77777777" w:rsidR="00E21FF0" w:rsidRDefault="00A04F46">
      <w:pPr>
        <w:numPr>
          <w:ilvl w:val="0"/>
          <w:numId w:val="4"/>
        </w:numPr>
        <w:spacing w:after="208" w:line="268" w:lineRule="auto"/>
        <w:ind w:right="2109" w:hanging="720"/>
      </w:pPr>
      <w:r>
        <w:rPr>
          <w:sz w:val="24"/>
        </w:rPr>
        <w:t xml:space="preserve">Mission District E - EAST </w:t>
      </w:r>
    </w:p>
    <w:p w14:paraId="28A5C05E" w14:textId="77777777" w:rsidR="00E21FF0" w:rsidRDefault="00A04F46">
      <w:pPr>
        <w:numPr>
          <w:ilvl w:val="0"/>
          <w:numId w:val="4"/>
        </w:numPr>
        <w:spacing w:after="0" w:line="453" w:lineRule="auto"/>
        <w:ind w:right="2109" w:hanging="720"/>
      </w:pPr>
      <w:r>
        <w:rPr>
          <w:sz w:val="24"/>
        </w:rPr>
        <w:t xml:space="preserve">Mission Narrative for Mission District E 27 </w:t>
      </w:r>
      <w:r>
        <w:rPr>
          <w:sz w:val="24"/>
        </w:rPr>
        <w:tab/>
        <w:t xml:space="preserve">Mission District F - SOUTH </w:t>
      </w:r>
    </w:p>
    <w:p w14:paraId="79D1A340" w14:textId="77777777" w:rsidR="00E21FF0" w:rsidRDefault="00A04F46">
      <w:pPr>
        <w:numPr>
          <w:ilvl w:val="0"/>
          <w:numId w:val="5"/>
        </w:numPr>
        <w:spacing w:after="208" w:line="268" w:lineRule="auto"/>
        <w:ind w:right="1" w:hanging="720"/>
      </w:pPr>
      <w:r>
        <w:rPr>
          <w:sz w:val="24"/>
        </w:rPr>
        <w:t xml:space="preserve">Mission Narrative for Mission District F </w:t>
      </w:r>
    </w:p>
    <w:p w14:paraId="7A70BB91" w14:textId="77777777" w:rsidR="00E21FF0" w:rsidRDefault="00A04F46">
      <w:pPr>
        <w:numPr>
          <w:ilvl w:val="0"/>
          <w:numId w:val="5"/>
        </w:numPr>
        <w:spacing w:after="208" w:line="268" w:lineRule="auto"/>
        <w:ind w:right="1" w:hanging="720"/>
      </w:pPr>
      <w:r>
        <w:rPr>
          <w:sz w:val="24"/>
        </w:rPr>
        <w:t xml:space="preserve">Mission District G – BORDER </w:t>
      </w:r>
    </w:p>
    <w:p w14:paraId="51D8AA7A" w14:textId="77777777" w:rsidR="00E21FF0" w:rsidRDefault="00A04F46">
      <w:pPr>
        <w:numPr>
          <w:ilvl w:val="0"/>
          <w:numId w:val="5"/>
        </w:numPr>
        <w:spacing w:after="208" w:line="268" w:lineRule="auto"/>
        <w:ind w:right="1" w:hanging="720"/>
      </w:pPr>
      <w:r>
        <w:rPr>
          <w:sz w:val="24"/>
        </w:rPr>
        <w:t xml:space="preserve">Mission Narrative for Mission District G </w:t>
      </w:r>
    </w:p>
    <w:p w14:paraId="0010ED74" w14:textId="77777777" w:rsidR="00E21FF0" w:rsidRDefault="00A04F46">
      <w:pPr>
        <w:spacing w:after="212" w:line="267" w:lineRule="auto"/>
        <w:ind w:left="-5" w:hanging="10"/>
      </w:pPr>
      <w:r>
        <w:rPr>
          <w:b/>
          <w:sz w:val="24"/>
        </w:rPr>
        <w:t xml:space="preserve">The Changes </w:t>
      </w:r>
    </w:p>
    <w:p w14:paraId="24723A88" w14:textId="77777777" w:rsidR="00E21FF0" w:rsidRDefault="00A04F46">
      <w:pPr>
        <w:pStyle w:val="Heading2"/>
        <w:ind w:left="-5"/>
      </w:pPr>
      <w:r>
        <w:t xml:space="preserve">Mission District A – South West </w:t>
      </w:r>
    </w:p>
    <w:p w14:paraId="4D3C4082" w14:textId="77777777" w:rsidR="00E21FF0" w:rsidRDefault="00A04F46">
      <w:pPr>
        <w:tabs>
          <w:tab w:val="center" w:pos="781"/>
          <w:tab w:val="center" w:pos="3697"/>
        </w:tabs>
        <w:spacing w:after="208" w:line="268" w:lineRule="auto"/>
        <w:ind w:left="-15"/>
      </w:pPr>
      <w:r>
        <w:rPr>
          <w:sz w:val="24"/>
        </w:rPr>
        <w:t xml:space="preserve">31 </w:t>
      </w:r>
      <w:r>
        <w:rPr>
          <w:sz w:val="24"/>
        </w:rPr>
        <w:tab/>
        <w:t xml:space="preserve">1 </w:t>
      </w:r>
      <w:r>
        <w:rPr>
          <w:sz w:val="24"/>
        </w:rPr>
        <w:tab/>
        <w:t xml:space="preserve">Colinton - Juniper Green - Slateford Longstone </w:t>
      </w:r>
    </w:p>
    <w:p w14:paraId="1B839F2F" w14:textId="77777777" w:rsidR="00E21FF0" w:rsidRDefault="00A04F46">
      <w:pPr>
        <w:numPr>
          <w:ilvl w:val="0"/>
          <w:numId w:val="6"/>
        </w:numPr>
        <w:spacing w:after="208" w:line="268" w:lineRule="auto"/>
        <w:ind w:right="1" w:hanging="720"/>
      </w:pPr>
      <w:r>
        <w:rPr>
          <w:sz w:val="24"/>
        </w:rPr>
        <w:t xml:space="preserve">2 </w:t>
      </w:r>
      <w:r>
        <w:rPr>
          <w:sz w:val="24"/>
        </w:rPr>
        <w:tab/>
        <w:t xml:space="preserve">Holy Trinity (PA) - St Nicholas Sighthill </w:t>
      </w:r>
    </w:p>
    <w:p w14:paraId="237E8D64" w14:textId="77777777" w:rsidR="00E21FF0" w:rsidRDefault="00A04F46">
      <w:pPr>
        <w:numPr>
          <w:ilvl w:val="0"/>
          <w:numId w:val="6"/>
        </w:numPr>
        <w:spacing w:after="209" w:line="268" w:lineRule="auto"/>
        <w:ind w:right="1" w:hanging="720"/>
      </w:pPr>
      <w:r>
        <w:rPr>
          <w:sz w:val="24"/>
        </w:rPr>
        <w:t xml:space="preserve">3 </w:t>
      </w:r>
      <w:r>
        <w:rPr>
          <w:sz w:val="24"/>
        </w:rPr>
        <w:tab/>
        <w:t xml:space="preserve">Carrick Knowe and St David’s Broomhouse </w:t>
      </w:r>
    </w:p>
    <w:p w14:paraId="013DE206" w14:textId="77777777" w:rsidR="00286EE1" w:rsidRPr="00286EE1" w:rsidRDefault="00A04F46">
      <w:pPr>
        <w:numPr>
          <w:ilvl w:val="0"/>
          <w:numId w:val="6"/>
        </w:numPr>
        <w:spacing w:after="208" w:line="268" w:lineRule="auto"/>
        <w:ind w:right="1" w:hanging="720"/>
      </w:pPr>
      <w:r>
        <w:rPr>
          <w:sz w:val="24"/>
        </w:rPr>
        <w:t xml:space="preserve">4 </w:t>
      </w:r>
      <w:r>
        <w:rPr>
          <w:sz w:val="24"/>
        </w:rPr>
        <w:tab/>
        <w:t xml:space="preserve">Barclay Viewforth and Craiglockhart, Polwarth and St Michael’s </w:t>
      </w:r>
    </w:p>
    <w:p w14:paraId="4902FB76" w14:textId="2A83115D" w:rsidR="00E21FF0" w:rsidRDefault="00A04F46">
      <w:pPr>
        <w:numPr>
          <w:ilvl w:val="0"/>
          <w:numId w:val="6"/>
        </w:numPr>
        <w:spacing w:after="208" w:line="268" w:lineRule="auto"/>
        <w:ind w:right="1" w:hanging="720"/>
      </w:pPr>
      <w:r>
        <w:rPr>
          <w:sz w:val="24"/>
        </w:rPr>
        <w:t xml:space="preserve"> </w:t>
      </w:r>
      <w:r>
        <w:rPr>
          <w:b/>
          <w:sz w:val="24"/>
        </w:rPr>
        <w:t xml:space="preserve">Cluster B - Central </w:t>
      </w:r>
    </w:p>
    <w:p w14:paraId="1275B84F" w14:textId="77777777" w:rsidR="00E21FF0" w:rsidRDefault="00A04F46">
      <w:pPr>
        <w:tabs>
          <w:tab w:val="center" w:pos="781"/>
          <w:tab w:val="center" w:pos="2842"/>
        </w:tabs>
        <w:spacing w:after="208" w:line="268" w:lineRule="auto"/>
        <w:ind w:left="-15"/>
      </w:pPr>
      <w:r>
        <w:rPr>
          <w:sz w:val="24"/>
        </w:rPr>
        <w:t xml:space="preserve">37 </w:t>
      </w:r>
      <w:r>
        <w:rPr>
          <w:sz w:val="24"/>
        </w:rPr>
        <w:tab/>
        <w:t xml:space="preserve">1 </w:t>
      </w:r>
      <w:r>
        <w:rPr>
          <w:sz w:val="24"/>
        </w:rPr>
        <w:tab/>
        <w:t xml:space="preserve">Canongate and High St Giles’ </w:t>
      </w:r>
    </w:p>
    <w:p w14:paraId="492C6B64" w14:textId="77777777" w:rsidR="00E21FF0" w:rsidRDefault="00A04F46">
      <w:pPr>
        <w:numPr>
          <w:ilvl w:val="0"/>
          <w:numId w:val="7"/>
        </w:numPr>
        <w:spacing w:after="209" w:line="268" w:lineRule="auto"/>
        <w:ind w:hanging="720"/>
      </w:pPr>
      <w:r>
        <w:rPr>
          <w:sz w:val="24"/>
        </w:rPr>
        <w:t xml:space="preserve">2 </w:t>
      </w:r>
      <w:r>
        <w:rPr>
          <w:sz w:val="24"/>
        </w:rPr>
        <w:tab/>
        <w:t xml:space="preserve">Greyfriars and St Cuthbert’s </w:t>
      </w:r>
    </w:p>
    <w:p w14:paraId="4820BA1D" w14:textId="77777777" w:rsidR="00E21FF0" w:rsidRDefault="00A04F46">
      <w:pPr>
        <w:numPr>
          <w:ilvl w:val="0"/>
          <w:numId w:val="7"/>
        </w:numPr>
        <w:spacing w:after="209" w:line="268" w:lineRule="auto"/>
        <w:ind w:hanging="720"/>
      </w:pPr>
      <w:r>
        <w:rPr>
          <w:sz w:val="24"/>
        </w:rPr>
        <w:t xml:space="preserve">3 </w:t>
      </w:r>
      <w:r>
        <w:rPr>
          <w:sz w:val="24"/>
        </w:rPr>
        <w:tab/>
        <w:t xml:space="preserve">Broughton St Mary’s, Greenside and St Andrew’s and St George’s West </w:t>
      </w:r>
    </w:p>
    <w:p w14:paraId="2A90BBC2" w14:textId="77777777" w:rsidR="00E21FF0" w:rsidRDefault="00A04F46">
      <w:pPr>
        <w:numPr>
          <w:ilvl w:val="0"/>
          <w:numId w:val="8"/>
        </w:numPr>
        <w:spacing w:after="208" w:line="268" w:lineRule="auto"/>
        <w:ind w:hanging="720"/>
      </w:pPr>
      <w:r>
        <w:rPr>
          <w:sz w:val="24"/>
        </w:rPr>
        <w:t xml:space="preserve">4 </w:t>
      </w:r>
      <w:r>
        <w:rPr>
          <w:sz w:val="24"/>
        </w:rPr>
        <w:tab/>
        <w:t xml:space="preserve">Craigmillar Park, Mayfield Salisbury and Priestfield </w:t>
      </w:r>
    </w:p>
    <w:p w14:paraId="0D7FD76C" w14:textId="77777777" w:rsidR="00E21FF0" w:rsidRDefault="00A04F46">
      <w:pPr>
        <w:numPr>
          <w:ilvl w:val="0"/>
          <w:numId w:val="8"/>
        </w:numPr>
        <w:spacing w:after="209" w:line="268" w:lineRule="auto"/>
        <w:ind w:hanging="720"/>
      </w:pPr>
      <w:r>
        <w:rPr>
          <w:sz w:val="24"/>
        </w:rPr>
        <w:t xml:space="preserve">5 </w:t>
      </w:r>
      <w:r>
        <w:rPr>
          <w:sz w:val="24"/>
        </w:rPr>
        <w:tab/>
        <w:t xml:space="preserve">Marchmont St Giles’ and Morningside United and St Catherine’s Argyle </w:t>
      </w:r>
    </w:p>
    <w:p w14:paraId="7C780AD2" w14:textId="77777777" w:rsidR="00E21FF0" w:rsidRDefault="00A04F46">
      <w:pPr>
        <w:pStyle w:val="Heading2"/>
        <w:ind w:left="-5"/>
      </w:pPr>
      <w:r>
        <w:t xml:space="preserve">Cluster C - North </w:t>
      </w:r>
    </w:p>
    <w:p w14:paraId="24440A29" w14:textId="77777777" w:rsidR="00E21FF0" w:rsidRDefault="00A04F46">
      <w:pPr>
        <w:numPr>
          <w:ilvl w:val="0"/>
          <w:numId w:val="9"/>
        </w:numPr>
        <w:spacing w:after="208" w:line="268" w:lineRule="auto"/>
        <w:ind w:right="1" w:hanging="720"/>
      </w:pPr>
      <w:r>
        <w:rPr>
          <w:sz w:val="24"/>
        </w:rPr>
        <w:t xml:space="preserve">1 </w:t>
      </w:r>
      <w:r>
        <w:rPr>
          <w:sz w:val="24"/>
        </w:rPr>
        <w:tab/>
        <w:t xml:space="preserve">Granton and Wardie </w:t>
      </w:r>
    </w:p>
    <w:p w14:paraId="614681B6" w14:textId="77777777" w:rsidR="00E21FF0" w:rsidRDefault="00A04F46">
      <w:pPr>
        <w:numPr>
          <w:ilvl w:val="0"/>
          <w:numId w:val="9"/>
        </w:numPr>
        <w:spacing w:after="208" w:line="268" w:lineRule="auto"/>
        <w:ind w:right="1" w:hanging="720"/>
      </w:pPr>
      <w:r>
        <w:rPr>
          <w:sz w:val="24"/>
        </w:rPr>
        <w:t xml:space="preserve">2 </w:t>
      </w:r>
      <w:r>
        <w:rPr>
          <w:sz w:val="24"/>
        </w:rPr>
        <w:tab/>
        <w:t xml:space="preserve">Leith North, Leith South and Newhaven </w:t>
      </w:r>
    </w:p>
    <w:p w14:paraId="68EB1382" w14:textId="77777777" w:rsidR="00E21FF0" w:rsidRDefault="00A04F46">
      <w:pPr>
        <w:numPr>
          <w:ilvl w:val="0"/>
          <w:numId w:val="9"/>
        </w:numPr>
        <w:spacing w:after="209" w:line="268" w:lineRule="auto"/>
        <w:ind w:right="1" w:hanging="720"/>
      </w:pPr>
      <w:r>
        <w:rPr>
          <w:sz w:val="24"/>
        </w:rPr>
        <w:t xml:space="preserve">3 </w:t>
      </w:r>
      <w:r>
        <w:rPr>
          <w:sz w:val="24"/>
        </w:rPr>
        <w:tab/>
        <w:t xml:space="preserve">Leith St Andrew’s, Pilrig St Paul’s and St Margaret’s </w:t>
      </w:r>
    </w:p>
    <w:p w14:paraId="1D584DC0" w14:textId="77777777" w:rsidR="00E21FF0" w:rsidRDefault="00A04F46">
      <w:pPr>
        <w:tabs>
          <w:tab w:val="center" w:pos="781"/>
          <w:tab w:val="center" w:pos="3141"/>
        </w:tabs>
        <w:spacing w:after="209" w:line="268" w:lineRule="auto"/>
      </w:pPr>
      <w:r>
        <w:rPr>
          <w:sz w:val="24"/>
        </w:rPr>
        <w:t xml:space="preserve">49 </w:t>
      </w:r>
      <w:r>
        <w:rPr>
          <w:sz w:val="24"/>
        </w:rPr>
        <w:tab/>
        <w:t xml:space="preserve">4  </w:t>
      </w:r>
      <w:r>
        <w:rPr>
          <w:sz w:val="24"/>
        </w:rPr>
        <w:tab/>
        <w:t xml:space="preserve">Inverleith St Serf’s and Stockbridge </w:t>
      </w:r>
    </w:p>
    <w:p w14:paraId="5FAB8B53" w14:textId="77777777" w:rsidR="00E21FF0" w:rsidRDefault="00A04F46">
      <w:pPr>
        <w:pStyle w:val="Heading2"/>
        <w:ind w:left="-5"/>
      </w:pPr>
      <w:r>
        <w:lastRenderedPageBreak/>
        <w:t xml:space="preserve">Cluster D – West </w:t>
      </w:r>
    </w:p>
    <w:p w14:paraId="530CE16B" w14:textId="77777777" w:rsidR="00E21FF0" w:rsidRDefault="00A04F46">
      <w:pPr>
        <w:numPr>
          <w:ilvl w:val="0"/>
          <w:numId w:val="10"/>
        </w:numPr>
        <w:spacing w:after="209" w:line="268" w:lineRule="auto"/>
        <w:ind w:hanging="720"/>
      </w:pPr>
      <w:r>
        <w:rPr>
          <w:sz w:val="24"/>
        </w:rPr>
        <w:t xml:space="preserve">1 </w:t>
      </w:r>
      <w:r>
        <w:rPr>
          <w:sz w:val="24"/>
        </w:rPr>
        <w:tab/>
        <w:t xml:space="preserve">Corstorphine St Anne’s and Murrayfield  </w:t>
      </w:r>
    </w:p>
    <w:p w14:paraId="30309FC9" w14:textId="77777777" w:rsidR="00E21FF0" w:rsidRDefault="00A04F46">
      <w:pPr>
        <w:numPr>
          <w:ilvl w:val="0"/>
          <w:numId w:val="10"/>
        </w:numPr>
        <w:spacing w:after="208" w:line="268" w:lineRule="auto"/>
        <w:ind w:hanging="720"/>
      </w:pPr>
      <w:r>
        <w:rPr>
          <w:sz w:val="24"/>
        </w:rPr>
        <w:t xml:space="preserve">2 </w:t>
      </w:r>
      <w:r>
        <w:rPr>
          <w:sz w:val="24"/>
        </w:rPr>
        <w:tab/>
        <w:t xml:space="preserve">Gorgie Dalry Stenhouse and Palmerston Place </w:t>
      </w:r>
    </w:p>
    <w:p w14:paraId="546EBAA9" w14:textId="77777777" w:rsidR="00E21FF0" w:rsidRDefault="00A04F46">
      <w:pPr>
        <w:numPr>
          <w:ilvl w:val="0"/>
          <w:numId w:val="10"/>
        </w:numPr>
        <w:spacing w:after="209" w:line="268" w:lineRule="auto"/>
        <w:ind w:hanging="720"/>
      </w:pPr>
      <w:r>
        <w:rPr>
          <w:sz w:val="24"/>
        </w:rPr>
        <w:t xml:space="preserve">3 </w:t>
      </w:r>
      <w:r>
        <w:rPr>
          <w:sz w:val="24"/>
        </w:rPr>
        <w:tab/>
        <w:t xml:space="preserve">Corstorphine St Ninian’s and St Andrew’s Clermiston </w:t>
      </w:r>
    </w:p>
    <w:p w14:paraId="36FBBAAA" w14:textId="77777777" w:rsidR="00E21FF0" w:rsidRDefault="00A04F46">
      <w:pPr>
        <w:numPr>
          <w:ilvl w:val="0"/>
          <w:numId w:val="10"/>
        </w:numPr>
        <w:spacing w:after="208" w:line="268" w:lineRule="auto"/>
        <w:ind w:hanging="720"/>
      </w:pPr>
      <w:r>
        <w:rPr>
          <w:sz w:val="24"/>
        </w:rPr>
        <w:t xml:space="preserve">4 </w:t>
      </w:r>
      <w:r>
        <w:rPr>
          <w:sz w:val="24"/>
        </w:rPr>
        <w:tab/>
        <w:t xml:space="preserve">Cramond, Drylaw and Old Kirk Muirhouse </w:t>
      </w:r>
    </w:p>
    <w:p w14:paraId="7234DA5B" w14:textId="77777777" w:rsidR="00E21FF0" w:rsidRDefault="00A04F46">
      <w:pPr>
        <w:numPr>
          <w:ilvl w:val="0"/>
          <w:numId w:val="10"/>
        </w:numPr>
        <w:spacing w:after="209" w:line="268" w:lineRule="auto"/>
        <w:ind w:hanging="720"/>
      </w:pPr>
      <w:r>
        <w:rPr>
          <w:sz w:val="24"/>
        </w:rPr>
        <w:t xml:space="preserve">5 </w:t>
      </w:r>
      <w:r>
        <w:rPr>
          <w:sz w:val="24"/>
        </w:rPr>
        <w:tab/>
        <w:t xml:space="preserve">Blackhall St Columba’s, Davidson’s Mains and St Stephen’s Comely Bank </w:t>
      </w:r>
    </w:p>
    <w:p w14:paraId="70A9C3A6" w14:textId="77777777" w:rsidR="00E21FF0" w:rsidRDefault="00A04F46">
      <w:pPr>
        <w:numPr>
          <w:ilvl w:val="0"/>
          <w:numId w:val="10"/>
        </w:numPr>
        <w:spacing w:after="208" w:line="268" w:lineRule="auto"/>
        <w:ind w:hanging="720"/>
      </w:pPr>
      <w:r>
        <w:rPr>
          <w:sz w:val="24"/>
        </w:rPr>
        <w:t xml:space="preserve">6 </w:t>
      </w:r>
      <w:r>
        <w:rPr>
          <w:sz w:val="24"/>
        </w:rPr>
        <w:tab/>
        <w:t xml:space="preserve">Corstorphine Craigsbank and Corstorphine Old </w:t>
      </w:r>
    </w:p>
    <w:p w14:paraId="3BC3BB67" w14:textId="77777777" w:rsidR="00E21FF0" w:rsidRDefault="00A04F46">
      <w:pPr>
        <w:pStyle w:val="Heading2"/>
        <w:ind w:left="-5"/>
      </w:pPr>
      <w:r>
        <w:t xml:space="preserve">Cluster E </w:t>
      </w:r>
    </w:p>
    <w:p w14:paraId="5EF9413F" w14:textId="77777777" w:rsidR="00E21FF0" w:rsidRDefault="00A04F46">
      <w:pPr>
        <w:numPr>
          <w:ilvl w:val="0"/>
          <w:numId w:val="11"/>
        </w:numPr>
        <w:spacing w:after="208" w:line="268" w:lineRule="auto"/>
        <w:ind w:right="1" w:hanging="720"/>
      </w:pPr>
      <w:r>
        <w:rPr>
          <w:sz w:val="24"/>
        </w:rPr>
        <w:t xml:space="preserve">1 </w:t>
      </w:r>
      <w:r>
        <w:rPr>
          <w:sz w:val="24"/>
        </w:rPr>
        <w:tab/>
        <w:t xml:space="preserve">Meadowbank, Portobello and Joppa and Willowbrae </w:t>
      </w:r>
    </w:p>
    <w:p w14:paraId="1B48FE22" w14:textId="77777777" w:rsidR="00E21FF0" w:rsidRDefault="00A04F46">
      <w:pPr>
        <w:numPr>
          <w:ilvl w:val="0"/>
          <w:numId w:val="11"/>
        </w:numPr>
        <w:spacing w:after="208" w:line="268" w:lineRule="auto"/>
        <w:ind w:right="1" w:hanging="720"/>
      </w:pPr>
      <w:r>
        <w:rPr>
          <w:sz w:val="24"/>
        </w:rPr>
        <w:t xml:space="preserve">2 </w:t>
      </w:r>
      <w:r>
        <w:rPr>
          <w:sz w:val="24"/>
        </w:rPr>
        <w:tab/>
        <w:t xml:space="preserve">Bristo, Duddingston, Richmond Craigmillar (PA) and St Martin’s  </w:t>
      </w:r>
    </w:p>
    <w:p w14:paraId="5A4A1593" w14:textId="77777777" w:rsidR="00E21FF0" w:rsidRDefault="00A04F46">
      <w:pPr>
        <w:pStyle w:val="Heading2"/>
        <w:ind w:left="-5"/>
      </w:pPr>
      <w:r>
        <w:t xml:space="preserve">Cluster F – South </w:t>
      </w:r>
    </w:p>
    <w:p w14:paraId="672A7D38" w14:textId="77777777" w:rsidR="00E21FF0" w:rsidRDefault="00A04F46">
      <w:pPr>
        <w:tabs>
          <w:tab w:val="center" w:pos="781"/>
          <w:tab w:val="center" w:pos="3722"/>
          <w:tab w:val="center" w:pos="6481"/>
          <w:tab w:val="center" w:pos="7202"/>
          <w:tab w:val="center" w:pos="7922"/>
        </w:tabs>
        <w:spacing w:after="26" w:line="268" w:lineRule="auto"/>
        <w:ind w:left="-15"/>
      </w:pPr>
      <w:r>
        <w:rPr>
          <w:sz w:val="24"/>
        </w:rPr>
        <w:t xml:space="preserve">59 </w:t>
      </w:r>
      <w:r>
        <w:rPr>
          <w:sz w:val="24"/>
        </w:rPr>
        <w:tab/>
        <w:t xml:space="preserve">1 </w:t>
      </w:r>
      <w:r>
        <w:rPr>
          <w:sz w:val="24"/>
        </w:rPr>
        <w:tab/>
        <w:t xml:space="preserve">Gracemount, Liberton, Liberton Northfield and    </w:t>
      </w:r>
      <w:r>
        <w:rPr>
          <w:sz w:val="24"/>
        </w:rPr>
        <w:tab/>
        <w:t xml:space="preserve"> </w:t>
      </w:r>
      <w:r>
        <w:rPr>
          <w:sz w:val="24"/>
        </w:rPr>
        <w:tab/>
        <w:t xml:space="preserve"> </w:t>
      </w:r>
      <w:r>
        <w:rPr>
          <w:sz w:val="24"/>
        </w:rPr>
        <w:tab/>
        <w:t xml:space="preserve"> </w:t>
      </w:r>
    </w:p>
    <w:p w14:paraId="6412BEDC" w14:textId="77777777" w:rsidR="00E21FF0" w:rsidRDefault="00A04F46">
      <w:pPr>
        <w:tabs>
          <w:tab w:val="center" w:pos="2518"/>
        </w:tabs>
        <w:spacing w:after="208" w:line="268" w:lineRule="auto"/>
        <w:ind w:left="-15"/>
      </w:pPr>
      <w:r>
        <w:rPr>
          <w:sz w:val="24"/>
        </w:rPr>
        <w:t xml:space="preserve"> </w:t>
      </w:r>
      <w:r>
        <w:rPr>
          <w:sz w:val="24"/>
        </w:rPr>
        <w:tab/>
        <w:t xml:space="preserve">             Tron Kirk Gilmerton Moredun </w:t>
      </w:r>
    </w:p>
    <w:p w14:paraId="3E30DEE1" w14:textId="77777777" w:rsidR="00E21FF0" w:rsidRDefault="00A04F46">
      <w:pPr>
        <w:numPr>
          <w:ilvl w:val="0"/>
          <w:numId w:val="12"/>
        </w:numPr>
        <w:spacing w:after="208" w:line="268" w:lineRule="auto"/>
        <w:ind w:right="1" w:hanging="720"/>
      </w:pPr>
      <w:r>
        <w:rPr>
          <w:sz w:val="24"/>
        </w:rPr>
        <w:t xml:space="preserve">2  </w:t>
      </w:r>
      <w:r>
        <w:rPr>
          <w:sz w:val="24"/>
        </w:rPr>
        <w:tab/>
        <w:t xml:space="preserve">Morningside and Reid Memorial </w:t>
      </w:r>
    </w:p>
    <w:p w14:paraId="73E33939" w14:textId="77777777" w:rsidR="00E21FF0" w:rsidRDefault="00A04F46">
      <w:pPr>
        <w:numPr>
          <w:ilvl w:val="0"/>
          <w:numId w:val="12"/>
        </w:numPr>
        <w:spacing w:after="208" w:line="268" w:lineRule="auto"/>
        <w:ind w:right="1" w:hanging="720"/>
      </w:pPr>
      <w:r>
        <w:rPr>
          <w:sz w:val="24"/>
        </w:rPr>
        <w:t xml:space="preserve">3  </w:t>
      </w:r>
      <w:r>
        <w:rPr>
          <w:sz w:val="24"/>
        </w:rPr>
        <w:tab/>
        <w:t xml:space="preserve">Fairmilehead, Greenbank and St John’s Colinton Mains </w:t>
      </w:r>
    </w:p>
    <w:p w14:paraId="6F173797" w14:textId="77777777" w:rsidR="00E21FF0" w:rsidRDefault="00A04F46">
      <w:pPr>
        <w:pStyle w:val="Heading2"/>
        <w:ind w:left="-5"/>
      </w:pPr>
      <w:r>
        <w:t xml:space="preserve">Cluster G – Border </w:t>
      </w:r>
    </w:p>
    <w:p w14:paraId="68BC8DAB" w14:textId="77777777" w:rsidR="00E21FF0" w:rsidRDefault="00A04F46">
      <w:pPr>
        <w:numPr>
          <w:ilvl w:val="0"/>
          <w:numId w:val="13"/>
        </w:numPr>
        <w:spacing w:after="208" w:line="268" w:lineRule="auto"/>
        <w:ind w:right="1" w:hanging="720"/>
      </w:pPr>
      <w:r>
        <w:rPr>
          <w:sz w:val="24"/>
        </w:rPr>
        <w:t xml:space="preserve">1 </w:t>
      </w:r>
      <w:r>
        <w:rPr>
          <w:sz w:val="24"/>
        </w:rPr>
        <w:tab/>
        <w:t xml:space="preserve">Dalmeny and Queensferry </w:t>
      </w:r>
    </w:p>
    <w:p w14:paraId="2493D607" w14:textId="77777777" w:rsidR="00E21FF0" w:rsidRDefault="00A04F46">
      <w:pPr>
        <w:numPr>
          <w:ilvl w:val="0"/>
          <w:numId w:val="13"/>
        </w:numPr>
        <w:spacing w:after="208" w:line="268" w:lineRule="auto"/>
        <w:ind w:right="1" w:hanging="720"/>
      </w:pPr>
      <w:r>
        <w:rPr>
          <w:sz w:val="24"/>
        </w:rPr>
        <w:t xml:space="preserve">2  </w:t>
      </w:r>
      <w:r>
        <w:rPr>
          <w:sz w:val="24"/>
        </w:rPr>
        <w:tab/>
        <w:t xml:space="preserve">Kirkliston and Ratho </w:t>
      </w:r>
    </w:p>
    <w:p w14:paraId="56869C83" w14:textId="77777777" w:rsidR="00E21FF0" w:rsidRDefault="00A04F46">
      <w:pPr>
        <w:numPr>
          <w:ilvl w:val="0"/>
          <w:numId w:val="13"/>
        </w:numPr>
        <w:spacing w:after="208" w:line="268" w:lineRule="auto"/>
        <w:ind w:right="1" w:hanging="720"/>
      </w:pPr>
      <w:r>
        <w:rPr>
          <w:sz w:val="24"/>
        </w:rPr>
        <w:t xml:space="preserve">3  </w:t>
      </w:r>
      <w:r>
        <w:rPr>
          <w:sz w:val="24"/>
        </w:rPr>
        <w:tab/>
        <w:t xml:space="preserve">Balerno and Currie </w:t>
      </w:r>
    </w:p>
    <w:p w14:paraId="052F42DB" w14:textId="77777777" w:rsidR="00E21FF0" w:rsidRDefault="00A04F46">
      <w:pPr>
        <w:pStyle w:val="Heading2"/>
        <w:ind w:left="-5"/>
      </w:pPr>
      <w:r>
        <w:t xml:space="preserve">The Appendices </w:t>
      </w:r>
    </w:p>
    <w:p w14:paraId="0124894E" w14:textId="77777777" w:rsidR="00E21FF0" w:rsidRDefault="00A04F46">
      <w:pPr>
        <w:tabs>
          <w:tab w:val="center" w:pos="4503"/>
        </w:tabs>
        <w:spacing w:after="35"/>
        <w:ind w:left="-15"/>
      </w:pPr>
      <w:r>
        <w:rPr>
          <w:sz w:val="24"/>
        </w:rPr>
        <w:t xml:space="preserve">66 </w:t>
      </w:r>
      <w:r>
        <w:rPr>
          <w:sz w:val="24"/>
        </w:rPr>
        <w:tab/>
        <w:t xml:space="preserve">Appendix 1 - </w:t>
      </w:r>
      <w:r>
        <w:rPr>
          <w:b/>
          <w:i/>
          <w:sz w:val="24"/>
        </w:rPr>
        <w:t xml:space="preserve">GENERAL ASSEMBLY - PRESBYTERY MISSION PLAN ACT – ACT 8,  </w:t>
      </w:r>
    </w:p>
    <w:p w14:paraId="71B41C39" w14:textId="77777777" w:rsidR="00E21FF0" w:rsidRDefault="00A04F46">
      <w:pPr>
        <w:pStyle w:val="Heading3"/>
        <w:tabs>
          <w:tab w:val="center" w:pos="720"/>
          <w:tab w:val="center" w:pos="1440"/>
          <w:tab w:val="center" w:pos="2671"/>
        </w:tabs>
        <w:spacing w:after="249"/>
        <w:ind w:left="-15" w:firstLine="0"/>
      </w:pPr>
      <w:r>
        <w:rPr>
          <w:i/>
          <w:color w:val="000000"/>
          <w:sz w:val="24"/>
        </w:rPr>
        <w:t xml:space="preserve"> </w:t>
      </w:r>
      <w:r>
        <w:rPr>
          <w:i/>
          <w:color w:val="000000"/>
          <w:sz w:val="24"/>
        </w:rPr>
        <w:tab/>
        <w:t xml:space="preserve"> </w:t>
      </w:r>
      <w:r>
        <w:rPr>
          <w:i/>
          <w:color w:val="000000"/>
          <w:sz w:val="24"/>
        </w:rPr>
        <w:tab/>
        <w:t xml:space="preserve">        </w:t>
      </w:r>
      <w:r>
        <w:rPr>
          <w:i/>
          <w:color w:val="000000"/>
          <w:sz w:val="24"/>
        </w:rPr>
        <w:tab/>
        <w:t xml:space="preserve">MAY 2021 </w:t>
      </w:r>
    </w:p>
    <w:p w14:paraId="25AB9AF7" w14:textId="77777777" w:rsidR="00E21FF0" w:rsidRDefault="00A04F46">
      <w:pPr>
        <w:tabs>
          <w:tab w:val="center" w:pos="3826"/>
        </w:tabs>
        <w:spacing w:after="239"/>
        <w:ind w:left="-15"/>
      </w:pPr>
      <w:r>
        <w:rPr>
          <w:sz w:val="24"/>
        </w:rPr>
        <w:t xml:space="preserve">86 </w:t>
      </w:r>
      <w:r>
        <w:rPr>
          <w:sz w:val="24"/>
        </w:rPr>
        <w:tab/>
        <w:t xml:space="preserve">Appendix 2 - </w:t>
      </w:r>
      <w:r>
        <w:rPr>
          <w:b/>
          <w:i/>
        </w:rPr>
        <w:t xml:space="preserve">LOCAL MISSION CHURCH REGULATIONS (REGS II 2021) </w:t>
      </w:r>
    </w:p>
    <w:p w14:paraId="4364B618" w14:textId="77777777" w:rsidR="00E21FF0" w:rsidRDefault="00A04F46">
      <w:pPr>
        <w:numPr>
          <w:ilvl w:val="0"/>
          <w:numId w:val="14"/>
        </w:numPr>
        <w:spacing w:after="223"/>
        <w:ind w:hanging="720"/>
      </w:pPr>
      <w:r>
        <w:rPr>
          <w:sz w:val="24"/>
        </w:rPr>
        <w:t xml:space="preserve">Appendix 3- </w:t>
      </w:r>
      <w:r>
        <w:rPr>
          <w:b/>
          <w:i/>
          <w:sz w:val="24"/>
        </w:rPr>
        <w:t xml:space="preserve">STRATEGY COMMITTEE REMIT –  </w:t>
      </w:r>
      <w:r>
        <w:rPr>
          <w:b/>
          <w:i/>
          <w:sz w:val="24"/>
        </w:rPr>
        <w:tab/>
        <w:t xml:space="preserve"> </w:t>
      </w:r>
      <w:r>
        <w:rPr>
          <w:b/>
          <w:i/>
          <w:sz w:val="24"/>
        </w:rPr>
        <w:tab/>
        <w:t xml:space="preserve"> </w:t>
      </w:r>
      <w:r>
        <w:rPr>
          <w:b/>
          <w:i/>
          <w:sz w:val="24"/>
        </w:rPr>
        <w:tab/>
        <w:t xml:space="preserve"> </w:t>
      </w:r>
      <w:r>
        <w:rPr>
          <w:b/>
          <w:i/>
          <w:sz w:val="24"/>
        </w:rPr>
        <w:tab/>
        <w:t xml:space="preserve">  </w:t>
      </w:r>
      <w:r>
        <w:rPr>
          <w:b/>
          <w:i/>
          <w:sz w:val="24"/>
        </w:rPr>
        <w:tab/>
        <w:t xml:space="preserve"> </w:t>
      </w:r>
      <w:r>
        <w:rPr>
          <w:b/>
          <w:i/>
          <w:sz w:val="24"/>
        </w:rPr>
        <w:tab/>
        <w:t xml:space="preserve"> </w:t>
      </w:r>
      <w:r>
        <w:rPr>
          <w:b/>
          <w:i/>
          <w:sz w:val="24"/>
        </w:rPr>
        <w:tab/>
        <w:t xml:space="preserve">SEPTEMBER 2018 </w:t>
      </w:r>
    </w:p>
    <w:p w14:paraId="09AA91AF" w14:textId="77777777" w:rsidR="00E21FF0" w:rsidRDefault="00A04F46">
      <w:pPr>
        <w:numPr>
          <w:ilvl w:val="0"/>
          <w:numId w:val="14"/>
        </w:numPr>
        <w:spacing w:after="38"/>
        <w:ind w:hanging="720"/>
      </w:pPr>
      <w:r>
        <w:rPr>
          <w:sz w:val="24"/>
        </w:rPr>
        <w:t xml:space="preserve">Appendix 4 - </w:t>
      </w:r>
      <w:r>
        <w:rPr>
          <w:b/>
          <w:i/>
          <w:sz w:val="24"/>
        </w:rPr>
        <w:t xml:space="preserve">PRESBYTERY STRATEGIC PLAN – VALUES AND PRINCIPLES –   </w:t>
      </w:r>
    </w:p>
    <w:p w14:paraId="6FA3ADAE" w14:textId="77777777" w:rsidR="00E21FF0" w:rsidRDefault="00A04F46">
      <w:pPr>
        <w:pStyle w:val="Heading3"/>
        <w:tabs>
          <w:tab w:val="center" w:pos="720"/>
          <w:tab w:val="center" w:pos="1440"/>
          <w:tab w:val="center" w:pos="3026"/>
        </w:tabs>
        <w:spacing w:after="223"/>
        <w:ind w:left="-15" w:firstLine="0"/>
      </w:pPr>
      <w:r>
        <w:rPr>
          <w:i/>
          <w:color w:val="000000"/>
          <w:sz w:val="24"/>
        </w:rPr>
        <w:t xml:space="preserve"> </w:t>
      </w:r>
      <w:r>
        <w:rPr>
          <w:i/>
          <w:color w:val="000000"/>
          <w:sz w:val="24"/>
        </w:rPr>
        <w:tab/>
        <w:t xml:space="preserve"> </w:t>
      </w:r>
      <w:r>
        <w:rPr>
          <w:i/>
          <w:color w:val="000000"/>
          <w:sz w:val="24"/>
        </w:rPr>
        <w:tab/>
        <w:t xml:space="preserve"> </w:t>
      </w:r>
      <w:r>
        <w:rPr>
          <w:i/>
          <w:color w:val="000000"/>
          <w:sz w:val="24"/>
        </w:rPr>
        <w:tab/>
        <w:t xml:space="preserve">SEPTEMBER 2019 </w:t>
      </w:r>
    </w:p>
    <w:p w14:paraId="754AD482" w14:textId="77777777" w:rsidR="00E21FF0" w:rsidRDefault="00A04F46">
      <w:pPr>
        <w:tabs>
          <w:tab w:val="center" w:pos="3012"/>
        </w:tabs>
        <w:spacing w:after="223"/>
        <w:ind w:left="-15"/>
      </w:pPr>
      <w:r>
        <w:rPr>
          <w:sz w:val="24"/>
        </w:rPr>
        <w:t xml:space="preserve">93 </w:t>
      </w:r>
      <w:r>
        <w:rPr>
          <w:sz w:val="24"/>
        </w:rPr>
        <w:tab/>
        <w:t xml:space="preserve">Appendix 5 – </w:t>
      </w:r>
      <w:r>
        <w:rPr>
          <w:b/>
          <w:i/>
          <w:sz w:val="24"/>
        </w:rPr>
        <w:t xml:space="preserve">PRESBYTERY MAPPING EXERCISE </w:t>
      </w:r>
    </w:p>
    <w:p w14:paraId="52C7796F" w14:textId="77777777" w:rsidR="00E21FF0" w:rsidRDefault="00A04F46">
      <w:pPr>
        <w:tabs>
          <w:tab w:val="center" w:pos="2920"/>
        </w:tabs>
        <w:spacing w:after="202"/>
        <w:ind w:left="-15"/>
      </w:pPr>
      <w:r>
        <w:rPr>
          <w:sz w:val="24"/>
        </w:rPr>
        <w:lastRenderedPageBreak/>
        <w:t xml:space="preserve">95 </w:t>
      </w:r>
      <w:r>
        <w:rPr>
          <w:sz w:val="24"/>
        </w:rPr>
        <w:tab/>
        <w:t xml:space="preserve">Appendix 6 – </w:t>
      </w:r>
      <w:r>
        <w:rPr>
          <w:b/>
          <w:i/>
          <w:sz w:val="24"/>
        </w:rPr>
        <w:t xml:space="preserve">MISSION DISTRICTS STATISTICS </w:t>
      </w:r>
    </w:p>
    <w:p w14:paraId="498A7B0E" w14:textId="77777777" w:rsidR="00E21FF0" w:rsidRDefault="00A04F46">
      <w:pPr>
        <w:spacing w:after="218"/>
      </w:pPr>
      <w:r>
        <w:t xml:space="preserve"> </w:t>
      </w:r>
    </w:p>
    <w:p w14:paraId="609F98DB" w14:textId="77777777" w:rsidR="00E21FF0" w:rsidRDefault="00A04F46">
      <w:pPr>
        <w:spacing w:after="218"/>
      </w:pPr>
      <w:r>
        <w:t xml:space="preserve"> </w:t>
      </w:r>
    </w:p>
    <w:p w14:paraId="65B8026A" w14:textId="77777777" w:rsidR="00E21FF0" w:rsidRDefault="00A04F46">
      <w:pPr>
        <w:spacing w:after="218"/>
      </w:pPr>
      <w:r>
        <w:t xml:space="preserve"> </w:t>
      </w:r>
    </w:p>
    <w:p w14:paraId="5F419C2F" w14:textId="77777777" w:rsidR="00E21FF0" w:rsidRDefault="00A04F46">
      <w:pPr>
        <w:spacing w:after="218"/>
      </w:pPr>
      <w:r>
        <w:t xml:space="preserve"> </w:t>
      </w:r>
    </w:p>
    <w:p w14:paraId="7311A4B1" w14:textId="77777777" w:rsidR="00E21FF0" w:rsidRDefault="00A04F46">
      <w:pPr>
        <w:spacing w:after="218"/>
      </w:pPr>
      <w:r>
        <w:t xml:space="preserve"> </w:t>
      </w:r>
    </w:p>
    <w:p w14:paraId="06E8108B" w14:textId="77777777" w:rsidR="00E21FF0" w:rsidRDefault="00A04F46">
      <w:pPr>
        <w:spacing w:after="218"/>
      </w:pPr>
      <w:r>
        <w:t xml:space="preserve"> </w:t>
      </w:r>
    </w:p>
    <w:p w14:paraId="0FCF49E3" w14:textId="77777777" w:rsidR="00E21FF0" w:rsidRDefault="00A04F46">
      <w:pPr>
        <w:spacing w:after="218"/>
      </w:pPr>
      <w:r>
        <w:t xml:space="preserve"> </w:t>
      </w:r>
    </w:p>
    <w:p w14:paraId="1E525572" w14:textId="77777777" w:rsidR="00E21FF0" w:rsidRDefault="00A04F46">
      <w:pPr>
        <w:spacing w:after="218"/>
      </w:pPr>
      <w:r>
        <w:t xml:space="preserve"> </w:t>
      </w:r>
    </w:p>
    <w:p w14:paraId="57A4B0EF" w14:textId="77777777" w:rsidR="00E21FF0" w:rsidRDefault="00A04F46">
      <w:pPr>
        <w:spacing w:after="218"/>
      </w:pPr>
      <w:r>
        <w:t xml:space="preserve"> </w:t>
      </w:r>
    </w:p>
    <w:p w14:paraId="64249557" w14:textId="77777777" w:rsidR="00E21FF0" w:rsidRDefault="00A04F46">
      <w:pPr>
        <w:spacing w:after="218"/>
      </w:pPr>
      <w:r>
        <w:t xml:space="preserve"> </w:t>
      </w:r>
    </w:p>
    <w:p w14:paraId="6A82269C" w14:textId="77777777" w:rsidR="00E21FF0" w:rsidRDefault="00A04F46">
      <w:pPr>
        <w:spacing w:after="218"/>
      </w:pPr>
      <w:r>
        <w:t xml:space="preserve"> </w:t>
      </w:r>
    </w:p>
    <w:p w14:paraId="1E10201E" w14:textId="77777777" w:rsidR="00E21FF0" w:rsidRDefault="00A04F46">
      <w:pPr>
        <w:spacing w:after="218"/>
      </w:pPr>
      <w:r>
        <w:t xml:space="preserve"> </w:t>
      </w:r>
    </w:p>
    <w:p w14:paraId="6BACD286" w14:textId="77777777" w:rsidR="00E21FF0" w:rsidRDefault="00A04F46">
      <w:pPr>
        <w:spacing w:after="218"/>
      </w:pPr>
      <w:r>
        <w:t xml:space="preserve"> </w:t>
      </w:r>
    </w:p>
    <w:p w14:paraId="60153E49" w14:textId="77777777" w:rsidR="00E21FF0" w:rsidRDefault="00A04F46">
      <w:pPr>
        <w:spacing w:after="0"/>
      </w:pPr>
      <w:r>
        <w:t xml:space="preserve"> </w:t>
      </w:r>
    </w:p>
    <w:p w14:paraId="2A036E08" w14:textId="77777777" w:rsidR="00E21FF0" w:rsidRDefault="00A04F46">
      <w:pPr>
        <w:pStyle w:val="Heading1"/>
        <w:spacing w:after="0"/>
        <w:ind w:left="0" w:right="0" w:firstLine="0"/>
      </w:pPr>
      <w:r>
        <w:rPr>
          <w:i w:val="0"/>
          <w:color w:val="4472C4"/>
        </w:rPr>
        <w:t xml:space="preserve">Acronyms </w:t>
      </w:r>
    </w:p>
    <w:p w14:paraId="60A0F7E1" w14:textId="77777777" w:rsidR="00E21FF0" w:rsidRDefault="00A04F46">
      <w:pPr>
        <w:spacing w:after="0"/>
      </w:pPr>
      <w:r>
        <w:t xml:space="preserve"> </w:t>
      </w:r>
    </w:p>
    <w:tbl>
      <w:tblPr>
        <w:tblStyle w:val="TableGrid"/>
        <w:tblW w:w="5259" w:type="dxa"/>
        <w:tblInd w:w="0" w:type="dxa"/>
        <w:tblLook w:val="04A0" w:firstRow="1" w:lastRow="0" w:firstColumn="1" w:lastColumn="0" w:noHBand="0" w:noVBand="1"/>
      </w:tblPr>
      <w:tblGrid>
        <w:gridCol w:w="691"/>
        <w:gridCol w:w="586"/>
        <w:gridCol w:w="3982"/>
      </w:tblGrid>
      <w:tr w:rsidR="00E21FF0" w14:paraId="5CAB13EE" w14:textId="77777777">
        <w:trPr>
          <w:trHeight w:val="367"/>
        </w:trPr>
        <w:tc>
          <w:tcPr>
            <w:tcW w:w="1277" w:type="dxa"/>
            <w:gridSpan w:val="2"/>
            <w:tcBorders>
              <w:top w:val="nil"/>
              <w:left w:val="nil"/>
              <w:bottom w:val="nil"/>
              <w:right w:val="nil"/>
            </w:tcBorders>
          </w:tcPr>
          <w:p w14:paraId="1A525DD0" w14:textId="77777777" w:rsidR="00E21FF0" w:rsidRDefault="00A04F46">
            <w:r>
              <w:rPr>
                <w:i/>
              </w:rPr>
              <w:t xml:space="preserve">FTMWS  </w:t>
            </w:r>
          </w:p>
        </w:tc>
        <w:tc>
          <w:tcPr>
            <w:tcW w:w="3982" w:type="dxa"/>
            <w:tcBorders>
              <w:top w:val="nil"/>
              <w:left w:val="nil"/>
              <w:bottom w:val="nil"/>
              <w:right w:val="nil"/>
            </w:tcBorders>
          </w:tcPr>
          <w:p w14:paraId="64E5BDB1" w14:textId="77777777" w:rsidR="00E21FF0" w:rsidRDefault="00A04F46">
            <w:pPr>
              <w:ind w:left="163"/>
            </w:pPr>
            <w:r>
              <w:rPr>
                <w:i/>
              </w:rPr>
              <w:t xml:space="preserve">Full Time Minister of Word and Sacrament </w:t>
            </w:r>
          </w:p>
        </w:tc>
      </w:tr>
      <w:tr w:rsidR="00E21FF0" w14:paraId="699D6639" w14:textId="77777777">
        <w:trPr>
          <w:trHeight w:val="509"/>
        </w:trPr>
        <w:tc>
          <w:tcPr>
            <w:tcW w:w="691" w:type="dxa"/>
            <w:tcBorders>
              <w:top w:val="nil"/>
              <w:left w:val="nil"/>
              <w:bottom w:val="nil"/>
              <w:right w:val="nil"/>
            </w:tcBorders>
            <w:vAlign w:val="center"/>
          </w:tcPr>
          <w:p w14:paraId="2A286921" w14:textId="77777777" w:rsidR="00E21FF0" w:rsidRDefault="00A04F46">
            <w:r>
              <w:rPr>
                <w:i/>
              </w:rPr>
              <w:t xml:space="preserve">MDS </w:t>
            </w:r>
          </w:p>
        </w:tc>
        <w:tc>
          <w:tcPr>
            <w:tcW w:w="586" w:type="dxa"/>
            <w:tcBorders>
              <w:top w:val="nil"/>
              <w:left w:val="nil"/>
              <w:bottom w:val="nil"/>
              <w:right w:val="nil"/>
            </w:tcBorders>
            <w:vAlign w:val="center"/>
          </w:tcPr>
          <w:p w14:paraId="6B55DE65" w14:textId="77777777" w:rsidR="00E21FF0" w:rsidRDefault="00A04F46">
            <w:pPr>
              <w:ind w:left="29"/>
            </w:pPr>
            <w:r>
              <w:rPr>
                <w:i/>
              </w:rPr>
              <w:t xml:space="preserve"> </w:t>
            </w:r>
          </w:p>
        </w:tc>
        <w:tc>
          <w:tcPr>
            <w:tcW w:w="3982" w:type="dxa"/>
            <w:tcBorders>
              <w:top w:val="nil"/>
              <w:left w:val="nil"/>
              <w:bottom w:val="nil"/>
              <w:right w:val="nil"/>
            </w:tcBorders>
            <w:vAlign w:val="center"/>
          </w:tcPr>
          <w:p w14:paraId="5841A680" w14:textId="77777777" w:rsidR="00E21FF0" w:rsidRDefault="00A04F46">
            <w:pPr>
              <w:ind w:left="163"/>
            </w:pPr>
            <w:r>
              <w:rPr>
                <w:i/>
              </w:rPr>
              <w:t xml:space="preserve">Ministry Development Staff </w:t>
            </w:r>
          </w:p>
        </w:tc>
      </w:tr>
      <w:tr w:rsidR="00E21FF0" w14:paraId="431726F4" w14:textId="77777777">
        <w:trPr>
          <w:trHeight w:val="509"/>
        </w:trPr>
        <w:tc>
          <w:tcPr>
            <w:tcW w:w="691" w:type="dxa"/>
            <w:tcBorders>
              <w:top w:val="nil"/>
              <w:left w:val="nil"/>
              <w:bottom w:val="nil"/>
              <w:right w:val="nil"/>
            </w:tcBorders>
            <w:vAlign w:val="center"/>
          </w:tcPr>
          <w:p w14:paraId="56677DDC" w14:textId="77777777" w:rsidR="00E21FF0" w:rsidRDefault="00A04F46">
            <w:r>
              <w:rPr>
                <w:i/>
              </w:rPr>
              <w:t xml:space="preserve">OLM </w:t>
            </w:r>
          </w:p>
        </w:tc>
        <w:tc>
          <w:tcPr>
            <w:tcW w:w="586" w:type="dxa"/>
            <w:tcBorders>
              <w:top w:val="nil"/>
              <w:left w:val="nil"/>
              <w:bottom w:val="nil"/>
              <w:right w:val="nil"/>
            </w:tcBorders>
            <w:vAlign w:val="center"/>
          </w:tcPr>
          <w:p w14:paraId="5B544300" w14:textId="77777777" w:rsidR="00E21FF0" w:rsidRDefault="00A04F46">
            <w:pPr>
              <w:ind w:left="29"/>
            </w:pPr>
            <w:r>
              <w:rPr>
                <w:i/>
              </w:rPr>
              <w:t xml:space="preserve"> </w:t>
            </w:r>
          </w:p>
        </w:tc>
        <w:tc>
          <w:tcPr>
            <w:tcW w:w="3982" w:type="dxa"/>
            <w:tcBorders>
              <w:top w:val="nil"/>
              <w:left w:val="nil"/>
              <w:bottom w:val="nil"/>
              <w:right w:val="nil"/>
            </w:tcBorders>
            <w:vAlign w:val="center"/>
          </w:tcPr>
          <w:p w14:paraId="4A9B4E49" w14:textId="77777777" w:rsidR="00E21FF0" w:rsidRDefault="00A04F46">
            <w:pPr>
              <w:ind w:left="163"/>
            </w:pPr>
            <w:r>
              <w:rPr>
                <w:i/>
              </w:rPr>
              <w:t xml:space="preserve">Ordained Local Minister </w:t>
            </w:r>
          </w:p>
        </w:tc>
      </w:tr>
      <w:tr w:rsidR="00E21FF0" w14:paraId="5504C647" w14:textId="77777777">
        <w:trPr>
          <w:trHeight w:val="509"/>
        </w:trPr>
        <w:tc>
          <w:tcPr>
            <w:tcW w:w="691" w:type="dxa"/>
            <w:tcBorders>
              <w:top w:val="nil"/>
              <w:left w:val="nil"/>
              <w:bottom w:val="nil"/>
              <w:right w:val="nil"/>
            </w:tcBorders>
            <w:vAlign w:val="center"/>
          </w:tcPr>
          <w:p w14:paraId="6A3E2FB6" w14:textId="77777777" w:rsidR="00E21FF0" w:rsidRDefault="00A04F46">
            <w:r>
              <w:rPr>
                <w:i/>
              </w:rPr>
              <w:t xml:space="preserve">PA </w:t>
            </w:r>
          </w:p>
        </w:tc>
        <w:tc>
          <w:tcPr>
            <w:tcW w:w="586" w:type="dxa"/>
            <w:tcBorders>
              <w:top w:val="nil"/>
              <w:left w:val="nil"/>
              <w:bottom w:val="nil"/>
              <w:right w:val="nil"/>
            </w:tcBorders>
            <w:vAlign w:val="center"/>
          </w:tcPr>
          <w:p w14:paraId="6EB9477C" w14:textId="77777777" w:rsidR="00E21FF0" w:rsidRDefault="00A04F46">
            <w:pPr>
              <w:ind w:left="29"/>
            </w:pPr>
            <w:r>
              <w:rPr>
                <w:i/>
              </w:rPr>
              <w:t xml:space="preserve"> </w:t>
            </w:r>
          </w:p>
        </w:tc>
        <w:tc>
          <w:tcPr>
            <w:tcW w:w="3982" w:type="dxa"/>
            <w:tcBorders>
              <w:top w:val="nil"/>
              <w:left w:val="nil"/>
              <w:bottom w:val="nil"/>
              <w:right w:val="nil"/>
            </w:tcBorders>
            <w:vAlign w:val="center"/>
          </w:tcPr>
          <w:p w14:paraId="54F84F3D" w14:textId="77777777" w:rsidR="00E21FF0" w:rsidRDefault="00A04F46">
            <w:pPr>
              <w:ind w:left="163"/>
            </w:pPr>
            <w:r>
              <w:rPr>
                <w:i/>
              </w:rPr>
              <w:t xml:space="preserve">Priority Area </w:t>
            </w:r>
          </w:p>
        </w:tc>
      </w:tr>
      <w:tr w:rsidR="00E21FF0" w14:paraId="66CEBC7E" w14:textId="77777777">
        <w:trPr>
          <w:trHeight w:val="509"/>
        </w:trPr>
        <w:tc>
          <w:tcPr>
            <w:tcW w:w="691" w:type="dxa"/>
            <w:tcBorders>
              <w:top w:val="nil"/>
              <w:left w:val="nil"/>
              <w:bottom w:val="nil"/>
              <w:right w:val="nil"/>
            </w:tcBorders>
            <w:vAlign w:val="center"/>
          </w:tcPr>
          <w:p w14:paraId="333779F2" w14:textId="77777777" w:rsidR="00E21FF0" w:rsidRDefault="00A04F46">
            <w:r>
              <w:rPr>
                <w:i/>
              </w:rPr>
              <w:t xml:space="preserve">RT </w:t>
            </w:r>
          </w:p>
        </w:tc>
        <w:tc>
          <w:tcPr>
            <w:tcW w:w="586" w:type="dxa"/>
            <w:tcBorders>
              <w:top w:val="nil"/>
              <w:left w:val="nil"/>
              <w:bottom w:val="nil"/>
              <w:right w:val="nil"/>
            </w:tcBorders>
            <w:vAlign w:val="center"/>
          </w:tcPr>
          <w:p w14:paraId="724DFED2" w14:textId="77777777" w:rsidR="00E21FF0" w:rsidRDefault="00A04F46">
            <w:pPr>
              <w:ind w:left="29"/>
            </w:pPr>
            <w:r>
              <w:rPr>
                <w:i/>
              </w:rPr>
              <w:t xml:space="preserve"> </w:t>
            </w:r>
          </w:p>
        </w:tc>
        <w:tc>
          <w:tcPr>
            <w:tcW w:w="3982" w:type="dxa"/>
            <w:tcBorders>
              <w:top w:val="nil"/>
              <w:left w:val="nil"/>
              <w:bottom w:val="nil"/>
              <w:right w:val="nil"/>
            </w:tcBorders>
            <w:vAlign w:val="center"/>
          </w:tcPr>
          <w:p w14:paraId="3535AA30" w14:textId="77777777" w:rsidR="00E21FF0" w:rsidRDefault="00A04F46">
            <w:pPr>
              <w:ind w:left="163"/>
            </w:pPr>
            <w:r>
              <w:rPr>
                <w:i/>
              </w:rPr>
              <w:t xml:space="preserve">Restricted Tenure </w:t>
            </w:r>
          </w:p>
        </w:tc>
      </w:tr>
      <w:tr w:rsidR="00E21FF0" w14:paraId="6B650401" w14:textId="77777777">
        <w:trPr>
          <w:trHeight w:val="509"/>
        </w:trPr>
        <w:tc>
          <w:tcPr>
            <w:tcW w:w="691" w:type="dxa"/>
            <w:tcBorders>
              <w:top w:val="nil"/>
              <w:left w:val="nil"/>
              <w:bottom w:val="nil"/>
              <w:right w:val="nil"/>
            </w:tcBorders>
            <w:vAlign w:val="center"/>
          </w:tcPr>
          <w:p w14:paraId="24220B70" w14:textId="77777777" w:rsidR="00E21FF0" w:rsidRDefault="00A04F46">
            <w:r>
              <w:rPr>
                <w:i/>
              </w:rPr>
              <w:t xml:space="preserve">T  </w:t>
            </w:r>
          </w:p>
        </w:tc>
        <w:tc>
          <w:tcPr>
            <w:tcW w:w="586" w:type="dxa"/>
            <w:tcBorders>
              <w:top w:val="nil"/>
              <w:left w:val="nil"/>
              <w:bottom w:val="nil"/>
              <w:right w:val="nil"/>
            </w:tcBorders>
            <w:vAlign w:val="center"/>
          </w:tcPr>
          <w:p w14:paraId="491D7D1C" w14:textId="77777777" w:rsidR="00E21FF0" w:rsidRDefault="00A04F46">
            <w:pPr>
              <w:ind w:left="29"/>
            </w:pPr>
            <w:r>
              <w:rPr>
                <w:i/>
              </w:rPr>
              <w:t xml:space="preserve"> </w:t>
            </w:r>
          </w:p>
        </w:tc>
        <w:tc>
          <w:tcPr>
            <w:tcW w:w="3982" w:type="dxa"/>
            <w:tcBorders>
              <w:top w:val="nil"/>
              <w:left w:val="nil"/>
              <w:bottom w:val="nil"/>
              <w:right w:val="nil"/>
            </w:tcBorders>
            <w:vAlign w:val="center"/>
          </w:tcPr>
          <w:p w14:paraId="0B558892" w14:textId="77777777" w:rsidR="00E21FF0" w:rsidRDefault="00A04F46">
            <w:pPr>
              <w:ind w:left="163"/>
            </w:pPr>
            <w:r>
              <w:rPr>
                <w:i/>
              </w:rPr>
              <w:t xml:space="preserve">Transition Minister </w:t>
            </w:r>
          </w:p>
        </w:tc>
      </w:tr>
      <w:tr w:rsidR="00E21FF0" w14:paraId="15408726" w14:textId="77777777">
        <w:trPr>
          <w:trHeight w:val="367"/>
        </w:trPr>
        <w:tc>
          <w:tcPr>
            <w:tcW w:w="691" w:type="dxa"/>
            <w:tcBorders>
              <w:top w:val="nil"/>
              <w:left w:val="nil"/>
              <w:bottom w:val="nil"/>
              <w:right w:val="nil"/>
            </w:tcBorders>
            <w:vAlign w:val="bottom"/>
          </w:tcPr>
          <w:p w14:paraId="1D5798B2" w14:textId="77777777" w:rsidR="00E21FF0" w:rsidRDefault="00A04F46">
            <w:r>
              <w:rPr>
                <w:i/>
              </w:rPr>
              <w:t xml:space="preserve">UT </w:t>
            </w:r>
          </w:p>
        </w:tc>
        <w:tc>
          <w:tcPr>
            <w:tcW w:w="586" w:type="dxa"/>
            <w:tcBorders>
              <w:top w:val="nil"/>
              <w:left w:val="nil"/>
              <w:bottom w:val="nil"/>
              <w:right w:val="nil"/>
            </w:tcBorders>
            <w:vAlign w:val="bottom"/>
          </w:tcPr>
          <w:p w14:paraId="4489A1BB" w14:textId="77777777" w:rsidR="00E21FF0" w:rsidRDefault="00A04F46">
            <w:pPr>
              <w:ind w:left="29"/>
            </w:pPr>
            <w:r>
              <w:rPr>
                <w:i/>
              </w:rPr>
              <w:t xml:space="preserve"> </w:t>
            </w:r>
          </w:p>
        </w:tc>
        <w:tc>
          <w:tcPr>
            <w:tcW w:w="3982" w:type="dxa"/>
            <w:tcBorders>
              <w:top w:val="nil"/>
              <w:left w:val="nil"/>
              <w:bottom w:val="nil"/>
              <w:right w:val="nil"/>
            </w:tcBorders>
            <w:vAlign w:val="bottom"/>
          </w:tcPr>
          <w:p w14:paraId="6F0E5E32" w14:textId="77777777" w:rsidR="00E21FF0" w:rsidRDefault="00A04F46">
            <w:pPr>
              <w:ind w:left="163"/>
            </w:pPr>
            <w:r>
              <w:rPr>
                <w:i/>
              </w:rPr>
              <w:t xml:space="preserve">Unrestricted Tenure </w:t>
            </w:r>
          </w:p>
        </w:tc>
      </w:tr>
    </w:tbl>
    <w:p w14:paraId="678D6E55" w14:textId="77777777" w:rsidR="00E21FF0" w:rsidRDefault="00A04F46">
      <w:pPr>
        <w:spacing w:after="208" w:line="266" w:lineRule="auto"/>
        <w:ind w:left="-5" w:hanging="10"/>
      </w:pPr>
      <w:r>
        <w:rPr>
          <w:i/>
        </w:rPr>
        <w:t xml:space="preserve">WPCS                  Work Place Chaplaincy Scotland </w:t>
      </w:r>
    </w:p>
    <w:p w14:paraId="37CE8F31" w14:textId="77777777" w:rsidR="00E21FF0" w:rsidRDefault="00A04F46">
      <w:pPr>
        <w:tabs>
          <w:tab w:val="center" w:pos="720"/>
          <w:tab w:val="center" w:pos="1812"/>
        </w:tabs>
        <w:spacing w:after="208" w:line="266" w:lineRule="auto"/>
        <w:ind w:left="-15"/>
      </w:pPr>
      <w:r>
        <w:rPr>
          <w:i/>
        </w:rPr>
        <w:t xml:space="preserve">V </w:t>
      </w:r>
      <w:r>
        <w:rPr>
          <w:i/>
        </w:rPr>
        <w:tab/>
        <w:t xml:space="preserve"> </w:t>
      </w:r>
      <w:r>
        <w:rPr>
          <w:i/>
        </w:rPr>
        <w:tab/>
        <w:t xml:space="preserve">Vacancy </w:t>
      </w:r>
    </w:p>
    <w:p w14:paraId="0A581C40" w14:textId="77777777" w:rsidR="00E21FF0" w:rsidRDefault="00A04F46">
      <w:pPr>
        <w:spacing w:after="218"/>
      </w:pPr>
      <w:r>
        <w:t xml:space="preserve"> </w:t>
      </w:r>
    </w:p>
    <w:p w14:paraId="714087BB" w14:textId="77777777" w:rsidR="00E21FF0" w:rsidRDefault="00A04F46">
      <w:pPr>
        <w:spacing w:after="218"/>
      </w:pPr>
      <w:r>
        <w:t xml:space="preserve"> </w:t>
      </w:r>
    </w:p>
    <w:p w14:paraId="53A411E2" w14:textId="77777777" w:rsidR="00E21FF0" w:rsidRDefault="00A04F46">
      <w:pPr>
        <w:spacing w:after="218"/>
      </w:pPr>
      <w:r>
        <w:t xml:space="preserve"> </w:t>
      </w:r>
    </w:p>
    <w:p w14:paraId="584EFC2B" w14:textId="77777777" w:rsidR="00E21FF0" w:rsidRDefault="00A04F46">
      <w:pPr>
        <w:spacing w:after="218"/>
      </w:pPr>
      <w:r>
        <w:t xml:space="preserve"> </w:t>
      </w:r>
    </w:p>
    <w:p w14:paraId="692CDB21" w14:textId="77777777" w:rsidR="00E21FF0" w:rsidRDefault="00A04F46">
      <w:pPr>
        <w:spacing w:after="218"/>
      </w:pPr>
      <w:r>
        <w:lastRenderedPageBreak/>
        <w:t xml:space="preserve"> </w:t>
      </w:r>
    </w:p>
    <w:p w14:paraId="78DF7533" w14:textId="77777777" w:rsidR="00E21FF0" w:rsidRDefault="00A04F46">
      <w:pPr>
        <w:spacing w:after="218"/>
      </w:pPr>
      <w:r>
        <w:t xml:space="preserve"> </w:t>
      </w:r>
    </w:p>
    <w:p w14:paraId="2FA01B2B" w14:textId="77777777" w:rsidR="00E21FF0" w:rsidRDefault="00A04F46">
      <w:pPr>
        <w:spacing w:after="218"/>
      </w:pPr>
      <w:r>
        <w:t xml:space="preserve"> </w:t>
      </w:r>
    </w:p>
    <w:p w14:paraId="2C3EFAFE" w14:textId="77777777" w:rsidR="00E21FF0" w:rsidRDefault="00A04F46">
      <w:pPr>
        <w:spacing w:after="218"/>
      </w:pPr>
      <w:r>
        <w:t xml:space="preserve"> </w:t>
      </w:r>
    </w:p>
    <w:p w14:paraId="072FA8DC" w14:textId="77777777" w:rsidR="00E21FF0" w:rsidRDefault="00A04F46">
      <w:pPr>
        <w:spacing w:after="218"/>
      </w:pPr>
      <w:r>
        <w:t xml:space="preserve"> </w:t>
      </w:r>
    </w:p>
    <w:p w14:paraId="4A6DB772" w14:textId="77777777" w:rsidR="00E21FF0" w:rsidRDefault="00A04F46">
      <w:pPr>
        <w:spacing w:after="218"/>
      </w:pPr>
      <w:r>
        <w:t xml:space="preserve"> </w:t>
      </w:r>
    </w:p>
    <w:p w14:paraId="6E235ABE" w14:textId="77777777" w:rsidR="00E21FF0" w:rsidRDefault="00A04F46">
      <w:pPr>
        <w:spacing w:after="220"/>
      </w:pPr>
      <w:r>
        <w:t xml:space="preserve"> </w:t>
      </w:r>
    </w:p>
    <w:p w14:paraId="5D5D0C0E" w14:textId="77777777" w:rsidR="00E21FF0" w:rsidRDefault="00A04F46">
      <w:pPr>
        <w:spacing w:after="218"/>
      </w:pPr>
      <w:r>
        <w:t xml:space="preserve"> </w:t>
      </w:r>
    </w:p>
    <w:p w14:paraId="55A4579E" w14:textId="77777777" w:rsidR="00E21FF0" w:rsidRDefault="00A04F46">
      <w:pPr>
        <w:spacing w:after="218"/>
      </w:pPr>
      <w:r>
        <w:t xml:space="preserve"> </w:t>
      </w:r>
    </w:p>
    <w:p w14:paraId="1CC21CC5" w14:textId="77777777" w:rsidR="00E21FF0" w:rsidRDefault="00A04F46">
      <w:pPr>
        <w:spacing w:after="218"/>
      </w:pPr>
      <w:r>
        <w:t xml:space="preserve"> </w:t>
      </w:r>
    </w:p>
    <w:p w14:paraId="5DD67945" w14:textId="77777777" w:rsidR="00E21FF0" w:rsidRDefault="00A04F46">
      <w:pPr>
        <w:spacing w:after="218"/>
      </w:pPr>
      <w:r>
        <w:t xml:space="preserve"> </w:t>
      </w:r>
    </w:p>
    <w:p w14:paraId="07F745C1" w14:textId="77777777" w:rsidR="00E21FF0" w:rsidRDefault="00A04F46">
      <w:pPr>
        <w:spacing w:after="218"/>
      </w:pPr>
      <w:r>
        <w:t xml:space="preserve"> </w:t>
      </w:r>
    </w:p>
    <w:p w14:paraId="343BAFFE" w14:textId="77777777" w:rsidR="00E21FF0" w:rsidRDefault="00A04F46">
      <w:pPr>
        <w:spacing w:after="0"/>
      </w:pPr>
      <w:r>
        <w:t xml:space="preserve"> </w:t>
      </w:r>
    </w:p>
    <w:p w14:paraId="70DB638F" w14:textId="77777777" w:rsidR="00E21FF0" w:rsidRDefault="00A04F46">
      <w:pPr>
        <w:pStyle w:val="Heading2"/>
        <w:spacing w:after="0" w:line="259" w:lineRule="auto"/>
        <w:ind w:left="-5"/>
      </w:pPr>
      <w:r>
        <w:rPr>
          <w:b w:val="0"/>
          <w:color w:val="2F5496"/>
          <w:sz w:val="32"/>
        </w:rPr>
        <w:t xml:space="preserve">Introduction </w:t>
      </w:r>
    </w:p>
    <w:p w14:paraId="2B875F4F" w14:textId="77777777" w:rsidR="00E21FF0" w:rsidRDefault="00A04F46">
      <w:pPr>
        <w:spacing w:after="275"/>
        <w:ind w:left="43"/>
        <w:jc w:val="center"/>
      </w:pPr>
      <w:r>
        <w:t xml:space="preserve"> </w:t>
      </w:r>
    </w:p>
    <w:p w14:paraId="03602502" w14:textId="77777777" w:rsidR="00E21FF0" w:rsidRDefault="00A04F46">
      <w:pPr>
        <w:spacing w:after="165"/>
        <w:ind w:right="4"/>
        <w:jc w:val="center"/>
      </w:pPr>
      <w:r>
        <w:rPr>
          <w:color w:val="2F5496"/>
          <w:sz w:val="28"/>
        </w:rPr>
        <w:t xml:space="preserve">“Follow Me” </w:t>
      </w:r>
    </w:p>
    <w:p w14:paraId="1A785FE6" w14:textId="77777777" w:rsidR="00E21FF0" w:rsidRDefault="00A04F46">
      <w:pPr>
        <w:spacing w:after="8" w:line="267" w:lineRule="auto"/>
        <w:ind w:left="-5" w:hanging="10"/>
      </w:pPr>
      <w:r>
        <w:t xml:space="preserve">Our challenge as a church is to deliver the Good News of Jesus Christ to the City of Edinburgh, both now and during the period of the city’s substantial projected growth.   </w:t>
      </w:r>
    </w:p>
    <w:p w14:paraId="1703A771" w14:textId="77777777" w:rsidR="00E21FF0" w:rsidRDefault="00A04F46">
      <w:pPr>
        <w:spacing w:after="16"/>
      </w:pPr>
      <w:r>
        <w:t xml:space="preserve"> </w:t>
      </w:r>
    </w:p>
    <w:p w14:paraId="023B45F6" w14:textId="77777777" w:rsidR="00E21FF0" w:rsidRDefault="00A04F46">
      <w:pPr>
        <w:spacing w:after="3" w:line="275" w:lineRule="auto"/>
        <w:ind w:left="-15" w:right="-7"/>
        <w:jc w:val="both"/>
      </w:pPr>
      <w:r>
        <w:t xml:space="preserve">We are a capital city with a Parliament, we are a world leading centre for the financial sector and we are a globally significant player in the Arts. We are also a diverse range of communities with significant gaps between the poorest and the richest. </w:t>
      </w:r>
    </w:p>
    <w:p w14:paraId="36F7B2C7" w14:textId="77777777" w:rsidR="00E21FF0" w:rsidRDefault="00A04F46">
      <w:pPr>
        <w:spacing w:after="19"/>
      </w:pPr>
      <w:r>
        <w:t xml:space="preserve"> </w:t>
      </w:r>
    </w:p>
    <w:p w14:paraId="57924FEA" w14:textId="77777777" w:rsidR="00E21FF0" w:rsidRDefault="00A04F46">
      <w:pPr>
        <w:spacing w:after="3" w:line="275" w:lineRule="auto"/>
        <w:ind w:left="-15" w:right="-7"/>
        <w:jc w:val="both"/>
      </w:pPr>
      <w:r>
        <w:t xml:space="preserve">The Presbytery Mission Plan must be founded in the challenge to the church to find its voice and plan for its growth and sustainability as we move to the future.  During biblical times, the church had an unshakeable belief that God was with them in their challenges. In the shadow of the Covid pandemic we must reaffirm our belief that God is with us: we need to have the vision to embody the </w:t>
      </w:r>
      <w:r>
        <w:rPr>
          <w:i/>
        </w:rPr>
        <w:t>Missio Dei</w:t>
      </w:r>
      <w:r>
        <w:t xml:space="preserve">, or in plain English, to find out what God is doing and join in this adventure. This requires us to be nimble and creative and to be prepared to grasp opportunities to share the Good News in the parishes we are called to serve. </w:t>
      </w:r>
    </w:p>
    <w:p w14:paraId="2310A9C3" w14:textId="77777777" w:rsidR="00E21FF0" w:rsidRDefault="00A04F46">
      <w:pPr>
        <w:spacing w:after="19"/>
      </w:pPr>
      <w:r>
        <w:t xml:space="preserve"> </w:t>
      </w:r>
    </w:p>
    <w:p w14:paraId="514D6AF1" w14:textId="77777777" w:rsidR="00E21FF0" w:rsidRDefault="00A04F46">
      <w:pPr>
        <w:spacing w:after="3" w:line="275" w:lineRule="auto"/>
        <w:ind w:left="-15" w:right="-7"/>
        <w:jc w:val="both"/>
      </w:pPr>
      <w:r>
        <w:t xml:space="preserve">Edinburgh has been largely shielded from many changes in the Church of Scotland. The Presbytery has significant resources, both financial and in its personnel. However, in the last few years, many Presbyteries have found it difficult to recruit Ministers and parishes have experienced long vacancies. There has been a significant reduction in the number of men and women in the Ministry of Word and Sacrament; those entering ministry now tend to be older and many are nearing retirement. Edinburgh </w:t>
      </w:r>
      <w:r>
        <w:lastRenderedPageBreak/>
        <w:t xml:space="preserve">must play its part in addressing these national challenges. We are therefore required to make a significant cut in the number of ministries posts we are permitted to have, and this will be shocking to many in the Presbytery.     </w:t>
      </w:r>
    </w:p>
    <w:p w14:paraId="220C75DF" w14:textId="77777777" w:rsidR="00E21FF0" w:rsidRDefault="00A04F46">
      <w:pPr>
        <w:spacing w:after="19"/>
      </w:pPr>
      <w:r>
        <w:t xml:space="preserve"> </w:t>
      </w:r>
    </w:p>
    <w:p w14:paraId="5312A914" w14:textId="77777777" w:rsidR="00E21FF0" w:rsidRDefault="00A04F46">
      <w:pPr>
        <w:spacing w:after="3" w:line="275" w:lineRule="auto"/>
        <w:ind w:left="-15" w:right="-7"/>
        <w:jc w:val="both"/>
      </w:pPr>
      <w:r>
        <w:t>This Plan has had to wait for the publication of the Church of Scotland’s Act</w:t>
      </w:r>
      <w:r>
        <w:rPr>
          <w:i/>
        </w:rPr>
        <w:t xml:space="preserve"> 8, 2021</w:t>
      </w:r>
      <w:r>
        <w:t xml:space="preserve"> (</w:t>
      </w:r>
      <w:r>
        <w:rPr>
          <w:i/>
        </w:rPr>
        <w:t xml:space="preserve">Presbytery Mission Plan Act: see appendix 1 and the accompanying Local Mission Church Regulations (Regs II 2021) at appendix 2) </w:t>
      </w:r>
      <w:r>
        <w:t xml:space="preserve">to enable it to be finalised. The remit of the Strategy Team </w:t>
      </w:r>
      <w:r>
        <w:rPr>
          <w:i/>
        </w:rPr>
        <w:t xml:space="preserve">(appendix 3) </w:t>
      </w:r>
      <w:r>
        <w:t xml:space="preserve">and the Values and Principles on which this Mission Plan is built </w:t>
      </w:r>
      <w:r>
        <w:rPr>
          <w:i/>
        </w:rPr>
        <w:t xml:space="preserve">(appendix 4) </w:t>
      </w:r>
      <w:r>
        <w:t xml:space="preserve">have also been reproduced so that members of Presbytery and congregations have all of the background information they will need as they consider the proposals for the future shape of ministry and mission across the city.   </w:t>
      </w:r>
    </w:p>
    <w:p w14:paraId="0DED3F88" w14:textId="77777777" w:rsidR="00E21FF0" w:rsidRDefault="00A04F46">
      <w:pPr>
        <w:spacing w:after="352"/>
      </w:pPr>
      <w:r>
        <w:t xml:space="preserve"> </w:t>
      </w:r>
    </w:p>
    <w:p w14:paraId="61AB0106" w14:textId="77777777" w:rsidR="00E21FF0" w:rsidRDefault="00A04F46">
      <w:pPr>
        <w:pStyle w:val="Heading2"/>
        <w:spacing w:after="0" w:line="259" w:lineRule="auto"/>
        <w:ind w:left="-5"/>
      </w:pPr>
      <w:r>
        <w:rPr>
          <w:b w:val="0"/>
          <w:color w:val="2F5496"/>
          <w:sz w:val="32"/>
        </w:rPr>
        <w:t xml:space="preserve">General Assembly May 2021 </w:t>
      </w:r>
    </w:p>
    <w:p w14:paraId="78531AFE" w14:textId="77777777" w:rsidR="00E21FF0" w:rsidRDefault="00A04F46">
      <w:pPr>
        <w:spacing w:after="207" w:line="267" w:lineRule="auto"/>
        <w:ind w:left="-5" w:hanging="10"/>
      </w:pPr>
      <w:r>
        <w:t xml:space="preserve">The Presbytery Mission Plan must be agreed by December 2022 at the latest.  It will apply until December 2025, with a review each year. The General Assembly of 2021 agreed a limit on the number of posts (Ministers, Deacons and Ministries Development Staff) for each Presbytery.  The Presbytery of Edinburgh has been given a limit of 48.5 posts. This is a reduction of 29.5 posts from the current limit: that represents a 40% reduction. </w:t>
      </w:r>
    </w:p>
    <w:p w14:paraId="273F7DFB" w14:textId="77777777" w:rsidR="00E21FF0" w:rsidRDefault="00A04F46">
      <w:pPr>
        <w:pStyle w:val="Heading2"/>
        <w:spacing w:after="0" w:line="259" w:lineRule="auto"/>
        <w:ind w:left="-5"/>
      </w:pPr>
      <w:r>
        <w:rPr>
          <w:b w:val="0"/>
          <w:color w:val="2F5496"/>
          <w:sz w:val="32"/>
        </w:rPr>
        <w:t xml:space="preserve">Road map to the Plan </w:t>
      </w:r>
    </w:p>
    <w:p w14:paraId="49D0DBD4" w14:textId="77777777" w:rsidR="00E21FF0" w:rsidRDefault="00A04F46">
      <w:pPr>
        <w:spacing w:after="207" w:line="267" w:lineRule="auto"/>
        <w:ind w:left="-5" w:hanging="10"/>
      </w:pPr>
      <w:r>
        <w:t xml:space="preserve">All these challenges lead to the need for a radical rethinking of how Edinburgh delivers ministry and the ordinances of religion to the city. </w:t>
      </w:r>
    </w:p>
    <w:p w14:paraId="6C8E1F17" w14:textId="77777777" w:rsidR="00E21FF0" w:rsidRDefault="00A04F46">
      <w:pPr>
        <w:spacing w:after="207" w:line="267" w:lineRule="auto"/>
        <w:ind w:left="-5" w:hanging="10"/>
      </w:pPr>
      <w:r>
        <w:t>The Strategy Team has scrutinised travel routes and public transport in the city, noting that, unlike in rural Presbyteries, most people in Edinburgh can easily access a congregation using public transport. Account has been taken of current parish populations and areas.  In addition, the Strategy Team has reviewed how health, local government and national government are delivered in the city to help judge whether our plans are reasonable.   (</w:t>
      </w:r>
      <w:r>
        <w:rPr>
          <w:i/>
        </w:rPr>
        <w:t>Some of the information on which this Plan relies is reproduced in appendix 5.</w:t>
      </w:r>
      <w:r>
        <w:t xml:space="preserve">) </w:t>
      </w:r>
    </w:p>
    <w:p w14:paraId="234BB5B6" w14:textId="77777777" w:rsidR="00E21FF0" w:rsidRDefault="00A04F46">
      <w:pPr>
        <w:spacing w:after="207" w:line="267" w:lineRule="auto"/>
        <w:ind w:left="-5" w:hanging="10"/>
      </w:pPr>
      <w:r>
        <w:t xml:space="preserve">Eighteen Cluster Groups were originally identified, and congregations began conversations. The clusters have reported, sometimes more than once, as they considered their mission priorities and developed ideas about their future. Some innovative ways of working were identified, and it is hoped that these suggestions will be implemented by congregations as they move forward.  However, a more radical solution is required to get us to the number of posts we are permitted to deploy.  </w:t>
      </w:r>
    </w:p>
    <w:p w14:paraId="2A86C070" w14:textId="77777777" w:rsidR="00E21FF0" w:rsidRDefault="00A04F46">
      <w:pPr>
        <w:spacing w:after="365" w:line="267" w:lineRule="auto"/>
        <w:ind w:left="-5" w:hanging="10"/>
      </w:pPr>
      <w:r>
        <w:t xml:space="preserve">Mission is at the heart of all that we do, and we must think and act in a radical fashion. The Presbytery Planning Strategy Team began their work within the framework of the clusters but realised that for an effective radical mission plan to emerge, there was a need for a level of change and innovation that had not previously been envisioned. </w:t>
      </w:r>
      <w:r>
        <w:rPr>
          <w:i/>
        </w:rPr>
        <w:t>Act 8, 2021</w:t>
      </w:r>
      <w:r>
        <w:t xml:space="preserve"> places the 5 Marks of Mission at its heart and also sets out a number of vital Secondary Principles; the proposed Mission Plan has been structured around both.   </w:t>
      </w:r>
    </w:p>
    <w:p w14:paraId="0E9160CE" w14:textId="77777777" w:rsidR="00E21FF0" w:rsidRDefault="00A04F46">
      <w:pPr>
        <w:pStyle w:val="Heading2"/>
        <w:tabs>
          <w:tab w:val="center" w:pos="4513"/>
        </w:tabs>
        <w:spacing w:after="0" w:line="259" w:lineRule="auto"/>
        <w:ind w:left="-15" w:firstLine="0"/>
      </w:pPr>
      <w:r>
        <w:rPr>
          <w:b w:val="0"/>
          <w:color w:val="2F5496"/>
          <w:sz w:val="32"/>
        </w:rPr>
        <w:t xml:space="preserve">The 5 Marks of Mission </w:t>
      </w:r>
      <w:r>
        <w:rPr>
          <w:b w:val="0"/>
          <w:color w:val="2F5496"/>
          <w:sz w:val="32"/>
        </w:rPr>
        <w:tab/>
        <w:t xml:space="preserve"> </w:t>
      </w:r>
    </w:p>
    <w:p w14:paraId="7A3B89B0" w14:textId="77777777" w:rsidR="00E21FF0" w:rsidRDefault="00A04F46">
      <w:pPr>
        <w:numPr>
          <w:ilvl w:val="0"/>
          <w:numId w:val="15"/>
        </w:numPr>
        <w:spacing w:after="0" w:line="267" w:lineRule="auto"/>
        <w:ind w:hanging="360"/>
      </w:pPr>
      <w:r>
        <w:t xml:space="preserve">To proclaim the Good News of the Kingdom </w:t>
      </w:r>
    </w:p>
    <w:p w14:paraId="591E1062" w14:textId="77777777" w:rsidR="00E21FF0" w:rsidRDefault="00A04F46">
      <w:pPr>
        <w:numPr>
          <w:ilvl w:val="0"/>
          <w:numId w:val="15"/>
        </w:numPr>
        <w:spacing w:after="0" w:line="267" w:lineRule="auto"/>
        <w:ind w:hanging="360"/>
      </w:pPr>
      <w:r>
        <w:lastRenderedPageBreak/>
        <w:t xml:space="preserve">To teach, baptise and nurture new believers </w:t>
      </w:r>
    </w:p>
    <w:p w14:paraId="71676BB8" w14:textId="77777777" w:rsidR="00E21FF0" w:rsidRDefault="00A04F46">
      <w:pPr>
        <w:numPr>
          <w:ilvl w:val="0"/>
          <w:numId w:val="15"/>
        </w:numPr>
        <w:spacing w:after="0" w:line="267" w:lineRule="auto"/>
        <w:ind w:hanging="360"/>
      </w:pPr>
      <w:r>
        <w:t xml:space="preserve">To respond to human need by loving service </w:t>
      </w:r>
    </w:p>
    <w:p w14:paraId="279C762B" w14:textId="77777777" w:rsidR="00E21FF0" w:rsidRDefault="00A04F46">
      <w:pPr>
        <w:numPr>
          <w:ilvl w:val="0"/>
          <w:numId w:val="15"/>
        </w:numPr>
        <w:spacing w:after="21" w:line="267" w:lineRule="auto"/>
        <w:ind w:hanging="360"/>
      </w:pPr>
      <w:r>
        <w:t xml:space="preserve">To seek to transform unjust structures of society, to challenge violence of every kind and pursue peace and reconciliation </w:t>
      </w:r>
    </w:p>
    <w:p w14:paraId="386E2112" w14:textId="77777777" w:rsidR="00E21FF0" w:rsidRDefault="00A04F46">
      <w:pPr>
        <w:numPr>
          <w:ilvl w:val="0"/>
          <w:numId w:val="15"/>
        </w:numPr>
        <w:spacing w:after="0" w:line="267" w:lineRule="auto"/>
        <w:ind w:hanging="360"/>
      </w:pPr>
      <w:r>
        <w:t xml:space="preserve">To strive to safeguard the integrity of creation and sustain and renew the life of the earth developed </w:t>
      </w:r>
    </w:p>
    <w:p w14:paraId="73F77405" w14:textId="77777777" w:rsidR="00E21FF0" w:rsidRDefault="00A04F46">
      <w:pPr>
        <w:spacing w:after="314"/>
      </w:pPr>
      <w:r>
        <w:t xml:space="preserve"> </w:t>
      </w:r>
    </w:p>
    <w:p w14:paraId="772AE4C4" w14:textId="77777777" w:rsidR="00E21FF0" w:rsidRDefault="00A04F46">
      <w:pPr>
        <w:pStyle w:val="Heading2"/>
        <w:spacing w:after="0" w:line="259" w:lineRule="auto"/>
        <w:ind w:left="-5"/>
      </w:pPr>
      <w:r>
        <w:rPr>
          <w:b w:val="0"/>
          <w:color w:val="2F5496"/>
          <w:sz w:val="32"/>
        </w:rPr>
        <w:t xml:space="preserve">The Secondary Principles  </w:t>
      </w:r>
    </w:p>
    <w:p w14:paraId="43972445" w14:textId="77777777" w:rsidR="00E21FF0" w:rsidRDefault="00A04F46">
      <w:pPr>
        <w:numPr>
          <w:ilvl w:val="0"/>
          <w:numId w:val="16"/>
        </w:numPr>
        <w:spacing w:after="10" w:line="267" w:lineRule="auto"/>
        <w:ind w:hanging="360"/>
      </w:pPr>
      <w:r>
        <w:t xml:space="preserve">Each community shall be served by a parish </w:t>
      </w:r>
    </w:p>
    <w:p w14:paraId="185748A8" w14:textId="77777777" w:rsidR="00E21FF0" w:rsidRDefault="00A04F46">
      <w:pPr>
        <w:numPr>
          <w:ilvl w:val="0"/>
          <w:numId w:val="16"/>
        </w:numPr>
        <w:spacing w:after="13" w:line="267" w:lineRule="auto"/>
        <w:ind w:hanging="360"/>
      </w:pPr>
      <w:r>
        <w:t xml:space="preserve">We will work Ecumenically </w:t>
      </w:r>
    </w:p>
    <w:p w14:paraId="678B037C" w14:textId="77777777" w:rsidR="00E21FF0" w:rsidRDefault="00A04F46">
      <w:pPr>
        <w:numPr>
          <w:ilvl w:val="0"/>
          <w:numId w:val="16"/>
        </w:numPr>
        <w:spacing w:after="13" w:line="267" w:lineRule="auto"/>
        <w:ind w:hanging="360"/>
      </w:pPr>
      <w:r>
        <w:t xml:space="preserve">We will have a priority for the Poor </w:t>
      </w:r>
    </w:p>
    <w:p w14:paraId="5B119D90" w14:textId="77777777" w:rsidR="00E21FF0" w:rsidRDefault="00A04F46">
      <w:pPr>
        <w:numPr>
          <w:ilvl w:val="0"/>
          <w:numId w:val="16"/>
        </w:numPr>
        <w:spacing w:after="10" w:line="267" w:lineRule="auto"/>
        <w:ind w:hanging="360"/>
      </w:pPr>
      <w:r>
        <w:t xml:space="preserve">The Whole People of God will be encouraged and called out to exercise their gifts </w:t>
      </w:r>
    </w:p>
    <w:p w14:paraId="4DD67E45" w14:textId="77777777" w:rsidR="00E21FF0" w:rsidRDefault="00A04F46">
      <w:pPr>
        <w:numPr>
          <w:ilvl w:val="0"/>
          <w:numId w:val="16"/>
        </w:numPr>
        <w:spacing w:after="38" w:line="267" w:lineRule="auto"/>
        <w:ind w:hanging="360"/>
      </w:pPr>
      <w:r>
        <w:t xml:space="preserve">There will be worshipping, witnessing and serving Congregations within easy access of everyone in Edinburgh </w:t>
      </w:r>
    </w:p>
    <w:p w14:paraId="38B6F88E" w14:textId="77777777" w:rsidR="00E21FF0" w:rsidRDefault="00A04F46">
      <w:pPr>
        <w:numPr>
          <w:ilvl w:val="0"/>
          <w:numId w:val="16"/>
        </w:numPr>
        <w:spacing w:after="39" w:line="267" w:lineRule="auto"/>
        <w:ind w:hanging="360"/>
      </w:pPr>
      <w:r>
        <w:t xml:space="preserve">A mixed economy of existing Church structures and New Expressions of Faith will be encouraged </w:t>
      </w:r>
    </w:p>
    <w:p w14:paraId="5E6A311B" w14:textId="77777777" w:rsidR="00E21FF0" w:rsidRDefault="00A04F46">
      <w:pPr>
        <w:numPr>
          <w:ilvl w:val="0"/>
          <w:numId w:val="16"/>
        </w:numPr>
        <w:spacing w:after="12" w:line="267" w:lineRule="auto"/>
        <w:ind w:hanging="360"/>
      </w:pPr>
      <w:r>
        <w:t xml:space="preserve">Each Congregation must be financially viable and realistic </w:t>
      </w:r>
    </w:p>
    <w:p w14:paraId="2AEACAA0" w14:textId="77777777" w:rsidR="00E21FF0" w:rsidRDefault="00A04F46">
      <w:pPr>
        <w:numPr>
          <w:ilvl w:val="0"/>
          <w:numId w:val="16"/>
        </w:numPr>
        <w:spacing w:after="5" w:line="249" w:lineRule="auto"/>
        <w:ind w:hanging="360"/>
      </w:pPr>
      <w:r>
        <w:t xml:space="preserve">Buildings must be </w:t>
      </w:r>
      <w:r>
        <w:rPr>
          <w:i/>
        </w:rPr>
        <w:t>“well equipped spaces in the right places”</w:t>
      </w:r>
      <w:r>
        <w:t xml:space="preserve"> </w:t>
      </w:r>
    </w:p>
    <w:p w14:paraId="0C6C3299" w14:textId="77777777" w:rsidR="00E21FF0" w:rsidRDefault="00A04F46">
      <w:pPr>
        <w:spacing w:after="254"/>
        <w:ind w:left="720"/>
      </w:pPr>
      <w:r>
        <w:t xml:space="preserve"> </w:t>
      </w:r>
    </w:p>
    <w:p w14:paraId="2DDDBC39" w14:textId="77777777" w:rsidR="00E21FF0" w:rsidRDefault="00A04F46">
      <w:pPr>
        <w:pStyle w:val="Heading2"/>
        <w:spacing w:after="0" w:line="259" w:lineRule="auto"/>
        <w:ind w:left="-5"/>
      </w:pPr>
      <w:r>
        <w:rPr>
          <w:b w:val="0"/>
          <w:color w:val="2F5496"/>
          <w:sz w:val="32"/>
        </w:rPr>
        <w:t xml:space="preserve">Parishes and Mission Districts </w:t>
      </w:r>
    </w:p>
    <w:p w14:paraId="2E8AA9BB" w14:textId="77777777" w:rsidR="00E21FF0" w:rsidRDefault="00A04F46">
      <w:pPr>
        <w:spacing w:after="3" w:line="275" w:lineRule="auto"/>
        <w:ind w:left="-15" w:right="-7"/>
        <w:jc w:val="both"/>
      </w:pPr>
      <w:r>
        <w:t xml:space="preserve">Every congregation in the Presbytery of Edinburgh engages in mission as viewed through the lens of the Five Marks of Mission.  There is evident variety in the manner in which mission is manifested according to local circumstance.  Every congregation also participated in the cluster conversations.  Some conversations sparked ideas, enthusiasm and closer connections and others clearly indicated that stronger partnerships may lie elsewhere.  Priority for the Poor and lay training were two of the Secondary Principles of Mission emphasised in these conversations. </w:t>
      </w:r>
    </w:p>
    <w:p w14:paraId="189E284D" w14:textId="77777777" w:rsidR="00E21FF0" w:rsidRDefault="00A04F46">
      <w:pPr>
        <w:spacing w:after="16"/>
      </w:pPr>
      <w:r>
        <w:t xml:space="preserve"> </w:t>
      </w:r>
    </w:p>
    <w:p w14:paraId="067CE2C0" w14:textId="77777777" w:rsidR="00E21FF0" w:rsidRDefault="00A04F46">
      <w:pPr>
        <w:spacing w:after="3" w:line="275" w:lineRule="auto"/>
        <w:ind w:left="-15" w:right="-7"/>
        <w:jc w:val="both"/>
      </w:pPr>
      <w:r>
        <w:t xml:space="preserve">Congregations can no longer act in isolation but will instead work together, sharing resources and encouraging and supporting each other, particularly where a disparity of wealth, resources and gifts exists.  Each parish will be part of a Mission District: a local network of churches inspiring, influencing, and leading mission and ministry. The original 18 Clusters will be reduced to seven Mission Districts, serving larger areas. It is incumbent upon each congregation to make this vision a practical reality, with the support of Presbytery and the wider church. </w:t>
      </w:r>
    </w:p>
    <w:p w14:paraId="00138BE3" w14:textId="77777777" w:rsidR="00E21FF0" w:rsidRDefault="00A04F46">
      <w:pPr>
        <w:spacing w:after="19"/>
      </w:pPr>
      <w:r>
        <w:t xml:space="preserve"> </w:t>
      </w:r>
    </w:p>
    <w:p w14:paraId="08EA366B" w14:textId="77777777" w:rsidR="00E21FF0" w:rsidRDefault="00A04F46">
      <w:pPr>
        <w:spacing w:after="3" w:line="275" w:lineRule="auto"/>
        <w:ind w:left="-15" w:right="-7"/>
        <w:jc w:val="both"/>
      </w:pPr>
      <w:r>
        <w:t xml:space="preserve">The Mission Districts proposed below are based on previous discussions and yet adjusted according to a wider framework, perspective and network of connections and relationships.  That is, it is envisaged that working </w:t>
      </w:r>
      <w:r>
        <w:rPr>
          <w:i/>
        </w:rPr>
        <w:t xml:space="preserve">with </w:t>
      </w:r>
      <w:r>
        <w:t xml:space="preserve">other current congregations in Unions and working </w:t>
      </w:r>
      <w:r>
        <w:rPr>
          <w:i/>
        </w:rPr>
        <w:t>across</w:t>
      </w:r>
      <w:r>
        <w:t xml:space="preserve"> a Mission District will strengthen their Mission through shared gifts and resources.  This approach thus fulfils the commitment of the Church of Scotland to its territorial ministry in Scotland. </w:t>
      </w:r>
    </w:p>
    <w:p w14:paraId="1C366E22" w14:textId="77777777" w:rsidR="00E21FF0" w:rsidRDefault="00A04F46">
      <w:pPr>
        <w:spacing w:after="355"/>
      </w:pPr>
      <w:r>
        <w:t xml:space="preserve"> </w:t>
      </w:r>
    </w:p>
    <w:p w14:paraId="6F2BC584" w14:textId="77777777" w:rsidR="00E21FF0" w:rsidRDefault="00A04F46">
      <w:pPr>
        <w:pStyle w:val="Heading2"/>
        <w:spacing w:after="0" w:line="259" w:lineRule="auto"/>
        <w:ind w:left="-5"/>
      </w:pPr>
      <w:r>
        <w:rPr>
          <w:b w:val="0"/>
          <w:color w:val="2F5496"/>
          <w:sz w:val="32"/>
        </w:rPr>
        <w:lastRenderedPageBreak/>
        <w:t xml:space="preserve">Parishes and Ecumenical Working </w:t>
      </w:r>
    </w:p>
    <w:p w14:paraId="7D45454C" w14:textId="77777777" w:rsidR="00E21FF0" w:rsidRDefault="00A04F46">
      <w:pPr>
        <w:spacing w:after="0" w:line="267" w:lineRule="auto"/>
        <w:ind w:left="-5" w:hanging="10"/>
      </w:pPr>
      <w:r>
        <w:t xml:space="preserve"> </w:t>
      </w:r>
      <w:r>
        <w:rPr>
          <w:i/>
        </w:rPr>
        <w:t xml:space="preserve">Act 8, 2021 </w:t>
      </w:r>
      <w:r>
        <w:t xml:space="preserve">places on us an obligation to work ecumenically.  Edinburgh is a relatively small area and is very well served by many Christian denominations.  The Mission Plan therefore includes an expectation that each Mission District will work ecumenically and collegially with other denominations in the area for the good of the Kingdom.  This aspect of the future work of the Presbytery will be embedded in the Annual Review of the Plan.  </w:t>
      </w:r>
    </w:p>
    <w:p w14:paraId="6580679F" w14:textId="77777777" w:rsidR="00E21FF0" w:rsidRDefault="00A04F46">
      <w:pPr>
        <w:spacing w:after="338"/>
      </w:pPr>
      <w:r>
        <w:t xml:space="preserve"> </w:t>
      </w:r>
    </w:p>
    <w:p w14:paraId="0A143813" w14:textId="77777777" w:rsidR="00E21FF0" w:rsidRDefault="00A04F46">
      <w:pPr>
        <w:pStyle w:val="Heading2"/>
        <w:spacing w:after="0" w:line="259" w:lineRule="auto"/>
        <w:ind w:left="-5"/>
      </w:pPr>
      <w:r>
        <w:rPr>
          <w:b w:val="0"/>
          <w:color w:val="2F5496"/>
          <w:sz w:val="32"/>
        </w:rPr>
        <w:t xml:space="preserve">Priority for the Poor </w:t>
      </w:r>
    </w:p>
    <w:p w14:paraId="44B7E74D" w14:textId="77777777" w:rsidR="00E21FF0" w:rsidRDefault="00A04F46">
      <w:pPr>
        <w:spacing w:after="8" w:line="267" w:lineRule="auto"/>
        <w:ind w:left="-5" w:hanging="10"/>
      </w:pPr>
      <w:r>
        <w:t xml:space="preserve">The Church of Scotland continues to have a priority for the poor, as is stated in the </w:t>
      </w:r>
      <w:r>
        <w:rPr>
          <w:i/>
        </w:rPr>
        <w:t>Secondary Principles</w:t>
      </w:r>
      <w:r>
        <w:t xml:space="preserve"> above. The word </w:t>
      </w:r>
      <w:r>
        <w:rPr>
          <w:i/>
        </w:rPr>
        <w:t>Poor</w:t>
      </w:r>
      <w:r>
        <w:t xml:space="preserve"> has been used without prejudice.  </w:t>
      </w:r>
    </w:p>
    <w:p w14:paraId="5E3149DD" w14:textId="77777777" w:rsidR="00E21FF0" w:rsidRDefault="00A04F46">
      <w:pPr>
        <w:spacing w:after="19"/>
      </w:pPr>
      <w:r>
        <w:t xml:space="preserve"> </w:t>
      </w:r>
    </w:p>
    <w:p w14:paraId="23EB9BC6" w14:textId="77777777" w:rsidR="00E21FF0" w:rsidRDefault="00A04F46">
      <w:pPr>
        <w:spacing w:after="7" w:line="267" w:lineRule="auto"/>
        <w:ind w:left="-5" w:hanging="10"/>
      </w:pPr>
      <w:r>
        <w:t xml:space="preserve">There are now only two Priority Areas (PA) parishes in Edinburgh, each of which is allocated double weighting of posts in accordance with National planning principles. The Presbytery Plan reflects this commitment and promotes the principle of stronger congregations and more vulnerable congregations working in partnership, with support being provided in various forms in both directions.  This acknowledges that support can, and should, go both ways, recognising individual churches’ strengths. </w:t>
      </w:r>
    </w:p>
    <w:p w14:paraId="20C3B168" w14:textId="77777777" w:rsidR="00E21FF0" w:rsidRDefault="00A04F46">
      <w:pPr>
        <w:spacing w:after="0"/>
      </w:pPr>
      <w:r>
        <w:t xml:space="preserve"> </w:t>
      </w:r>
    </w:p>
    <w:p w14:paraId="0E799849" w14:textId="77777777" w:rsidR="00E21FF0" w:rsidRDefault="00A04F46">
      <w:pPr>
        <w:pStyle w:val="Heading2"/>
        <w:spacing w:after="0" w:line="259" w:lineRule="auto"/>
        <w:ind w:left="-5"/>
      </w:pPr>
      <w:r>
        <w:rPr>
          <w:b w:val="0"/>
          <w:color w:val="2F5496"/>
          <w:sz w:val="32"/>
        </w:rPr>
        <w:t xml:space="preserve">The Whole People of God </w:t>
      </w:r>
    </w:p>
    <w:p w14:paraId="69D3D028" w14:textId="77777777" w:rsidR="00E21FF0" w:rsidRDefault="00A04F46">
      <w:pPr>
        <w:spacing w:after="0" w:line="267" w:lineRule="auto"/>
        <w:ind w:left="-5" w:hanging="10"/>
      </w:pPr>
      <w:r>
        <w:t xml:space="preserve">The Presbytery is preparing courses to encourage its members to engage in fruitful mission. Training courses in worship, pastoral care, pioneer ministry and new expressions of faith are being progressed locally and nationally. It is proposed that a new post of Mission Facilitator will be established which will have an important role in developing missional thinking, providing support and delivering training at a local level to resource every Mission District. </w:t>
      </w:r>
    </w:p>
    <w:p w14:paraId="7DE56BBD" w14:textId="77777777" w:rsidR="00E21FF0" w:rsidRDefault="00A04F46">
      <w:pPr>
        <w:spacing w:after="335"/>
      </w:pPr>
      <w:r>
        <w:t xml:space="preserve"> </w:t>
      </w:r>
    </w:p>
    <w:p w14:paraId="6563305D" w14:textId="77777777" w:rsidR="00E21FF0" w:rsidRDefault="00A04F46">
      <w:pPr>
        <w:pStyle w:val="Heading2"/>
        <w:spacing w:after="0" w:line="259" w:lineRule="auto"/>
        <w:ind w:left="-5"/>
      </w:pPr>
      <w:r>
        <w:rPr>
          <w:b w:val="0"/>
          <w:color w:val="2F5496"/>
          <w:sz w:val="32"/>
        </w:rPr>
        <w:t xml:space="preserve">The Mission Plan </w:t>
      </w:r>
    </w:p>
    <w:p w14:paraId="29433F9F" w14:textId="77777777" w:rsidR="00E21FF0" w:rsidRDefault="00A04F46">
      <w:pPr>
        <w:spacing w:after="337" w:line="275" w:lineRule="auto"/>
        <w:ind w:left="-15" w:right="-7"/>
        <w:jc w:val="both"/>
      </w:pPr>
      <w:r>
        <w:t xml:space="preserve">The Mission Plan is aspirational in the search for growth. The Gospel story of the pruning of the vine illustrated to the early believers that for growth, there had to be pruning, with what was left having renewed potential for growth. This message is still true for us today.  Presbytery must reduce its total of nationally funded Ministries posts to 48.5 but this pruning can result in renewed and stronger growth. The Mission Plan requires every congregation to think and act radically for the building of the Kingdom. The Mission Plan provides for consolidation of what is already going well at the parish level and opens up the prospect of growth, supported by a new configuration of congregations and ministries. </w:t>
      </w:r>
    </w:p>
    <w:p w14:paraId="13EC7674" w14:textId="77777777" w:rsidR="00E21FF0" w:rsidRDefault="00A04F46">
      <w:pPr>
        <w:pStyle w:val="Heading2"/>
        <w:spacing w:after="0" w:line="259" w:lineRule="auto"/>
        <w:ind w:left="-5"/>
      </w:pPr>
      <w:r>
        <w:rPr>
          <w:b w:val="0"/>
          <w:color w:val="2F5496"/>
          <w:sz w:val="32"/>
        </w:rPr>
        <w:t xml:space="preserve">Decision-making </w:t>
      </w:r>
    </w:p>
    <w:p w14:paraId="718902C0" w14:textId="77777777" w:rsidR="00E21FF0" w:rsidRDefault="00A04F46">
      <w:pPr>
        <w:spacing w:after="207" w:line="267" w:lineRule="auto"/>
        <w:ind w:left="-5" w:hanging="10"/>
      </w:pPr>
      <w:r>
        <w:t xml:space="preserve">All proposals are based on evidence from congregations themselves and on information from a wide range of sources.  Some congregations have been forthcoming and ‘brave’ in their assessment of their strengths and weaknesses.  Many have informed Presbytery of the challenges they face, whether these be financial, fabric or missional; their honesty is valued. </w:t>
      </w:r>
    </w:p>
    <w:p w14:paraId="303B6BF3" w14:textId="77777777" w:rsidR="00E21FF0" w:rsidRDefault="00A04F46">
      <w:pPr>
        <w:spacing w:after="207" w:line="267" w:lineRule="auto"/>
        <w:ind w:left="-5" w:hanging="10"/>
      </w:pPr>
      <w:r>
        <w:t>Decisions have not been easy or straightforward; often, the proposals are multi-layered and have been affected by consideration of the whole area and the position of other congregations.</w:t>
      </w:r>
      <w:r>
        <w:rPr>
          <w:color w:val="FF0000"/>
        </w:rPr>
        <w:t xml:space="preserve">  </w:t>
      </w:r>
      <w:r>
        <w:t xml:space="preserve">Proposals </w:t>
      </w:r>
      <w:r>
        <w:lastRenderedPageBreak/>
        <w:t>have been based firmly on the number and nature of the nationally funded posts we need to deploy for mission and not on</w:t>
      </w:r>
      <w:r>
        <w:rPr>
          <w:color w:val="FF0000"/>
        </w:rPr>
        <w:t xml:space="preserve"> </w:t>
      </w:r>
      <w:r>
        <w:t xml:space="preserve">which posts we need to lose to get to the number required by the General Assembly. </w:t>
      </w:r>
    </w:p>
    <w:p w14:paraId="72A907D7" w14:textId="77777777" w:rsidR="00E21FF0" w:rsidRDefault="00A04F46">
      <w:pPr>
        <w:spacing w:after="257" w:line="267" w:lineRule="auto"/>
        <w:ind w:left="-5" w:hanging="10"/>
      </w:pPr>
      <w:r>
        <w:t xml:space="preserve">We have been evidence led and have been aided in this by looking at </w:t>
      </w:r>
      <w:r>
        <w:rPr>
          <w:color w:val="FF0000"/>
        </w:rPr>
        <w:t xml:space="preserve"> </w:t>
      </w:r>
    </w:p>
    <w:p w14:paraId="599EB6A5" w14:textId="77777777" w:rsidR="00E21FF0" w:rsidRDefault="00A04F46">
      <w:pPr>
        <w:numPr>
          <w:ilvl w:val="0"/>
          <w:numId w:val="17"/>
        </w:numPr>
        <w:spacing w:after="0" w:line="267" w:lineRule="auto"/>
        <w:ind w:hanging="360"/>
      </w:pPr>
      <w:r>
        <w:t xml:space="preserve">Reports of Cluster discussions </w:t>
      </w:r>
    </w:p>
    <w:p w14:paraId="38D1B561" w14:textId="77777777" w:rsidR="00E21FF0" w:rsidRDefault="00A04F46">
      <w:pPr>
        <w:numPr>
          <w:ilvl w:val="0"/>
          <w:numId w:val="17"/>
        </w:numPr>
        <w:spacing w:after="0" w:line="267" w:lineRule="auto"/>
        <w:ind w:hanging="360"/>
      </w:pPr>
      <w:r>
        <w:t xml:space="preserve">Submissions from individual churches </w:t>
      </w:r>
    </w:p>
    <w:p w14:paraId="6028111E" w14:textId="77777777" w:rsidR="00E21FF0" w:rsidRDefault="00A04F46">
      <w:pPr>
        <w:numPr>
          <w:ilvl w:val="0"/>
          <w:numId w:val="17"/>
        </w:numPr>
        <w:spacing w:after="0" w:line="267" w:lineRule="auto"/>
        <w:ind w:hanging="360"/>
      </w:pPr>
      <w:r>
        <w:t xml:space="preserve">Property Toolkit responses </w:t>
      </w:r>
    </w:p>
    <w:p w14:paraId="7C25A5A7" w14:textId="77777777" w:rsidR="00E21FF0" w:rsidRDefault="00A04F46">
      <w:pPr>
        <w:numPr>
          <w:ilvl w:val="0"/>
          <w:numId w:val="17"/>
        </w:numPr>
        <w:spacing w:after="0" w:line="267" w:lineRule="auto"/>
        <w:ind w:hanging="360"/>
      </w:pPr>
      <w:r>
        <w:t xml:space="preserve">Various years of financial reporting and trends </w:t>
      </w:r>
    </w:p>
    <w:p w14:paraId="4B50FE3D" w14:textId="77777777" w:rsidR="00E21FF0" w:rsidRDefault="00A04F46">
      <w:pPr>
        <w:numPr>
          <w:ilvl w:val="0"/>
          <w:numId w:val="17"/>
        </w:numPr>
        <w:spacing w:after="0" w:line="267" w:lineRule="auto"/>
        <w:ind w:hanging="360"/>
      </w:pPr>
      <w:r>
        <w:t xml:space="preserve">NHS districts </w:t>
      </w:r>
    </w:p>
    <w:p w14:paraId="7D364CB0" w14:textId="77777777" w:rsidR="00E21FF0" w:rsidRDefault="00A04F46">
      <w:pPr>
        <w:numPr>
          <w:ilvl w:val="0"/>
          <w:numId w:val="17"/>
        </w:numPr>
        <w:spacing w:after="0" w:line="267" w:lineRule="auto"/>
        <w:ind w:hanging="360"/>
      </w:pPr>
      <w:r>
        <w:t xml:space="preserve">Transport links </w:t>
      </w:r>
    </w:p>
    <w:p w14:paraId="2728F6AC" w14:textId="77777777" w:rsidR="00E21FF0" w:rsidRDefault="00A04F46">
      <w:pPr>
        <w:numPr>
          <w:ilvl w:val="0"/>
          <w:numId w:val="17"/>
        </w:numPr>
        <w:spacing w:after="0" w:line="267" w:lineRule="auto"/>
        <w:ind w:hanging="360"/>
      </w:pPr>
      <w:r>
        <w:t xml:space="preserve">Scottish Parliamentary Boundaries </w:t>
      </w:r>
    </w:p>
    <w:p w14:paraId="698BEC57" w14:textId="77777777" w:rsidR="00E21FF0" w:rsidRDefault="00A04F46">
      <w:pPr>
        <w:numPr>
          <w:ilvl w:val="0"/>
          <w:numId w:val="17"/>
        </w:numPr>
        <w:spacing w:after="0" w:line="267" w:lineRule="auto"/>
        <w:ind w:hanging="360"/>
      </w:pPr>
      <w:r>
        <w:t xml:space="preserve">Local Council Boundaries </w:t>
      </w:r>
    </w:p>
    <w:p w14:paraId="37F6A6DD" w14:textId="77777777" w:rsidR="00E21FF0" w:rsidRDefault="00A04F46">
      <w:pPr>
        <w:numPr>
          <w:ilvl w:val="0"/>
          <w:numId w:val="17"/>
        </w:numPr>
        <w:spacing w:after="0" w:line="267" w:lineRule="auto"/>
        <w:ind w:hanging="360"/>
      </w:pPr>
      <w:r>
        <w:t xml:space="preserve">Data on areas of multiple deprivation </w:t>
      </w:r>
    </w:p>
    <w:p w14:paraId="0C6C3D49" w14:textId="77777777" w:rsidR="00E21FF0" w:rsidRDefault="00A04F46">
      <w:pPr>
        <w:numPr>
          <w:ilvl w:val="0"/>
          <w:numId w:val="17"/>
        </w:numPr>
        <w:spacing w:after="0" w:line="267" w:lineRule="auto"/>
        <w:ind w:hanging="360"/>
      </w:pPr>
      <w:r>
        <w:t xml:space="preserve">Areas of significant projected change, including population </w:t>
      </w:r>
    </w:p>
    <w:p w14:paraId="2F77DA8F" w14:textId="77777777" w:rsidR="00E21FF0" w:rsidRDefault="00A04F46">
      <w:pPr>
        <w:numPr>
          <w:ilvl w:val="0"/>
          <w:numId w:val="17"/>
        </w:numPr>
        <w:spacing w:after="0" w:line="267" w:lineRule="auto"/>
        <w:ind w:hanging="360"/>
      </w:pPr>
      <w:r>
        <w:t xml:space="preserve">Capital City opportunities in arts and entertainment, finance, armed forces, Government and tourism.   </w:t>
      </w:r>
    </w:p>
    <w:p w14:paraId="24086CE7" w14:textId="77777777" w:rsidR="00E21FF0" w:rsidRDefault="00A04F46">
      <w:pPr>
        <w:spacing w:after="0"/>
        <w:ind w:left="720"/>
      </w:pPr>
      <w:r>
        <w:t xml:space="preserve"> </w:t>
      </w:r>
    </w:p>
    <w:p w14:paraId="7246A24C" w14:textId="77777777" w:rsidR="00E21FF0" w:rsidRDefault="00A04F46">
      <w:pPr>
        <w:pStyle w:val="Heading2"/>
        <w:spacing w:after="0" w:line="259" w:lineRule="auto"/>
        <w:ind w:left="-5"/>
      </w:pPr>
      <w:r>
        <w:rPr>
          <w:b w:val="0"/>
          <w:color w:val="2F5496"/>
          <w:sz w:val="32"/>
        </w:rPr>
        <w:t>Diversity of posts</w:t>
      </w:r>
      <w:r>
        <w:rPr>
          <w:b w:val="0"/>
          <w:sz w:val="32"/>
        </w:rPr>
        <w:t xml:space="preserve"> </w:t>
      </w:r>
    </w:p>
    <w:p w14:paraId="1ACD2949" w14:textId="77777777" w:rsidR="00E21FF0" w:rsidRDefault="00A04F46">
      <w:pPr>
        <w:spacing w:after="8" w:line="267" w:lineRule="auto"/>
        <w:ind w:left="-5" w:hanging="10"/>
      </w:pPr>
      <w:r>
        <w:t xml:space="preserve">48.5 posts will be nationally funded posts; this number includes Ministers of Word and Sacrament, Deacons and Mission Development Staff.  Edinburgh is most fortunate that, in addition, some congregations can and do fund local posts. Also, the Finance Committee is proposing to release money from existing Mission Funds to fund up to two additional posts for the period of the Plan, to establish Presbytery-wide developmental roles. We will also continue to rely heavily on the valuable service provided by non-stipendiary posts such as OLMs, Readers, and by newly trained lay ministry; indeed, Presbytery hopes to develop such roles further.   </w:t>
      </w:r>
    </w:p>
    <w:p w14:paraId="4BB589BF" w14:textId="77777777" w:rsidR="00E21FF0" w:rsidRDefault="00A04F46">
      <w:pPr>
        <w:spacing w:after="355"/>
      </w:pPr>
      <w:r>
        <w:t xml:space="preserve"> </w:t>
      </w:r>
    </w:p>
    <w:p w14:paraId="0E722F05" w14:textId="77777777" w:rsidR="00E21FF0" w:rsidRDefault="00A04F46">
      <w:pPr>
        <w:pStyle w:val="Heading2"/>
        <w:spacing w:after="0" w:line="259" w:lineRule="auto"/>
        <w:ind w:left="-5"/>
      </w:pPr>
      <w:r>
        <w:rPr>
          <w:b w:val="0"/>
          <w:color w:val="2F5496"/>
          <w:sz w:val="32"/>
        </w:rPr>
        <w:t xml:space="preserve">Presbytery Funded Posts </w:t>
      </w:r>
    </w:p>
    <w:p w14:paraId="4D8282FF" w14:textId="77777777" w:rsidR="00E21FF0" w:rsidRDefault="00A04F46">
      <w:pPr>
        <w:spacing w:after="251" w:line="267" w:lineRule="auto"/>
        <w:ind w:left="-5" w:hanging="10"/>
      </w:pPr>
      <w:r>
        <w:t xml:space="preserve">We have identified a missional need for some short-term development posts in addition to the nationally funded posts. They will serve the whole Presbytery but may be sited within a building or congregation, with appropriate oversight but with outreach to a specific sector.   Where possible, such work will be carried out in partnership with Work Place Chaplaincy Scotland, ecumenical and interfaith bodies and other appropriate organisations.  The posts we propose are: </w:t>
      </w:r>
    </w:p>
    <w:p w14:paraId="22E8429C" w14:textId="77777777" w:rsidR="00E21FF0" w:rsidRDefault="00A04F46">
      <w:pPr>
        <w:pStyle w:val="Heading3"/>
        <w:tabs>
          <w:tab w:val="center" w:pos="1131"/>
          <w:tab w:val="center" w:pos="3066"/>
        </w:tabs>
        <w:spacing w:line="265" w:lineRule="auto"/>
        <w:ind w:left="0" w:firstLine="0"/>
      </w:pPr>
      <w:r>
        <w:rPr>
          <w:b w:val="0"/>
          <w:color w:val="000000"/>
          <w:sz w:val="22"/>
        </w:rPr>
        <w:tab/>
      </w:r>
      <w:r>
        <w:rPr>
          <w:rFonts w:ascii="Segoe UI Symbol" w:eastAsia="Segoe UI Symbol" w:hAnsi="Segoe UI Symbol" w:cs="Segoe UI Symbol"/>
          <w:b w:val="0"/>
          <w:color w:val="000000"/>
          <w:sz w:val="22"/>
        </w:rPr>
        <w:t>•</w:t>
      </w:r>
      <w:r>
        <w:rPr>
          <w:rFonts w:ascii="Arial" w:eastAsia="Arial" w:hAnsi="Arial" w:cs="Arial"/>
          <w:b w:val="0"/>
          <w:color w:val="000000"/>
          <w:sz w:val="22"/>
        </w:rPr>
        <w:t xml:space="preserve"> </w:t>
      </w:r>
      <w:r>
        <w:rPr>
          <w:rFonts w:ascii="Arial" w:eastAsia="Arial" w:hAnsi="Arial" w:cs="Arial"/>
          <w:b w:val="0"/>
          <w:color w:val="000000"/>
          <w:sz w:val="22"/>
        </w:rPr>
        <w:tab/>
      </w:r>
      <w:r>
        <w:rPr>
          <w:color w:val="000000"/>
          <w:sz w:val="22"/>
        </w:rPr>
        <w:t xml:space="preserve">Outreach Minister to the Under 40s </w:t>
      </w:r>
    </w:p>
    <w:p w14:paraId="43502992" w14:textId="77777777" w:rsidR="00E21FF0" w:rsidRDefault="00A04F46">
      <w:pPr>
        <w:spacing w:after="20" w:line="267" w:lineRule="auto"/>
        <w:ind w:left="1426" w:hanging="10"/>
      </w:pPr>
      <w:r>
        <w:rPr>
          <w:b/>
        </w:rPr>
        <w:t xml:space="preserve"> </w:t>
      </w:r>
      <w:r>
        <w:t>Begin a new initiative specifically designed to bring students and young people together where they are</w:t>
      </w:r>
      <w:r>
        <w:rPr>
          <w:b/>
        </w:rPr>
        <w:t xml:space="preserve"> </w:t>
      </w:r>
    </w:p>
    <w:p w14:paraId="7557AA24" w14:textId="77777777" w:rsidR="00E21FF0" w:rsidRDefault="00A04F46">
      <w:pPr>
        <w:pStyle w:val="Heading3"/>
        <w:tabs>
          <w:tab w:val="center" w:pos="1131"/>
          <w:tab w:val="center" w:pos="2351"/>
        </w:tabs>
        <w:spacing w:line="265" w:lineRule="auto"/>
        <w:ind w:left="0" w:firstLine="0"/>
      </w:pPr>
      <w:r>
        <w:rPr>
          <w:b w:val="0"/>
          <w:color w:val="000000"/>
          <w:sz w:val="22"/>
        </w:rPr>
        <w:tab/>
      </w:r>
      <w:r>
        <w:rPr>
          <w:rFonts w:ascii="Segoe UI Symbol" w:eastAsia="Segoe UI Symbol" w:hAnsi="Segoe UI Symbol" w:cs="Segoe UI Symbol"/>
          <w:b w:val="0"/>
          <w:color w:val="000000"/>
          <w:sz w:val="22"/>
        </w:rPr>
        <w:t>•</w:t>
      </w:r>
      <w:r>
        <w:rPr>
          <w:rFonts w:ascii="Arial" w:eastAsia="Arial" w:hAnsi="Arial" w:cs="Arial"/>
          <w:b w:val="0"/>
          <w:color w:val="000000"/>
          <w:sz w:val="22"/>
        </w:rPr>
        <w:t xml:space="preserve"> </w:t>
      </w:r>
      <w:r>
        <w:rPr>
          <w:rFonts w:ascii="Arial" w:eastAsia="Arial" w:hAnsi="Arial" w:cs="Arial"/>
          <w:b w:val="0"/>
          <w:color w:val="000000"/>
          <w:sz w:val="22"/>
        </w:rPr>
        <w:tab/>
      </w:r>
      <w:r>
        <w:rPr>
          <w:color w:val="000000"/>
          <w:sz w:val="22"/>
        </w:rPr>
        <w:t xml:space="preserve">Chaplain to the Arts </w:t>
      </w:r>
    </w:p>
    <w:p w14:paraId="3F271AB1" w14:textId="77777777" w:rsidR="00E21FF0" w:rsidRDefault="00A04F46">
      <w:pPr>
        <w:spacing w:after="18" w:line="267" w:lineRule="auto"/>
        <w:ind w:left="1459" w:hanging="1474"/>
      </w:pPr>
      <w:r>
        <w:rPr>
          <w:b/>
        </w:rPr>
        <w:t xml:space="preserve"> </w:t>
      </w:r>
      <w:r>
        <w:rPr>
          <w:b/>
        </w:rPr>
        <w:tab/>
      </w:r>
      <w:r>
        <w:t>The proposal is to bring the world of the Arts to marginalised and excluded communities. The role will also communicate to congregations what we can learn from the Arts to add to our worship and mission.</w:t>
      </w:r>
      <w:r>
        <w:rPr>
          <w:b/>
        </w:rPr>
        <w:t xml:space="preserve"> </w:t>
      </w:r>
    </w:p>
    <w:p w14:paraId="5A37DCA1" w14:textId="77777777" w:rsidR="00E21FF0" w:rsidRDefault="00A04F46">
      <w:pPr>
        <w:pStyle w:val="Heading3"/>
        <w:tabs>
          <w:tab w:val="center" w:pos="1131"/>
          <w:tab w:val="center" w:pos="3324"/>
        </w:tabs>
        <w:spacing w:line="265" w:lineRule="auto"/>
        <w:ind w:left="0" w:firstLine="0"/>
      </w:pPr>
      <w:r>
        <w:rPr>
          <w:b w:val="0"/>
          <w:color w:val="000000"/>
          <w:sz w:val="22"/>
        </w:rPr>
        <w:lastRenderedPageBreak/>
        <w:tab/>
      </w:r>
      <w:r>
        <w:rPr>
          <w:rFonts w:ascii="Segoe UI Symbol" w:eastAsia="Segoe UI Symbol" w:hAnsi="Segoe UI Symbol" w:cs="Segoe UI Symbol"/>
          <w:b w:val="0"/>
          <w:color w:val="000000"/>
          <w:sz w:val="22"/>
        </w:rPr>
        <w:t>•</w:t>
      </w:r>
      <w:r>
        <w:rPr>
          <w:rFonts w:ascii="Arial" w:eastAsia="Arial" w:hAnsi="Arial" w:cs="Arial"/>
          <w:b w:val="0"/>
          <w:color w:val="000000"/>
          <w:sz w:val="22"/>
        </w:rPr>
        <w:t xml:space="preserve"> </w:t>
      </w:r>
      <w:r>
        <w:rPr>
          <w:rFonts w:ascii="Arial" w:eastAsia="Arial" w:hAnsi="Arial" w:cs="Arial"/>
          <w:b w:val="0"/>
          <w:color w:val="000000"/>
          <w:sz w:val="22"/>
        </w:rPr>
        <w:tab/>
      </w:r>
      <w:r>
        <w:rPr>
          <w:color w:val="000000"/>
          <w:sz w:val="22"/>
        </w:rPr>
        <w:t xml:space="preserve">Social Media/Communications Facilitator </w:t>
      </w:r>
    </w:p>
    <w:p w14:paraId="2C17EEA5" w14:textId="77777777" w:rsidR="00E21FF0" w:rsidRDefault="00A04F46">
      <w:pPr>
        <w:spacing w:after="20" w:line="267" w:lineRule="auto"/>
        <w:ind w:left="1450" w:hanging="10"/>
      </w:pPr>
      <w:r>
        <w:t xml:space="preserve">The post will be held by someone who has experience in social media/online worship/communication to aid congregations in establishing and developing their online presence and good practice in the post Covid world. </w:t>
      </w:r>
    </w:p>
    <w:p w14:paraId="2D2B07D5" w14:textId="77777777" w:rsidR="00E21FF0" w:rsidRDefault="00A04F46">
      <w:pPr>
        <w:pStyle w:val="Heading3"/>
        <w:tabs>
          <w:tab w:val="center" w:pos="1131"/>
          <w:tab w:val="center" w:pos="3240"/>
        </w:tabs>
        <w:spacing w:line="265" w:lineRule="auto"/>
        <w:ind w:left="0" w:firstLine="0"/>
      </w:pPr>
      <w:r>
        <w:rPr>
          <w:b w:val="0"/>
          <w:color w:val="000000"/>
          <w:sz w:val="22"/>
        </w:rPr>
        <w:tab/>
      </w:r>
      <w:r>
        <w:rPr>
          <w:rFonts w:ascii="Segoe UI Symbol" w:eastAsia="Segoe UI Symbol" w:hAnsi="Segoe UI Symbol" w:cs="Segoe UI Symbol"/>
          <w:b w:val="0"/>
          <w:color w:val="000000"/>
          <w:sz w:val="22"/>
        </w:rPr>
        <w:t>•</w:t>
      </w:r>
      <w:r>
        <w:rPr>
          <w:rFonts w:ascii="Arial" w:eastAsia="Arial" w:hAnsi="Arial" w:cs="Arial"/>
          <w:b w:val="0"/>
          <w:color w:val="000000"/>
          <w:sz w:val="22"/>
        </w:rPr>
        <w:t xml:space="preserve"> </w:t>
      </w:r>
      <w:r>
        <w:rPr>
          <w:rFonts w:ascii="Arial" w:eastAsia="Arial" w:hAnsi="Arial" w:cs="Arial"/>
          <w:b w:val="0"/>
          <w:color w:val="000000"/>
          <w:sz w:val="22"/>
        </w:rPr>
        <w:tab/>
      </w:r>
      <w:r>
        <w:rPr>
          <w:color w:val="000000"/>
          <w:sz w:val="22"/>
        </w:rPr>
        <w:t xml:space="preserve">Scoping Exercise for Community Spaces </w:t>
      </w:r>
    </w:p>
    <w:p w14:paraId="66D852B0" w14:textId="77777777" w:rsidR="00E21FF0" w:rsidRDefault="00A04F46">
      <w:pPr>
        <w:spacing w:after="0" w:line="267" w:lineRule="auto"/>
        <w:ind w:left="1450" w:hanging="10"/>
      </w:pPr>
      <w:r>
        <w:t xml:space="preserve">A short-term exercise to audit the community spaces in Edinburgh Presbytery to establish how best to use them for missional purposes. The Mission Coordinator will then help to establish appropriate new projects in areas of identified need.   </w:t>
      </w:r>
    </w:p>
    <w:p w14:paraId="13E921C0" w14:textId="77777777" w:rsidR="00E21FF0" w:rsidRDefault="00A04F46">
      <w:pPr>
        <w:spacing w:after="314"/>
      </w:pPr>
      <w:r>
        <w:t xml:space="preserve"> </w:t>
      </w:r>
    </w:p>
    <w:p w14:paraId="71C0873B" w14:textId="77777777" w:rsidR="00E21FF0" w:rsidRDefault="00A04F46">
      <w:pPr>
        <w:pStyle w:val="Heading2"/>
        <w:spacing w:after="0" w:line="259" w:lineRule="auto"/>
        <w:ind w:left="-5"/>
      </w:pPr>
      <w:r>
        <w:rPr>
          <w:b w:val="0"/>
          <w:color w:val="2F5496"/>
          <w:sz w:val="32"/>
        </w:rPr>
        <w:t xml:space="preserve">New Parish Structures </w:t>
      </w:r>
    </w:p>
    <w:p w14:paraId="0210E364" w14:textId="77777777" w:rsidR="00E21FF0" w:rsidRDefault="00A04F46">
      <w:pPr>
        <w:spacing w:after="0" w:line="267" w:lineRule="auto"/>
        <w:ind w:left="-5" w:hanging="10"/>
      </w:pPr>
      <w:r>
        <w:t xml:space="preserve">The Plan must reflect what is best for the Presbytery of Edinburgh. </w:t>
      </w:r>
      <w:r>
        <w:rPr>
          <w:i/>
        </w:rPr>
        <w:t>Act 8, 2021</w:t>
      </w:r>
      <w:r>
        <w:t xml:space="preserve"> offers a range of possibilities for structuring church, all of which were explored in depth. Building on the largely positive experience of congregations meeting, listening, and sharing in Clusters, the proposal presents congregational unions, supported by newly created Ministry Teams, as the vehicle for radical change. Unions will permit the sharing of resources and skills and will provide new opportunities for the people of God to undertake mission and ministry together.   </w:t>
      </w:r>
      <w:r>
        <w:rPr>
          <w:color w:val="2F5496"/>
          <w:sz w:val="32"/>
        </w:rPr>
        <w:t xml:space="preserve"> </w:t>
      </w:r>
    </w:p>
    <w:p w14:paraId="5CF017AB" w14:textId="77777777" w:rsidR="00E21FF0" w:rsidRDefault="00A04F46">
      <w:pPr>
        <w:spacing w:after="0"/>
      </w:pPr>
      <w:r>
        <w:t xml:space="preserve"> </w:t>
      </w:r>
    </w:p>
    <w:p w14:paraId="01C8D8A3" w14:textId="77777777" w:rsidR="00E21FF0" w:rsidRDefault="00A04F46">
      <w:pPr>
        <w:spacing w:after="0"/>
      </w:pPr>
      <w:r>
        <w:t xml:space="preserve"> </w:t>
      </w:r>
    </w:p>
    <w:p w14:paraId="112BA3B5" w14:textId="77777777" w:rsidR="00E21FF0" w:rsidRDefault="00A04F46">
      <w:pPr>
        <w:pStyle w:val="Heading2"/>
        <w:spacing w:after="0" w:line="259" w:lineRule="auto"/>
        <w:ind w:left="-5"/>
      </w:pPr>
      <w:r>
        <w:rPr>
          <w:b w:val="0"/>
          <w:color w:val="2F5496"/>
          <w:sz w:val="32"/>
        </w:rPr>
        <w:t xml:space="preserve">Moderators of New Unions </w:t>
      </w:r>
    </w:p>
    <w:p w14:paraId="52341CF7" w14:textId="77777777" w:rsidR="00E21FF0" w:rsidRDefault="00A04F46">
      <w:pPr>
        <w:spacing w:after="344" w:line="267" w:lineRule="auto"/>
        <w:ind w:left="-5" w:hanging="10"/>
      </w:pPr>
      <w:r>
        <w:t xml:space="preserve">Under </w:t>
      </w:r>
      <w:r>
        <w:rPr>
          <w:i/>
        </w:rPr>
        <w:t>Act 8, 2021</w:t>
      </w:r>
      <w:r>
        <w:t xml:space="preserve"> where there is a team ministry, it must be decided which Minister will be the Moderator of the Kirk Session. This should be the person with the best gifts and aptitudes for the task. It should not be assumed that the Minister designated as the Moderator of the Kirk Session is the most senior person in terms of service, nor that the other minister(s) has/have a lesser role. Each member of the team will be encouraged to serve to their strengths. </w:t>
      </w:r>
    </w:p>
    <w:p w14:paraId="344801C7" w14:textId="77777777" w:rsidR="00E21FF0" w:rsidRDefault="00A04F46">
      <w:pPr>
        <w:pStyle w:val="Heading2"/>
        <w:spacing w:after="0" w:line="259" w:lineRule="auto"/>
        <w:ind w:left="-5"/>
      </w:pPr>
      <w:r>
        <w:rPr>
          <w:b w:val="0"/>
          <w:color w:val="2F5496"/>
          <w:sz w:val="32"/>
        </w:rPr>
        <w:t xml:space="preserve">New Missional Opportunities </w:t>
      </w:r>
    </w:p>
    <w:p w14:paraId="49790529" w14:textId="77777777" w:rsidR="00E21FF0" w:rsidRDefault="00A04F46">
      <w:pPr>
        <w:spacing w:after="344" w:line="267" w:lineRule="auto"/>
        <w:ind w:left="-5" w:hanging="10"/>
      </w:pPr>
      <w:r>
        <w:t xml:space="preserve">There are large housing developments being built on the edge of Edinburgh. This is an opportunity for the Presbytery of Edinburgh to share the Good News of Jesus Christ in new ways. A few congregations are being asked to plant new ecclesial communities in these areas and others may wish to offer support. The creativity and energy of those who feel called to engage in this new ministry should be encouraged and supported by the Mission Districts. By stepping out in faith we show our commitment to growth and not just to the status quo. </w:t>
      </w:r>
    </w:p>
    <w:p w14:paraId="42C7D5E1" w14:textId="77777777" w:rsidR="00E21FF0" w:rsidRDefault="00A04F46">
      <w:pPr>
        <w:pStyle w:val="Heading2"/>
        <w:spacing w:after="0" w:line="259" w:lineRule="auto"/>
        <w:ind w:left="-5"/>
      </w:pPr>
      <w:r>
        <w:rPr>
          <w:b w:val="0"/>
          <w:color w:val="2F5496"/>
          <w:sz w:val="32"/>
        </w:rPr>
        <w:t xml:space="preserve">Finance </w:t>
      </w:r>
    </w:p>
    <w:p w14:paraId="0764E65E" w14:textId="77777777" w:rsidR="00E21FF0" w:rsidRDefault="00A04F46">
      <w:pPr>
        <w:spacing w:after="3" w:line="275" w:lineRule="auto"/>
        <w:ind w:left="-15" w:right="-7"/>
        <w:jc w:val="both"/>
      </w:pPr>
      <w:r>
        <w:t xml:space="preserve">Edinburgh is a wealthy Presbytery and contributes a substantial amount to the finances of the national Church. We provide significant sums which pay for many Ministries of Word and Sacrament, Deacons and Ministries Development Staff, as well as national and international working.  </w:t>
      </w:r>
    </w:p>
    <w:p w14:paraId="44E65E85" w14:textId="77777777" w:rsidR="00E21FF0" w:rsidRDefault="00A04F46">
      <w:pPr>
        <w:spacing w:after="0"/>
      </w:pPr>
      <w:r>
        <w:t xml:space="preserve"> </w:t>
      </w:r>
    </w:p>
    <w:p w14:paraId="54C4DAE6" w14:textId="77777777" w:rsidR="00E21FF0" w:rsidRDefault="00A04F46">
      <w:pPr>
        <w:spacing w:after="3" w:line="275" w:lineRule="auto"/>
        <w:ind w:left="-15" w:right="-7"/>
        <w:jc w:val="both"/>
      </w:pPr>
      <w:r>
        <w:t xml:space="preserve">Our challenge is to ensure that pruning does not mean that we can no longer afford to pay for the posts that we, and the wider Church, need. We know from experience that closing too many buildings has proven in the past to lead to a reduction in membership and income. The Presbytery Strategy Team, working with the Finance Committee, has had to take a broad view on this matter and it has been extremely challenging.  </w:t>
      </w:r>
    </w:p>
    <w:p w14:paraId="1F0E8771" w14:textId="77777777" w:rsidR="00E21FF0" w:rsidRDefault="00A04F46">
      <w:pPr>
        <w:spacing w:after="355"/>
      </w:pPr>
      <w:r>
        <w:t xml:space="preserve"> </w:t>
      </w:r>
    </w:p>
    <w:p w14:paraId="0B6EC462" w14:textId="77777777" w:rsidR="00E21FF0" w:rsidRDefault="00A04F46">
      <w:pPr>
        <w:pStyle w:val="Heading2"/>
        <w:spacing w:after="0" w:line="259" w:lineRule="auto"/>
        <w:ind w:left="-5"/>
      </w:pPr>
      <w:r>
        <w:rPr>
          <w:b w:val="0"/>
          <w:color w:val="2F5496"/>
          <w:sz w:val="32"/>
        </w:rPr>
        <w:lastRenderedPageBreak/>
        <w:t xml:space="preserve">Deficits </w:t>
      </w:r>
    </w:p>
    <w:p w14:paraId="33709E46" w14:textId="77777777" w:rsidR="00E21FF0" w:rsidRDefault="00A04F46">
      <w:pPr>
        <w:spacing w:after="0" w:line="267" w:lineRule="auto"/>
        <w:ind w:left="-5" w:hanging="10"/>
      </w:pPr>
      <w:r>
        <w:t xml:space="preserve">There is an expectation that congregations must exercise financial responsibility. The secondary principles are clear that </w:t>
      </w:r>
      <w:r>
        <w:rPr>
          <w:i/>
        </w:rPr>
        <w:t xml:space="preserve">each Congregation must be financially viable and realistic. </w:t>
      </w:r>
      <w:r>
        <w:t xml:space="preserve">There are concerns that various congregations run at a consistent operational deficit. There is a difference between those congregations which have an active attitude to maintaining a balanced budget, and those where complacency is a cause for concern, as well as those with large reserves.   The Finance Committee stands ready, as always, to advise and support congregations in managing their finances responsibly. </w:t>
      </w:r>
    </w:p>
    <w:p w14:paraId="02749F87" w14:textId="77777777" w:rsidR="00E21FF0" w:rsidRDefault="00A04F46">
      <w:pPr>
        <w:spacing w:after="0"/>
      </w:pPr>
      <w:r>
        <w:t xml:space="preserve"> </w:t>
      </w:r>
    </w:p>
    <w:p w14:paraId="4F18A514" w14:textId="77777777" w:rsidR="00E21FF0" w:rsidRDefault="00A04F46">
      <w:pPr>
        <w:spacing w:after="0"/>
      </w:pPr>
      <w:r>
        <w:t xml:space="preserve"> </w:t>
      </w:r>
    </w:p>
    <w:p w14:paraId="7F81E275" w14:textId="77777777" w:rsidR="00E21FF0" w:rsidRDefault="00A04F46">
      <w:pPr>
        <w:spacing w:after="0"/>
      </w:pPr>
      <w:r>
        <w:t xml:space="preserve"> </w:t>
      </w:r>
    </w:p>
    <w:p w14:paraId="34D98C74" w14:textId="77777777" w:rsidR="00E21FF0" w:rsidRDefault="00A04F46">
      <w:pPr>
        <w:spacing w:after="0"/>
      </w:pPr>
      <w:r>
        <w:t xml:space="preserve"> </w:t>
      </w:r>
    </w:p>
    <w:p w14:paraId="18EE11FD" w14:textId="77777777" w:rsidR="00E21FF0" w:rsidRDefault="00A04F46">
      <w:pPr>
        <w:spacing w:after="0"/>
      </w:pPr>
      <w:r>
        <w:t xml:space="preserve"> </w:t>
      </w:r>
    </w:p>
    <w:p w14:paraId="0034D435" w14:textId="77777777" w:rsidR="00E21FF0" w:rsidRDefault="00A04F46">
      <w:pPr>
        <w:spacing w:after="0"/>
      </w:pPr>
      <w:r>
        <w:t xml:space="preserve"> </w:t>
      </w:r>
    </w:p>
    <w:p w14:paraId="05BD98B3" w14:textId="77777777" w:rsidR="00E21FF0" w:rsidRDefault="00A04F46">
      <w:pPr>
        <w:spacing w:after="0"/>
      </w:pPr>
      <w:r>
        <w:t xml:space="preserve"> </w:t>
      </w:r>
    </w:p>
    <w:p w14:paraId="5597BB48" w14:textId="77777777" w:rsidR="00E21FF0" w:rsidRDefault="00A04F46">
      <w:pPr>
        <w:spacing w:after="0"/>
      </w:pPr>
      <w:r>
        <w:t xml:space="preserve"> </w:t>
      </w:r>
    </w:p>
    <w:p w14:paraId="38F8A078" w14:textId="77777777" w:rsidR="00E21FF0" w:rsidRDefault="00A04F46">
      <w:pPr>
        <w:spacing w:after="0"/>
      </w:pPr>
      <w:r>
        <w:t xml:space="preserve"> </w:t>
      </w:r>
    </w:p>
    <w:p w14:paraId="3530F117" w14:textId="77777777" w:rsidR="00E21FF0" w:rsidRDefault="00A04F46">
      <w:pPr>
        <w:pStyle w:val="Heading2"/>
        <w:spacing w:after="0" w:line="259" w:lineRule="auto"/>
        <w:ind w:left="-5"/>
      </w:pPr>
      <w:r>
        <w:rPr>
          <w:b w:val="0"/>
          <w:color w:val="2F5496"/>
          <w:sz w:val="32"/>
        </w:rPr>
        <w:t xml:space="preserve">Buildings and Congregations </w:t>
      </w:r>
    </w:p>
    <w:p w14:paraId="319DBC80" w14:textId="77777777" w:rsidR="00E21FF0" w:rsidRDefault="00A04F46">
      <w:pPr>
        <w:spacing w:after="0" w:line="267" w:lineRule="auto"/>
        <w:ind w:left="-5" w:hanging="10"/>
      </w:pPr>
      <w:r>
        <w:t xml:space="preserve">The national accepted wisdom is that there are too many buildings. However, this Mission Plan proposes that where there is a clear mission imperative, then most buildings will be retained in some manner. However, the buildings which will best serve the Church and the community will be </w:t>
      </w:r>
      <w:r>
        <w:rPr>
          <w:i/>
        </w:rPr>
        <w:t xml:space="preserve">“well equipped spaces in the right places”.  </w:t>
      </w:r>
      <w:r>
        <w:t>This means that some buildings will require to be released.</w:t>
      </w:r>
      <w:r>
        <w:rPr>
          <w:i/>
        </w:rPr>
        <w:t xml:space="preserve"> </w:t>
      </w:r>
    </w:p>
    <w:p w14:paraId="0B55365F" w14:textId="77777777" w:rsidR="00E21FF0" w:rsidRDefault="00A04F46">
      <w:pPr>
        <w:spacing w:after="0"/>
      </w:pPr>
      <w:r>
        <w:rPr>
          <w:i/>
        </w:rPr>
        <w:t xml:space="preserve"> </w:t>
      </w:r>
    </w:p>
    <w:p w14:paraId="5F139302" w14:textId="77777777" w:rsidR="00E21FF0" w:rsidRDefault="00A04F46">
      <w:pPr>
        <w:spacing w:after="207" w:line="267" w:lineRule="auto"/>
        <w:ind w:left="-5" w:hanging="10"/>
      </w:pPr>
      <w:r>
        <w:t xml:space="preserve">Some church buildings are not fit for purpose without a large investment outlay just to make them viable. Others are in the wrong place, and some do not comply with current building regulations.  Some buildings will therefore be sold.  Congregations should note that mission is the driving force behind this Plan.  It does not follow, therefore, that a wealthy congregation will be permitted to keep its building.  It might well be more appropriate instead for such a building to be released and for the congregation to unite with a poorer congregation in a building which is a </w:t>
      </w:r>
      <w:r>
        <w:rPr>
          <w:i/>
        </w:rPr>
        <w:t>“well equipped space in the right place”</w:t>
      </w:r>
      <w:r>
        <w:t xml:space="preserve">, in order to maximise the missional benefits.   </w:t>
      </w:r>
    </w:p>
    <w:p w14:paraId="0CFB8BEC" w14:textId="77777777" w:rsidR="00E21FF0" w:rsidRDefault="00A04F46">
      <w:pPr>
        <w:spacing w:after="207" w:line="267" w:lineRule="auto"/>
        <w:ind w:left="-5" w:hanging="10"/>
      </w:pPr>
      <w:r>
        <w:t xml:space="preserve">There may also be a need to </w:t>
      </w:r>
      <w:r>
        <w:rPr>
          <w:i/>
        </w:rPr>
        <w:t>transport</w:t>
      </w:r>
      <w:r>
        <w:t xml:space="preserve"> a congregation from one building to another for mission purposes, particularly if the building is no longer in the right place or is not fit for purpose. There may also be a need to plant a new congregation in a new place and for a building to be released to permit a new development. Areas of new housing may well be better served with a new church built in that location. We aspire to plan for growth. </w:t>
      </w:r>
    </w:p>
    <w:p w14:paraId="29338832" w14:textId="77777777" w:rsidR="00E21FF0" w:rsidRDefault="00A04F46">
      <w:pPr>
        <w:spacing w:after="207" w:line="267" w:lineRule="auto"/>
        <w:ind w:left="-5" w:hanging="10"/>
      </w:pPr>
      <w:r>
        <w:t xml:space="preserve">The same issues of suitability and standards apply to manses. Fewer manses will be required.  Do our manses meet current regulations, and how expensive are they to maintain?   We need to be sensible and prudent in assessing these matters. </w:t>
      </w:r>
    </w:p>
    <w:p w14:paraId="38FCA721" w14:textId="77777777" w:rsidR="00E21FF0" w:rsidRDefault="00A04F46">
      <w:pPr>
        <w:spacing w:after="207" w:line="267" w:lineRule="auto"/>
        <w:ind w:left="-5" w:hanging="10"/>
      </w:pPr>
      <w:r>
        <w:t xml:space="preserve">In making the proposals in the draft Mission Plan, the Strategy Team has taken account of the responses of congregations to the General Trustees’ Property Toolkit; it has also taken an in depth look at several years of each congregation’s accounts and has consulted with the Presbytery Property and Finance Committees as well as the national Presbytery Planning Advisory Group, the Principal Clerk, the Solicitor to the Church and the General Trustees.   </w:t>
      </w:r>
    </w:p>
    <w:p w14:paraId="4FA462F8" w14:textId="77777777" w:rsidR="00E21FF0" w:rsidRDefault="00A04F46">
      <w:pPr>
        <w:spacing w:after="355"/>
      </w:pPr>
      <w:r>
        <w:t xml:space="preserve"> </w:t>
      </w:r>
    </w:p>
    <w:p w14:paraId="7075B6F5" w14:textId="77777777" w:rsidR="00E21FF0" w:rsidRDefault="00A04F46">
      <w:pPr>
        <w:pStyle w:val="Heading2"/>
        <w:spacing w:after="0" w:line="259" w:lineRule="auto"/>
        <w:ind w:left="-5"/>
      </w:pPr>
      <w:r>
        <w:rPr>
          <w:b w:val="0"/>
          <w:color w:val="2F5496"/>
          <w:sz w:val="32"/>
        </w:rPr>
        <w:lastRenderedPageBreak/>
        <w:t xml:space="preserve">A Post Covid World </w:t>
      </w:r>
    </w:p>
    <w:p w14:paraId="6EF8C04C" w14:textId="77777777" w:rsidR="00E21FF0" w:rsidRDefault="00A04F46">
      <w:pPr>
        <w:spacing w:after="3" w:line="275" w:lineRule="auto"/>
        <w:ind w:left="-15" w:right="-7"/>
        <w:jc w:val="both"/>
      </w:pPr>
      <w:r>
        <w:t xml:space="preserve">The challenge of Covid and the new ways of worshipping, witnessing, and identifying with faith and its practice in the last year mean that no congregation and parish has yet returned to what used to be their normal faith practice, nor will they have had time to develop something completely new. Mission Districts will consider how their member congregations can fulfil Christ’s vision that all people </w:t>
      </w:r>
      <w:r>
        <w:rPr>
          <w:i/>
        </w:rPr>
        <w:t>‘might have life and have it in abundance’</w:t>
      </w:r>
      <w:r>
        <w:t xml:space="preserve">.  This may call for new ways of engaging online with the city as it learns to live with the effects of a global pandemic. Consideration will also have to be given to the balance of worship, in person and online. This is a challenge which will not go away. Online worship, bible study and church meetings have the potential to reach people all over the world who might be searching for a faith framework.   </w:t>
      </w:r>
    </w:p>
    <w:p w14:paraId="57F62802" w14:textId="77777777" w:rsidR="00E21FF0" w:rsidRDefault="00A04F46">
      <w:pPr>
        <w:spacing w:after="0"/>
      </w:pPr>
      <w:r>
        <w:t xml:space="preserve"> </w:t>
      </w:r>
    </w:p>
    <w:p w14:paraId="1969AD12" w14:textId="77777777" w:rsidR="00E21FF0" w:rsidRDefault="00A04F46">
      <w:pPr>
        <w:pStyle w:val="Heading2"/>
        <w:spacing w:after="0" w:line="259" w:lineRule="auto"/>
        <w:ind w:left="-5"/>
      </w:pPr>
      <w:r>
        <w:rPr>
          <w:b w:val="0"/>
          <w:color w:val="2F5496"/>
          <w:sz w:val="32"/>
        </w:rPr>
        <w:t xml:space="preserve">West Lothian </w:t>
      </w:r>
    </w:p>
    <w:p w14:paraId="062144F0" w14:textId="77777777" w:rsidR="00E21FF0" w:rsidRDefault="00A04F46">
      <w:pPr>
        <w:spacing w:after="303" w:line="267" w:lineRule="auto"/>
        <w:ind w:left="-5" w:hanging="10"/>
      </w:pPr>
      <w:r>
        <w:t>The parishes in Edinburgh which Border West Lothian run in a clear line north to south. There are significant challenges in relation to new housing developments to both the west of Edinburgh and the East of West Lothian. Each have similar challenges and the intention is to work together in this area to provide a missional approach to these areas. Conversations will begin on 1</w:t>
      </w:r>
      <w:r>
        <w:rPr>
          <w:vertAlign w:val="superscript"/>
        </w:rPr>
        <w:t>st</w:t>
      </w:r>
      <w:r>
        <w:t xml:space="preserve"> January and thereafter with the intention of the new Presbytery working together to deliver the Good News of Jesus Christ jointly and to consider the best ways and new ways of being Church in these areas.  We are confident that the Edinburgh Border Mission District will fit into the geographical split of West Lothian Presbytery and in the New Year might also mean an amalgamation of Mission Districts if appropriate. </w:t>
      </w:r>
    </w:p>
    <w:p w14:paraId="455E63E9" w14:textId="77777777" w:rsidR="00E21FF0" w:rsidRDefault="00A04F46">
      <w:pPr>
        <w:pStyle w:val="Heading2"/>
        <w:spacing w:after="0" w:line="259" w:lineRule="auto"/>
        <w:ind w:left="-5"/>
      </w:pPr>
      <w:r>
        <w:rPr>
          <w:b w:val="0"/>
          <w:color w:val="2F5496"/>
          <w:sz w:val="32"/>
        </w:rPr>
        <w:t xml:space="preserve">Reviewable Charges and Tenure </w:t>
      </w:r>
    </w:p>
    <w:p w14:paraId="512BA860" w14:textId="77777777" w:rsidR="00E21FF0" w:rsidRDefault="00A04F46">
      <w:pPr>
        <w:spacing w:after="7" w:line="267" w:lineRule="auto"/>
        <w:ind w:left="-5" w:hanging="10"/>
      </w:pPr>
      <w:r>
        <w:t xml:space="preserve">A Reviewable Charge is the tool by which a Presbytery has the flexibility to adjust its parishes. The proposals in the draft Mission Plan are based on what the Strategy Team thinks is best for the Presbytery to achieve the radical missional change that is required.  Implementation of the Plan will mean that some Reviewable Charges within Edinburgh will, of necessity, be reviewed.  However, there are also proposals which will affect Ministers on Full Tenure.  </w:t>
      </w:r>
    </w:p>
    <w:p w14:paraId="12E756B3" w14:textId="77777777" w:rsidR="00E21FF0" w:rsidRDefault="00A04F46">
      <w:pPr>
        <w:spacing w:after="19"/>
      </w:pPr>
      <w:r>
        <w:t xml:space="preserve">   </w:t>
      </w:r>
    </w:p>
    <w:p w14:paraId="4FF5D31D" w14:textId="77777777" w:rsidR="00E21FF0" w:rsidRDefault="00A04F46">
      <w:pPr>
        <w:spacing w:after="7" w:line="267" w:lineRule="auto"/>
        <w:ind w:left="-5" w:hanging="10"/>
      </w:pPr>
      <w:r>
        <w:t xml:space="preserve">There is a national discussion currently underway about the place of tenure and it is possible that a deliverance on this matter will come to the General Assembly of 2022.  Presbytery will need to consider how best to implement the Mission Plan, when agreed, taking account of the limitations and opportunities surrounding matters of tenure.  In the meantime, vacancies will be treated on a case-by-case basis by both the Presbytery and the Faith Nurture Forum.  The General Assembly of 2021 encouraged ministers on full tenure to embrace change and to consider for themselves whether God could be calling them to new ministries and mission opportunities; we endorse this and urge Edinburgh ministers to engage actively and positively with the draft Mission Plan.  </w:t>
      </w:r>
    </w:p>
    <w:p w14:paraId="24B0E152" w14:textId="77777777" w:rsidR="00E21FF0" w:rsidRDefault="00A04F46">
      <w:pPr>
        <w:spacing w:after="355"/>
      </w:pPr>
      <w:r>
        <w:t xml:space="preserve"> </w:t>
      </w:r>
    </w:p>
    <w:p w14:paraId="30C0BBD7" w14:textId="77777777" w:rsidR="00E21FF0" w:rsidRDefault="00A04F46">
      <w:pPr>
        <w:pStyle w:val="Heading2"/>
        <w:spacing w:after="0" w:line="259" w:lineRule="auto"/>
        <w:ind w:left="-5"/>
      </w:pPr>
      <w:r>
        <w:rPr>
          <w:b w:val="0"/>
          <w:color w:val="2F5496"/>
          <w:sz w:val="32"/>
        </w:rPr>
        <w:t xml:space="preserve">Consequence of Planning </w:t>
      </w:r>
    </w:p>
    <w:p w14:paraId="6CF2F1A8" w14:textId="77777777" w:rsidR="00E21FF0" w:rsidRDefault="00A04F46">
      <w:pPr>
        <w:spacing w:after="344" w:line="267" w:lineRule="auto"/>
        <w:ind w:left="-5" w:hanging="10"/>
      </w:pPr>
      <w:r>
        <w:t xml:space="preserve">Where any Conditions in relation to Ministry Development Staff (MDS) posts are altered, Human Resources of 121 must be formally consulted and the appropriate employment consultation process will be followed. This is a confidential process and therefore not for further discussion in the Presbytery planning process. Line managers of MDS posts are encouraged to be particularly sensitive to this process and, where necessary, provide the necessary communication and pastoral support. At </w:t>
      </w:r>
      <w:r>
        <w:lastRenderedPageBreak/>
        <w:t xml:space="preserve">this stage of the Presbytery Mission Planning process, it is not yet known what posts will be affected in the final Plan.  </w:t>
      </w:r>
    </w:p>
    <w:p w14:paraId="3F2DAFF8" w14:textId="77777777" w:rsidR="00E21FF0" w:rsidRDefault="00A04F46">
      <w:pPr>
        <w:spacing w:after="0"/>
      </w:pPr>
      <w:r>
        <w:rPr>
          <w:color w:val="2F5496"/>
          <w:sz w:val="32"/>
        </w:rPr>
        <w:t xml:space="preserve"> </w:t>
      </w:r>
    </w:p>
    <w:p w14:paraId="56C49356" w14:textId="77777777" w:rsidR="00E21FF0" w:rsidRDefault="00A04F46">
      <w:pPr>
        <w:spacing w:after="218"/>
      </w:pPr>
      <w:r>
        <w:t xml:space="preserve"> </w:t>
      </w:r>
    </w:p>
    <w:p w14:paraId="4E5526B4" w14:textId="77777777" w:rsidR="00E21FF0" w:rsidRDefault="00A04F46">
      <w:pPr>
        <w:spacing w:after="218"/>
      </w:pPr>
      <w:r>
        <w:t xml:space="preserve"> </w:t>
      </w:r>
    </w:p>
    <w:p w14:paraId="33BAA6C7" w14:textId="77777777" w:rsidR="00E21FF0" w:rsidRDefault="00A04F46">
      <w:pPr>
        <w:spacing w:after="0"/>
      </w:pPr>
      <w:r>
        <w:t xml:space="preserve"> </w:t>
      </w:r>
    </w:p>
    <w:p w14:paraId="1A9CDC8A" w14:textId="77777777" w:rsidR="00E21FF0" w:rsidRDefault="00A04F46">
      <w:pPr>
        <w:pStyle w:val="Heading2"/>
        <w:spacing w:after="0" w:line="259" w:lineRule="auto"/>
        <w:ind w:left="-5"/>
      </w:pPr>
      <w:r>
        <w:rPr>
          <w:b w:val="0"/>
          <w:color w:val="2F5496"/>
          <w:sz w:val="32"/>
        </w:rPr>
        <w:t xml:space="preserve">Conclusion </w:t>
      </w:r>
    </w:p>
    <w:p w14:paraId="0EC54F1C" w14:textId="77777777" w:rsidR="00E21FF0" w:rsidRDefault="00A04F46">
      <w:pPr>
        <w:spacing w:after="345" w:line="267" w:lineRule="auto"/>
        <w:ind w:left="-5" w:hanging="10"/>
      </w:pPr>
      <w:r>
        <w:t xml:space="preserve">The proposals which follow see the creation of seven Mission Districts which will enable congregations to deliver mission and ministry to a city which is radically changing. For new things to begin, some things need to stop. For new parishes to be planted, some over-churched areas must be thinned out so that Presbytery can plan for growth in new areas.  Energy and resources will be released to permit congregations to focus on perhaps a smaller number of local mission initiatives; some ministers will be released to engage in a more strongly mission orientated ministry.  This will allow us to transform our communication of the Gospel in a post Christian society.  The challenge is great, but we believe that God is at work in these times and that we will be supported and guided as we step forward in faith. </w:t>
      </w:r>
    </w:p>
    <w:p w14:paraId="4278A8C2" w14:textId="77777777" w:rsidR="00E21FF0" w:rsidRDefault="00A04F46">
      <w:pPr>
        <w:spacing w:after="0"/>
      </w:pPr>
      <w:r>
        <w:rPr>
          <w:color w:val="2F5496"/>
          <w:sz w:val="32"/>
        </w:rPr>
        <w:t xml:space="preserve"> </w:t>
      </w:r>
    </w:p>
    <w:p w14:paraId="29EEEE2C" w14:textId="77777777" w:rsidR="00E21FF0" w:rsidRDefault="00A04F46">
      <w:pPr>
        <w:spacing w:after="220"/>
      </w:pPr>
      <w:r>
        <w:t xml:space="preserve"> </w:t>
      </w:r>
    </w:p>
    <w:p w14:paraId="4E33E3B4" w14:textId="77777777" w:rsidR="00E21FF0" w:rsidRDefault="00A04F46">
      <w:pPr>
        <w:spacing w:after="218"/>
      </w:pPr>
      <w:r>
        <w:t xml:space="preserve"> </w:t>
      </w:r>
    </w:p>
    <w:p w14:paraId="37B34270" w14:textId="77777777" w:rsidR="00E21FF0" w:rsidRDefault="00A04F46">
      <w:pPr>
        <w:spacing w:after="218"/>
      </w:pPr>
      <w:r>
        <w:t xml:space="preserve"> </w:t>
      </w:r>
    </w:p>
    <w:p w14:paraId="7308988D" w14:textId="77777777" w:rsidR="00E21FF0" w:rsidRDefault="00A04F46">
      <w:pPr>
        <w:spacing w:after="218"/>
      </w:pPr>
      <w:r>
        <w:t xml:space="preserve"> </w:t>
      </w:r>
    </w:p>
    <w:p w14:paraId="2BD15F92" w14:textId="77777777" w:rsidR="00E21FF0" w:rsidRDefault="00A04F46">
      <w:pPr>
        <w:spacing w:after="218"/>
      </w:pPr>
      <w:r>
        <w:t xml:space="preserve"> </w:t>
      </w:r>
    </w:p>
    <w:p w14:paraId="1A4C31BE" w14:textId="77777777" w:rsidR="00E21FF0" w:rsidRDefault="00A04F46">
      <w:pPr>
        <w:spacing w:after="218"/>
      </w:pPr>
      <w:r>
        <w:t xml:space="preserve"> </w:t>
      </w:r>
    </w:p>
    <w:p w14:paraId="781D075C" w14:textId="77777777" w:rsidR="00E21FF0" w:rsidRDefault="00A04F46">
      <w:pPr>
        <w:spacing w:after="218"/>
      </w:pPr>
      <w:r>
        <w:t xml:space="preserve"> </w:t>
      </w:r>
    </w:p>
    <w:p w14:paraId="0CB03D40" w14:textId="77777777" w:rsidR="00E21FF0" w:rsidRDefault="00A04F46">
      <w:pPr>
        <w:spacing w:after="218"/>
      </w:pPr>
      <w:r>
        <w:t xml:space="preserve"> </w:t>
      </w:r>
    </w:p>
    <w:p w14:paraId="602A7838" w14:textId="77777777" w:rsidR="00E21FF0" w:rsidRDefault="00A04F46">
      <w:pPr>
        <w:spacing w:after="218"/>
      </w:pPr>
      <w:r>
        <w:t xml:space="preserve"> </w:t>
      </w:r>
    </w:p>
    <w:p w14:paraId="5852F07B" w14:textId="77777777" w:rsidR="00E21FF0" w:rsidRDefault="00A04F46">
      <w:pPr>
        <w:spacing w:after="218"/>
      </w:pPr>
      <w:r>
        <w:t xml:space="preserve"> </w:t>
      </w:r>
    </w:p>
    <w:p w14:paraId="00E08D5B" w14:textId="77777777" w:rsidR="00E21FF0" w:rsidRDefault="00A04F46">
      <w:pPr>
        <w:spacing w:after="0"/>
      </w:pPr>
      <w:r>
        <w:t xml:space="preserve"> </w:t>
      </w:r>
    </w:p>
    <w:p w14:paraId="419B9A66" w14:textId="77777777" w:rsidR="00E21FF0" w:rsidRDefault="00A04F46">
      <w:pPr>
        <w:pStyle w:val="Heading2"/>
        <w:spacing w:after="113" w:line="259" w:lineRule="auto"/>
        <w:ind w:left="12" w:right="5"/>
        <w:jc w:val="center"/>
      </w:pPr>
      <w:r>
        <w:rPr>
          <w:b w:val="0"/>
          <w:color w:val="2F5496"/>
          <w:sz w:val="32"/>
          <w:u w:val="single" w:color="2F5496"/>
        </w:rPr>
        <w:lastRenderedPageBreak/>
        <w:t>Cluster A – SOUTH WEST</w:t>
      </w:r>
      <w:r>
        <w:rPr>
          <w:b w:val="0"/>
          <w:color w:val="2F5496"/>
          <w:sz w:val="32"/>
        </w:rPr>
        <w:t xml:space="preserve"> </w:t>
      </w:r>
    </w:p>
    <w:p w14:paraId="097F19B2" w14:textId="77777777" w:rsidR="00E21FF0" w:rsidRDefault="00A04F46">
      <w:pPr>
        <w:tabs>
          <w:tab w:val="center" w:pos="4634"/>
        </w:tabs>
        <w:spacing w:after="236"/>
      </w:pPr>
      <w:r>
        <w:rPr>
          <w:b/>
        </w:rPr>
        <w:t xml:space="preserve"> </w:t>
      </w:r>
      <w:r>
        <w:rPr>
          <w:b/>
        </w:rPr>
        <w:tab/>
      </w:r>
      <w:r>
        <w:rPr>
          <w:noProof/>
        </w:rPr>
        <w:drawing>
          <wp:inline distT="0" distB="0" distL="0" distR="0" wp14:anchorId="0AB01ADD" wp14:editId="2103543F">
            <wp:extent cx="4718050" cy="5257800"/>
            <wp:effectExtent l="0" t="0" r="0" b="0"/>
            <wp:docPr id="2293" name="Picture 2293"/>
            <wp:cNvGraphicFramePr/>
            <a:graphic xmlns:a="http://schemas.openxmlformats.org/drawingml/2006/main">
              <a:graphicData uri="http://schemas.openxmlformats.org/drawingml/2006/picture">
                <pic:pic xmlns:pic="http://schemas.openxmlformats.org/drawingml/2006/picture">
                  <pic:nvPicPr>
                    <pic:cNvPr id="2293" name="Picture 2293"/>
                    <pic:cNvPicPr/>
                  </pic:nvPicPr>
                  <pic:blipFill>
                    <a:blip r:embed="rId8"/>
                    <a:stretch>
                      <a:fillRect/>
                    </a:stretch>
                  </pic:blipFill>
                  <pic:spPr>
                    <a:xfrm>
                      <a:off x="0" y="0"/>
                      <a:ext cx="4718050" cy="5257800"/>
                    </a:xfrm>
                    <a:prstGeom prst="rect">
                      <a:avLst/>
                    </a:prstGeom>
                  </pic:spPr>
                </pic:pic>
              </a:graphicData>
            </a:graphic>
          </wp:inline>
        </w:drawing>
      </w:r>
    </w:p>
    <w:p w14:paraId="6C096A0C" w14:textId="77777777" w:rsidR="00E21FF0" w:rsidRDefault="00A04F46">
      <w:pPr>
        <w:pStyle w:val="Heading3"/>
        <w:spacing w:after="212" w:line="267" w:lineRule="auto"/>
        <w:ind w:left="2171"/>
      </w:pPr>
      <w:r>
        <w:rPr>
          <w:color w:val="000000"/>
          <w:sz w:val="24"/>
        </w:rPr>
        <w:t xml:space="preserve">PARISHES </w:t>
      </w:r>
    </w:p>
    <w:p w14:paraId="40364AE4" w14:textId="77777777" w:rsidR="00E21FF0" w:rsidRDefault="00A04F46">
      <w:pPr>
        <w:numPr>
          <w:ilvl w:val="0"/>
          <w:numId w:val="18"/>
        </w:numPr>
        <w:spacing w:after="208" w:line="268" w:lineRule="auto"/>
        <w:ind w:hanging="720"/>
      </w:pPr>
      <w:r>
        <w:rPr>
          <w:sz w:val="24"/>
        </w:rPr>
        <w:t xml:space="preserve">Colinton, Juniper Green, Slateford Longstone </w:t>
      </w:r>
    </w:p>
    <w:p w14:paraId="7DE3E278" w14:textId="77777777" w:rsidR="00E21FF0" w:rsidRDefault="00A04F46">
      <w:pPr>
        <w:numPr>
          <w:ilvl w:val="0"/>
          <w:numId w:val="18"/>
        </w:numPr>
        <w:spacing w:after="209" w:line="268" w:lineRule="auto"/>
        <w:ind w:hanging="720"/>
      </w:pPr>
      <w:r>
        <w:rPr>
          <w:sz w:val="24"/>
        </w:rPr>
        <w:t xml:space="preserve">Holy Trinity Wester Hailes, St Nicholas’ Sighthill </w:t>
      </w:r>
    </w:p>
    <w:p w14:paraId="2A740709" w14:textId="77777777" w:rsidR="00E21FF0" w:rsidRDefault="00A04F46">
      <w:pPr>
        <w:numPr>
          <w:ilvl w:val="0"/>
          <w:numId w:val="18"/>
        </w:numPr>
        <w:spacing w:after="209" w:line="268" w:lineRule="auto"/>
        <w:ind w:hanging="720"/>
      </w:pPr>
      <w:r>
        <w:rPr>
          <w:sz w:val="24"/>
        </w:rPr>
        <w:t xml:space="preserve">Carrick Knowe, St David’s Broomhouse,  </w:t>
      </w:r>
    </w:p>
    <w:p w14:paraId="403EBE69" w14:textId="77777777" w:rsidR="00E21FF0" w:rsidRDefault="00A04F46">
      <w:pPr>
        <w:numPr>
          <w:ilvl w:val="0"/>
          <w:numId w:val="18"/>
        </w:numPr>
        <w:spacing w:after="209" w:line="268" w:lineRule="auto"/>
        <w:ind w:hanging="720"/>
      </w:pPr>
      <w:r>
        <w:rPr>
          <w:sz w:val="24"/>
        </w:rPr>
        <w:t xml:space="preserve">Barclay Viewforth, Craiglockhart, Polwarth, St Michael’s  </w:t>
      </w:r>
    </w:p>
    <w:p w14:paraId="421B8954" w14:textId="77777777" w:rsidR="00E21FF0" w:rsidRDefault="00A04F46">
      <w:pPr>
        <w:tabs>
          <w:tab w:val="center" w:pos="3252"/>
          <w:tab w:val="center" w:pos="5041"/>
          <w:tab w:val="center" w:pos="6095"/>
        </w:tabs>
        <w:spacing w:after="239" w:line="256" w:lineRule="auto"/>
      </w:pPr>
      <w:r>
        <w:tab/>
      </w:r>
      <w:r>
        <w:rPr>
          <w:sz w:val="24"/>
        </w:rPr>
        <w:t xml:space="preserve">Population of parishes  </w:t>
      </w:r>
      <w:r>
        <w:rPr>
          <w:sz w:val="24"/>
        </w:rPr>
        <w:tab/>
        <w:t xml:space="preserve"> </w:t>
      </w:r>
      <w:r>
        <w:rPr>
          <w:sz w:val="24"/>
        </w:rPr>
        <w:tab/>
        <w:t xml:space="preserve">80,116 </w:t>
      </w:r>
    </w:p>
    <w:p w14:paraId="3570246C" w14:textId="77777777" w:rsidR="00E21FF0" w:rsidRDefault="00A04F46">
      <w:pPr>
        <w:tabs>
          <w:tab w:val="center" w:pos="3571"/>
          <w:tab w:val="center" w:pos="6095"/>
        </w:tabs>
        <w:spacing w:after="239" w:line="256" w:lineRule="auto"/>
      </w:pPr>
      <w:r>
        <w:tab/>
      </w:r>
      <w:r>
        <w:rPr>
          <w:sz w:val="24"/>
        </w:rPr>
        <w:t xml:space="preserve">Average population of Parish  </w:t>
      </w:r>
      <w:r>
        <w:rPr>
          <w:sz w:val="24"/>
        </w:rPr>
        <w:tab/>
        <w:t xml:space="preserve">20,029 </w:t>
      </w:r>
    </w:p>
    <w:p w14:paraId="2A3212F6" w14:textId="77777777" w:rsidR="00E21FF0" w:rsidRDefault="00A04F46">
      <w:pPr>
        <w:tabs>
          <w:tab w:val="center" w:pos="2976"/>
          <w:tab w:val="center" w:pos="4778"/>
          <w:tab w:val="center" w:pos="5822"/>
        </w:tabs>
        <w:spacing w:after="239" w:line="256" w:lineRule="auto"/>
      </w:pPr>
      <w:r>
        <w:tab/>
      </w:r>
      <w:r>
        <w:rPr>
          <w:sz w:val="24"/>
        </w:rPr>
        <w:t xml:space="preserve">Number of Posts </w:t>
      </w:r>
      <w:r>
        <w:rPr>
          <w:sz w:val="24"/>
        </w:rPr>
        <w:tab/>
        <w:t xml:space="preserve">Ministers  </w:t>
      </w:r>
      <w:r>
        <w:rPr>
          <w:sz w:val="24"/>
        </w:rPr>
        <w:tab/>
        <w:t xml:space="preserve">7 </w:t>
      </w:r>
    </w:p>
    <w:p w14:paraId="5E0E2508" w14:textId="77777777" w:rsidR="00E21FF0" w:rsidRDefault="00A04F46">
      <w:pPr>
        <w:tabs>
          <w:tab w:val="center" w:pos="4554"/>
          <w:tab w:val="center" w:pos="5041"/>
          <w:tab w:val="center" w:pos="5822"/>
        </w:tabs>
        <w:spacing w:after="239" w:line="256" w:lineRule="auto"/>
      </w:pPr>
      <w:r>
        <w:tab/>
      </w:r>
      <w:r>
        <w:rPr>
          <w:sz w:val="24"/>
        </w:rPr>
        <w:t xml:space="preserve">MDS </w:t>
      </w:r>
      <w:r>
        <w:rPr>
          <w:sz w:val="24"/>
        </w:rPr>
        <w:tab/>
        <w:t xml:space="preserve"> </w:t>
      </w:r>
      <w:r>
        <w:rPr>
          <w:sz w:val="24"/>
        </w:rPr>
        <w:tab/>
        <w:t xml:space="preserve">0 </w:t>
      </w:r>
    </w:p>
    <w:p w14:paraId="5FAF908D" w14:textId="77777777" w:rsidR="00E21FF0" w:rsidRDefault="00A04F46">
      <w:pPr>
        <w:pStyle w:val="Heading3"/>
        <w:ind w:left="-5"/>
      </w:pPr>
      <w:r>
        <w:rPr>
          <w:b w:val="0"/>
          <w:sz w:val="32"/>
        </w:rPr>
        <w:lastRenderedPageBreak/>
        <w:t xml:space="preserve">Mission Narrative for Mission District A – South West </w:t>
      </w:r>
    </w:p>
    <w:p w14:paraId="6D495998" w14:textId="77777777" w:rsidR="00E21FF0" w:rsidRDefault="00A04F46">
      <w:pPr>
        <w:spacing w:after="19"/>
      </w:pPr>
      <w:r>
        <w:t xml:space="preserve"> </w:t>
      </w:r>
    </w:p>
    <w:p w14:paraId="31FF1D65" w14:textId="77777777" w:rsidR="00E21FF0" w:rsidRDefault="00A04F46">
      <w:pPr>
        <w:spacing w:after="3" w:line="275" w:lineRule="auto"/>
        <w:ind w:left="-15" w:right="-7"/>
        <w:jc w:val="both"/>
      </w:pPr>
      <w:r>
        <w:t xml:space="preserve">Many of the congregations here have already cultivated connections with each other. There is a variety of congregational strengths, gifts, and approaches to mission.  Some of these congregations exist within areas of significant need and others, while located in less challenging socio-economic circumstances, have manifested an awareness and engagement in supporting people locally, nationally, and internationally.  There is an enthusiasm and energy in several of the congregations that can motivate all the congregations in the district.  There is a variety of styles of leadership, there are different financial circumstances and a combination of potentially creative use of buildings alongside worrying fabric issues.  Working across the boundaries of current congregations and future unions will allow mission in this geographical area to flourish. </w:t>
      </w:r>
    </w:p>
    <w:p w14:paraId="23178B3A" w14:textId="77777777" w:rsidR="00E21FF0" w:rsidRDefault="00A04F46">
      <w:pPr>
        <w:spacing w:after="19"/>
      </w:pPr>
      <w:r>
        <w:t xml:space="preserve"> </w:t>
      </w:r>
    </w:p>
    <w:p w14:paraId="5944FA40" w14:textId="77777777" w:rsidR="00E21FF0" w:rsidRDefault="00A04F46">
      <w:pPr>
        <w:spacing w:after="9" w:line="267" w:lineRule="auto"/>
        <w:ind w:left="-5" w:hanging="10"/>
      </w:pPr>
      <w:r>
        <w:t xml:space="preserve">Thus, the following is proposed: </w:t>
      </w:r>
    </w:p>
    <w:p w14:paraId="46413C58" w14:textId="77777777" w:rsidR="00E21FF0" w:rsidRDefault="00A04F46">
      <w:pPr>
        <w:spacing w:after="19"/>
      </w:pPr>
      <w:r>
        <w:t xml:space="preserve"> </w:t>
      </w:r>
    </w:p>
    <w:p w14:paraId="4FB4E6AA" w14:textId="77777777" w:rsidR="00E21FF0" w:rsidRDefault="00A04F46">
      <w:pPr>
        <w:numPr>
          <w:ilvl w:val="0"/>
          <w:numId w:val="19"/>
        </w:numPr>
        <w:spacing w:after="3" w:line="275" w:lineRule="auto"/>
        <w:ind w:right="-7" w:hanging="360"/>
        <w:jc w:val="both"/>
      </w:pPr>
      <w:r>
        <w:t xml:space="preserve">Mission District A will contain four congregations by the end of the plan with a total of seven Full Time Ministers of Word and Sacrament (FTMWS) and one 0.5 Ministry Development Staff (MDS).  It will be complemented by two Ordained Local Ministers (OLM) and locally appointed staff as necessary. </w:t>
      </w:r>
    </w:p>
    <w:p w14:paraId="6A01FAC5" w14:textId="77777777" w:rsidR="00E21FF0" w:rsidRDefault="00A04F46">
      <w:pPr>
        <w:spacing w:after="16"/>
      </w:pPr>
      <w:r>
        <w:t xml:space="preserve"> </w:t>
      </w:r>
    </w:p>
    <w:p w14:paraId="68FE50CC" w14:textId="77777777" w:rsidR="00E21FF0" w:rsidRDefault="00A04F46">
      <w:pPr>
        <w:numPr>
          <w:ilvl w:val="0"/>
          <w:numId w:val="19"/>
        </w:numPr>
        <w:spacing w:after="3" w:line="275" w:lineRule="auto"/>
        <w:ind w:right="-7" w:hanging="360"/>
        <w:jc w:val="both"/>
      </w:pPr>
      <w:r>
        <w:t xml:space="preserve">Colinton, Juniper Green and Slateford Longstone will be served by two FTMWS. The history, stability and outward orientation of Colinton will complement recent developments at Juniper Green (and especially possible outreach to the Baberton area) and the opportunities afforded by initiatives and needs in the Slateford Longstone parish. </w:t>
      </w:r>
    </w:p>
    <w:p w14:paraId="7F6E9E43" w14:textId="77777777" w:rsidR="00E21FF0" w:rsidRDefault="00A04F46">
      <w:pPr>
        <w:spacing w:after="19"/>
      </w:pPr>
      <w:r>
        <w:t xml:space="preserve"> </w:t>
      </w:r>
    </w:p>
    <w:p w14:paraId="51BA6FB8" w14:textId="77777777" w:rsidR="00E21FF0" w:rsidRDefault="00A04F46">
      <w:pPr>
        <w:numPr>
          <w:ilvl w:val="0"/>
          <w:numId w:val="19"/>
        </w:numPr>
        <w:spacing w:after="3" w:line="275" w:lineRule="auto"/>
        <w:ind w:right="-7" w:hanging="360"/>
        <w:jc w:val="both"/>
      </w:pPr>
      <w:r>
        <w:t xml:space="preserve">Holy Trinity (a Priority Area with double weighting for posts) and St. Nicholas Church Sighthill will be served by two FTMWS, complemented by two OLMs and local staff.  Both churches have shown an energy, enthusiasm, and effectiveness in reaching out to a local area of need.  Both churches have also expressed a concern about building capacity for their mission.  To harness the possibilities, discussions regarding future building provision should begin with some urgency. </w:t>
      </w:r>
    </w:p>
    <w:p w14:paraId="785CB796" w14:textId="77777777" w:rsidR="00E21FF0" w:rsidRDefault="00A04F46">
      <w:pPr>
        <w:spacing w:after="19"/>
      </w:pPr>
      <w:r>
        <w:t xml:space="preserve"> </w:t>
      </w:r>
    </w:p>
    <w:p w14:paraId="17FBFC37" w14:textId="77777777" w:rsidR="00E21FF0" w:rsidRDefault="00A04F46">
      <w:pPr>
        <w:numPr>
          <w:ilvl w:val="0"/>
          <w:numId w:val="19"/>
        </w:numPr>
        <w:spacing w:after="3" w:line="275" w:lineRule="auto"/>
        <w:ind w:right="-7" w:hanging="360"/>
        <w:jc w:val="both"/>
      </w:pPr>
      <w:r>
        <w:t>Carrick Knowe and St. David’s Broomhouse will be served by one FTMWS and 0.5</w:t>
      </w:r>
      <w:r>
        <w:rPr>
          <w:color w:val="FF0000"/>
        </w:rPr>
        <w:t xml:space="preserve"> </w:t>
      </w:r>
      <w:r>
        <w:t xml:space="preserve">MDS.  Carrick Knowe offers facilities in good condition, a recognised presence in the community and a good location.  St. David’s Broomhouse hosts numerous groups in an area with challenges and does so from a building that requires attention. </w:t>
      </w:r>
      <w:r>
        <w:rPr>
          <w:color w:val="FF0000"/>
        </w:rPr>
        <w:t xml:space="preserve"> </w:t>
      </w:r>
    </w:p>
    <w:p w14:paraId="3907943C" w14:textId="77777777" w:rsidR="00E21FF0" w:rsidRDefault="00A04F46">
      <w:pPr>
        <w:spacing w:after="16"/>
      </w:pPr>
      <w:r>
        <w:t xml:space="preserve"> </w:t>
      </w:r>
    </w:p>
    <w:p w14:paraId="72CE9BDC" w14:textId="77777777" w:rsidR="00E21FF0" w:rsidRDefault="00A04F46">
      <w:pPr>
        <w:numPr>
          <w:ilvl w:val="0"/>
          <w:numId w:val="19"/>
        </w:numPr>
        <w:spacing w:after="3" w:line="275" w:lineRule="auto"/>
        <w:ind w:right="-7" w:hanging="360"/>
        <w:jc w:val="both"/>
      </w:pPr>
      <w:r>
        <w:t xml:space="preserve">Barclay Viewforth, Craiglockhart, Polwarth and St. Michael’s will be served by two FTMWS.  The mission drive found in all these congregations can be focused for effectiveness.  Craiglockhart and St. Michael’s are not well placed for mission and the building of Barclay Viewforth requires significant resources.   </w:t>
      </w:r>
    </w:p>
    <w:p w14:paraId="7B3E2D7F" w14:textId="77777777" w:rsidR="00E21FF0" w:rsidRDefault="00A04F46">
      <w:pPr>
        <w:spacing w:after="19"/>
      </w:pPr>
      <w:r>
        <w:t xml:space="preserve"> </w:t>
      </w:r>
    </w:p>
    <w:p w14:paraId="1B64549B" w14:textId="77777777" w:rsidR="00E21FF0" w:rsidRDefault="00A04F46">
      <w:pPr>
        <w:spacing w:after="14"/>
      </w:pPr>
      <w:r>
        <w:t xml:space="preserve"> </w:t>
      </w:r>
    </w:p>
    <w:p w14:paraId="730E6E56" w14:textId="77777777" w:rsidR="00E21FF0" w:rsidRDefault="00A04F46">
      <w:pPr>
        <w:spacing w:after="0"/>
      </w:pPr>
      <w:r>
        <w:rPr>
          <w:rFonts w:ascii="Arial" w:eastAsia="Arial" w:hAnsi="Arial" w:cs="Arial"/>
          <w:b/>
        </w:rPr>
        <w:t xml:space="preserve"> </w:t>
      </w:r>
    </w:p>
    <w:p w14:paraId="0BABC3A5" w14:textId="77777777" w:rsidR="00E21FF0" w:rsidRDefault="00A04F46">
      <w:pPr>
        <w:pStyle w:val="Heading2"/>
        <w:spacing w:after="1" w:line="259" w:lineRule="auto"/>
        <w:ind w:left="12" w:right="7"/>
        <w:jc w:val="center"/>
      </w:pPr>
      <w:r>
        <w:rPr>
          <w:b w:val="0"/>
          <w:color w:val="2F5496"/>
          <w:sz w:val="32"/>
          <w:u w:val="single" w:color="2F5496"/>
        </w:rPr>
        <w:lastRenderedPageBreak/>
        <w:t>Cluster B – CENTRAL</w:t>
      </w:r>
      <w:r>
        <w:rPr>
          <w:b w:val="0"/>
          <w:color w:val="2F5496"/>
          <w:sz w:val="32"/>
        </w:rPr>
        <w:t xml:space="preserve"> </w:t>
      </w:r>
    </w:p>
    <w:p w14:paraId="577D41B8" w14:textId="77777777" w:rsidR="00E21FF0" w:rsidRDefault="00A04F46">
      <w:pPr>
        <w:spacing w:after="293"/>
        <w:ind w:left="1609"/>
      </w:pPr>
      <w:r>
        <w:rPr>
          <w:noProof/>
        </w:rPr>
        <mc:AlternateContent>
          <mc:Choice Requires="wpg">
            <w:drawing>
              <wp:inline distT="0" distB="0" distL="0" distR="0" wp14:anchorId="17C3C510" wp14:editId="4C6BB7ED">
                <wp:extent cx="3775710" cy="4173635"/>
                <wp:effectExtent l="0" t="0" r="0" b="0"/>
                <wp:docPr id="124138" name="Group 124138"/>
                <wp:cNvGraphicFramePr/>
                <a:graphic xmlns:a="http://schemas.openxmlformats.org/drawingml/2006/main">
                  <a:graphicData uri="http://schemas.microsoft.com/office/word/2010/wordprocessingGroup">
                    <wpg:wgp>
                      <wpg:cNvGrpSpPr/>
                      <wpg:grpSpPr>
                        <a:xfrm>
                          <a:off x="0" y="0"/>
                          <a:ext cx="3775710" cy="4173635"/>
                          <a:chOff x="0" y="0"/>
                          <a:chExt cx="3775710" cy="4173635"/>
                        </a:xfrm>
                      </wpg:grpSpPr>
                      <pic:pic xmlns:pic="http://schemas.openxmlformats.org/drawingml/2006/picture">
                        <pic:nvPicPr>
                          <pic:cNvPr id="3179" name="Picture 3179"/>
                          <pic:cNvPicPr/>
                        </pic:nvPicPr>
                        <pic:blipFill>
                          <a:blip r:embed="rId9"/>
                          <a:stretch>
                            <a:fillRect/>
                          </a:stretch>
                        </pic:blipFill>
                        <pic:spPr>
                          <a:xfrm>
                            <a:off x="0" y="0"/>
                            <a:ext cx="3775710" cy="4132580"/>
                          </a:xfrm>
                          <a:prstGeom prst="rect">
                            <a:avLst/>
                          </a:prstGeom>
                        </pic:spPr>
                      </pic:pic>
                      <wps:wsp>
                        <wps:cNvPr id="3198" name="Rectangle 3198"/>
                        <wps:cNvSpPr/>
                        <wps:spPr>
                          <a:xfrm>
                            <a:off x="350520" y="3677031"/>
                            <a:ext cx="45808" cy="206453"/>
                          </a:xfrm>
                          <a:prstGeom prst="rect">
                            <a:avLst/>
                          </a:prstGeom>
                          <a:ln>
                            <a:noFill/>
                          </a:ln>
                        </wps:spPr>
                        <wps:txbx>
                          <w:txbxContent>
                            <w:p w14:paraId="7B6BA564" w14:textId="77777777" w:rsidR="00E21FF0" w:rsidRDefault="00A04F46">
                              <w:r>
                                <w:rPr>
                                  <w:b/>
                                  <w:sz w:val="24"/>
                                </w:rPr>
                                <w:t xml:space="preserve"> </w:t>
                              </w:r>
                            </w:p>
                          </w:txbxContent>
                        </wps:txbx>
                        <wps:bodyPr horzOverflow="overflow" vert="horz" lIns="0" tIns="0" rIns="0" bIns="0" rtlCol="0">
                          <a:noAutofit/>
                        </wps:bodyPr>
                      </wps:wsp>
                      <wps:wsp>
                        <wps:cNvPr id="3199" name="Rectangle 3199"/>
                        <wps:cNvSpPr/>
                        <wps:spPr>
                          <a:xfrm>
                            <a:off x="350520" y="4018407"/>
                            <a:ext cx="45808" cy="206453"/>
                          </a:xfrm>
                          <a:prstGeom prst="rect">
                            <a:avLst/>
                          </a:prstGeom>
                          <a:ln>
                            <a:noFill/>
                          </a:ln>
                        </wps:spPr>
                        <wps:txbx>
                          <w:txbxContent>
                            <w:p w14:paraId="13EA301C" w14:textId="77777777" w:rsidR="00E21FF0" w:rsidRDefault="00A04F46">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4138" style="width:297.3pt;height:328.633pt;mso-position-horizontal-relative:char;mso-position-vertical-relative:line" coordsize="37757,41736">
                <v:shape id="Picture 3179" style="position:absolute;width:37757;height:41325;left:0;top:0;" filled="f">
                  <v:imagedata r:id="rId33"/>
                </v:shape>
                <v:rect id="Rectangle 3198" style="position:absolute;width:458;height:2064;left:3505;top:36770;" filled="f" stroked="f">
                  <v:textbox inset="0,0,0,0">
                    <w:txbxContent>
                      <w:p>
                        <w:pPr>
                          <w:spacing w:before="0" w:after="160" w:line="259" w:lineRule="auto"/>
                        </w:pPr>
                        <w:r>
                          <w:rPr>
                            <w:rFonts w:cs="Calibri" w:hAnsi="Calibri" w:eastAsia="Calibri" w:ascii="Calibri"/>
                            <w:b w:val="1"/>
                            <w:sz w:val="24"/>
                          </w:rPr>
                          <w:t xml:space="preserve"> </w:t>
                        </w:r>
                      </w:p>
                    </w:txbxContent>
                  </v:textbox>
                </v:rect>
                <v:rect id="Rectangle 3199" style="position:absolute;width:458;height:2064;left:3505;top:40184;" filled="f" stroked="f">
                  <v:textbox inset="0,0,0,0">
                    <w:txbxContent>
                      <w:p>
                        <w:pPr>
                          <w:spacing w:before="0" w:after="160" w:line="259" w:lineRule="auto"/>
                        </w:pPr>
                        <w:r>
                          <w:rPr>
                            <w:rFonts w:cs="Calibri" w:hAnsi="Calibri" w:eastAsia="Calibri" w:ascii="Calibri"/>
                            <w:b w:val="1"/>
                            <w:sz w:val="24"/>
                          </w:rPr>
                          <w:t xml:space="preserve"> </w:t>
                        </w:r>
                      </w:p>
                    </w:txbxContent>
                  </v:textbox>
                </v:rect>
              </v:group>
            </w:pict>
          </mc:Fallback>
        </mc:AlternateContent>
      </w:r>
    </w:p>
    <w:p w14:paraId="7B4F1332" w14:textId="77777777" w:rsidR="00E21FF0" w:rsidRDefault="00A04F46">
      <w:pPr>
        <w:pStyle w:val="Heading3"/>
        <w:spacing w:after="212" w:line="267" w:lineRule="auto"/>
        <w:ind w:left="2171"/>
      </w:pPr>
      <w:r>
        <w:rPr>
          <w:color w:val="000000"/>
          <w:sz w:val="24"/>
        </w:rPr>
        <w:t xml:space="preserve">PARISHES </w:t>
      </w:r>
    </w:p>
    <w:p w14:paraId="23A05FD3" w14:textId="77777777" w:rsidR="00E21FF0" w:rsidRDefault="00A04F46">
      <w:pPr>
        <w:numPr>
          <w:ilvl w:val="0"/>
          <w:numId w:val="20"/>
        </w:numPr>
        <w:spacing w:after="236"/>
        <w:ind w:right="866" w:firstLine="721"/>
      </w:pPr>
      <w:r>
        <w:rPr>
          <w:sz w:val="24"/>
        </w:rPr>
        <w:t xml:space="preserve">Canongate, High Kirk St Giles’  </w:t>
      </w:r>
    </w:p>
    <w:p w14:paraId="5A88E277" w14:textId="77777777" w:rsidR="00E21FF0" w:rsidRDefault="00A04F46">
      <w:pPr>
        <w:numPr>
          <w:ilvl w:val="0"/>
          <w:numId w:val="20"/>
        </w:numPr>
        <w:spacing w:after="236"/>
        <w:ind w:right="866" w:firstLine="721"/>
      </w:pPr>
      <w:r>
        <w:rPr>
          <w:sz w:val="24"/>
        </w:rPr>
        <w:t xml:space="preserve">Greyfriars, St Cuthbert’s </w:t>
      </w:r>
    </w:p>
    <w:p w14:paraId="5064CDA4" w14:textId="77777777" w:rsidR="00E21FF0" w:rsidRDefault="00A04F46">
      <w:pPr>
        <w:numPr>
          <w:ilvl w:val="0"/>
          <w:numId w:val="20"/>
        </w:numPr>
        <w:spacing w:after="209" w:line="268" w:lineRule="auto"/>
        <w:ind w:right="866" w:firstLine="721"/>
      </w:pPr>
      <w:r>
        <w:rPr>
          <w:sz w:val="24"/>
        </w:rPr>
        <w:t xml:space="preserve">Broughton St Mary’s, Greenside, </w:t>
      </w:r>
      <w:r>
        <w:rPr>
          <w:sz w:val="24"/>
        </w:rPr>
        <w:tab/>
        <w:t xml:space="preserve"> </w:t>
      </w:r>
      <w:r>
        <w:rPr>
          <w:sz w:val="24"/>
        </w:rPr>
        <w:tab/>
        <w:t xml:space="preserve"> </w:t>
      </w:r>
      <w:r>
        <w:rPr>
          <w:sz w:val="24"/>
        </w:rPr>
        <w:tab/>
        <w:t xml:space="preserve">  </w:t>
      </w:r>
      <w:r>
        <w:rPr>
          <w:sz w:val="24"/>
        </w:rPr>
        <w:tab/>
        <w:t xml:space="preserve"> </w:t>
      </w:r>
      <w:r>
        <w:rPr>
          <w:sz w:val="24"/>
        </w:rPr>
        <w:tab/>
        <w:t xml:space="preserve">St Andrew’s and St George’s West  </w:t>
      </w:r>
    </w:p>
    <w:p w14:paraId="4631E152" w14:textId="77777777" w:rsidR="00E21FF0" w:rsidRDefault="00A04F46">
      <w:pPr>
        <w:numPr>
          <w:ilvl w:val="0"/>
          <w:numId w:val="20"/>
        </w:numPr>
        <w:spacing w:after="208" w:line="268" w:lineRule="auto"/>
        <w:ind w:right="866" w:firstLine="721"/>
      </w:pPr>
      <w:r>
        <w:rPr>
          <w:sz w:val="24"/>
        </w:rPr>
        <w:t xml:space="preserve">Craigmillar Park, Mayfield Salisbury, Priestfield,  </w:t>
      </w:r>
    </w:p>
    <w:p w14:paraId="029DF157" w14:textId="77777777" w:rsidR="00E21FF0" w:rsidRDefault="00A04F46">
      <w:pPr>
        <w:numPr>
          <w:ilvl w:val="0"/>
          <w:numId w:val="20"/>
        </w:numPr>
        <w:spacing w:after="209" w:line="268" w:lineRule="auto"/>
        <w:ind w:right="866" w:firstLine="721"/>
      </w:pPr>
      <w:r>
        <w:rPr>
          <w:sz w:val="24"/>
        </w:rPr>
        <w:t xml:space="preserve">Marchmont St Giles’, Morningside United,      St Catherine’s Argyle </w:t>
      </w:r>
    </w:p>
    <w:p w14:paraId="00405553" w14:textId="77777777" w:rsidR="00E21FF0" w:rsidRDefault="00A04F46">
      <w:pPr>
        <w:tabs>
          <w:tab w:val="center" w:pos="3252"/>
          <w:tab w:val="center" w:pos="5041"/>
          <w:tab w:val="center" w:pos="6156"/>
        </w:tabs>
        <w:spacing w:after="208" w:line="268" w:lineRule="auto"/>
      </w:pPr>
      <w:r>
        <w:tab/>
      </w:r>
      <w:r>
        <w:rPr>
          <w:sz w:val="24"/>
        </w:rPr>
        <w:t xml:space="preserve">Population of parishes </w:t>
      </w:r>
      <w:r>
        <w:rPr>
          <w:sz w:val="24"/>
        </w:rPr>
        <w:tab/>
        <w:t xml:space="preserve"> </w:t>
      </w:r>
      <w:r>
        <w:rPr>
          <w:sz w:val="24"/>
        </w:rPr>
        <w:tab/>
        <w:t xml:space="preserve">131,126 </w:t>
      </w:r>
    </w:p>
    <w:p w14:paraId="3F1605E8" w14:textId="77777777" w:rsidR="00E21FF0" w:rsidRDefault="00A04F46">
      <w:pPr>
        <w:tabs>
          <w:tab w:val="center" w:pos="3571"/>
          <w:tab w:val="center" w:pos="6095"/>
        </w:tabs>
        <w:spacing w:after="208" w:line="268" w:lineRule="auto"/>
      </w:pPr>
      <w:r>
        <w:tab/>
      </w:r>
      <w:r>
        <w:rPr>
          <w:sz w:val="24"/>
        </w:rPr>
        <w:t xml:space="preserve">Average population of Parish  </w:t>
      </w:r>
      <w:r>
        <w:rPr>
          <w:sz w:val="24"/>
        </w:rPr>
        <w:tab/>
        <w:t xml:space="preserve">14,958 </w:t>
      </w:r>
    </w:p>
    <w:p w14:paraId="4AED5AF5" w14:textId="77777777" w:rsidR="00E21FF0" w:rsidRDefault="00A04F46">
      <w:pPr>
        <w:tabs>
          <w:tab w:val="center" w:pos="2976"/>
          <w:tab w:val="center" w:pos="4778"/>
          <w:tab w:val="center" w:pos="5822"/>
        </w:tabs>
        <w:spacing w:after="239" w:line="256" w:lineRule="auto"/>
      </w:pPr>
      <w:r>
        <w:tab/>
      </w:r>
      <w:r>
        <w:rPr>
          <w:sz w:val="24"/>
        </w:rPr>
        <w:t xml:space="preserve">Number of Posts </w:t>
      </w:r>
      <w:r>
        <w:rPr>
          <w:sz w:val="24"/>
        </w:rPr>
        <w:tab/>
        <w:t xml:space="preserve">Ministers  </w:t>
      </w:r>
      <w:r>
        <w:rPr>
          <w:sz w:val="24"/>
        </w:rPr>
        <w:tab/>
        <w:t xml:space="preserve">8 </w:t>
      </w:r>
    </w:p>
    <w:p w14:paraId="0EC7561A" w14:textId="77777777" w:rsidR="00E21FF0" w:rsidRDefault="00A04F46">
      <w:pPr>
        <w:tabs>
          <w:tab w:val="center" w:pos="4554"/>
          <w:tab w:val="center" w:pos="5041"/>
          <w:tab w:val="center" w:pos="5822"/>
        </w:tabs>
        <w:spacing w:after="239" w:line="256" w:lineRule="auto"/>
      </w:pPr>
      <w:r>
        <w:tab/>
      </w:r>
      <w:r>
        <w:rPr>
          <w:sz w:val="24"/>
        </w:rPr>
        <w:t xml:space="preserve">MDS </w:t>
      </w:r>
      <w:r>
        <w:rPr>
          <w:sz w:val="24"/>
        </w:rPr>
        <w:tab/>
        <w:t xml:space="preserve"> </w:t>
      </w:r>
      <w:r>
        <w:rPr>
          <w:sz w:val="24"/>
        </w:rPr>
        <w:tab/>
        <w:t xml:space="preserve">1 </w:t>
      </w:r>
    </w:p>
    <w:p w14:paraId="103EE8E8" w14:textId="77777777" w:rsidR="00E21FF0" w:rsidRDefault="00E21FF0">
      <w:pPr>
        <w:sectPr w:rsidR="00E21FF0">
          <w:headerReference w:type="even" r:id="rId34"/>
          <w:headerReference w:type="default" r:id="rId35"/>
          <w:footerReference w:type="even" r:id="rId36"/>
          <w:footerReference w:type="default" r:id="rId37"/>
          <w:headerReference w:type="first" r:id="rId38"/>
          <w:footerReference w:type="first" r:id="rId39"/>
          <w:pgSz w:w="11906" w:h="16838"/>
          <w:pgMar w:top="751" w:right="1433" w:bottom="1448" w:left="1440" w:header="720" w:footer="706" w:gutter="0"/>
          <w:cols w:space="720"/>
        </w:sectPr>
      </w:pPr>
    </w:p>
    <w:p w14:paraId="5879CE5E" w14:textId="77777777" w:rsidR="00E21FF0" w:rsidRDefault="00A04F46">
      <w:pPr>
        <w:pStyle w:val="Heading3"/>
        <w:ind w:left="-5"/>
      </w:pPr>
      <w:r>
        <w:rPr>
          <w:b w:val="0"/>
          <w:sz w:val="32"/>
        </w:rPr>
        <w:lastRenderedPageBreak/>
        <w:t xml:space="preserve">Mission Narrative for Mission District B Central </w:t>
      </w:r>
    </w:p>
    <w:p w14:paraId="53EECDEE" w14:textId="77777777" w:rsidR="00E21FF0" w:rsidRDefault="00A04F46">
      <w:pPr>
        <w:spacing w:after="19"/>
      </w:pPr>
      <w:r>
        <w:t xml:space="preserve"> </w:t>
      </w:r>
    </w:p>
    <w:p w14:paraId="0B5EFEE1" w14:textId="77777777" w:rsidR="00E21FF0" w:rsidRDefault="00A04F46">
      <w:pPr>
        <w:spacing w:after="3" w:line="275" w:lineRule="auto"/>
        <w:ind w:left="-15" w:right="-7"/>
        <w:jc w:val="both"/>
      </w:pPr>
      <w:r>
        <w:t xml:space="preserve">A rich tradition of history and community engagement is mixed with a clear recognition of, and response to, contemporary issues.  Congregations in this district have welcomed thousands of tourists and visitors, offered space for concerts and choirs, enriched the city with their history and offered a variety of worship.  Yet the homeless and outcast have been cared for, the LGBTQ+ community has been engaged with, Christian Aid has been supported, students have been welcomed and the elderly supported.  Some of the congregations in this Mission District are strong and healthy while others are clearly struggling with buildings, finances and/or numbers.  Cluster discussions, as well as informal conversations, have paved the way for these congregations to provide a vibrant heartbeat of mission from the Centre of the City. </w:t>
      </w:r>
    </w:p>
    <w:p w14:paraId="5664A1ED" w14:textId="77777777" w:rsidR="00E21FF0" w:rsidRDefault="00A04F46">
      <w:pPr>
        <w:spacing w:after="19"/>
      </w:pPr>
      <w:r>
        <w:t xml:space="preserve"> </w:t>
      </w:r>
    </w:p>
    <w:p w14:paraId="6DA4F708" w14:textId="77777777" w:rsidR="00E21FF0" w:rsidRDefault="00A04F46">
      <w:pPr>
        <w:spacing w:after="9" w:line="267" w:lineRule="auto"/>
        <w:ind w:left="-5" w:hanging="10"/>
      </w:pPr>
      <w:r>
        <w:t xml:space="preserve">The following is therefore proposed: </w:t>
      </w:r>
    </w:p>
    <w:p w14:paraId="6CA5EA5C" w14:textId="77777777" w:rsidR="00E21FF0" w:rsidRDefault="00A04F46">
      <w:pPr>
        <w:spacing w:after="19"/>
      </w:pPr>
      <w:r>
        <w:t xml:space="preserve"> </w:t>
      </w:r>
    </w:p>
    <w:p w14:paraId="341CC063" w14:textId="77777777" w:rsidR="00E21FF0" w:rsidRDefault="00A04F46">
      <w:pPr>
        <w:numPr>
          <w:ilvl w:val="0"/>
          <w:numId w:val="21"/>
        </w:numPr>
        <w:spacing w:after="3" w:line="275" w:lineRule="auto"/>
        <w:ind w:right="-7" w:hanging="360"/>
        <w:jc w:val="both"/>
      </w:pPr>
      <w:r>
        <w:t>Mission District B will be served by eight FTMWS, two Presbytery funded posts (one</w:t>
      </w:r>
      <w:r>
        <w:rPr>
          <w:color w:val="FF0000"/>
        </w:rPr>
        <w:t xml:space="preserve"> </w:t>
      </w:r>
      <w:r>
        <w:t xml:space="preserve">Theatre Post and one Pioneer Minister) and local staff as necessary by the end of the plan.  This mission district also includes one minister as part of a Local Ecumenical Partnership. </w:t>
      </w:r>
    </w:p>
    <w:p w14:paraId="4E0D5E45" w14:textId="77777777" w:rsidR="00E21FF0" w:rsidRDefault="00A04F46">
      <w:pPr>
        <w:spacing w:after="19"/>
      </w:pPr>
      <w:r>
        <w:t xml:space="preserve"> </w:t>
      </w:r>
    </w:p>
    <w:p w14:paraId="71E661C4" w14:textId="77777777" w:rsidR="00E21FF0" w:rsidRDefault="00A04F46">
      <w:pPr>
        <w:numPr>
          <w:ilvl w:val="0"/>
          <w:numId w:val="21"/>
        </w:numPr>
        <w:spacing w:after="3" w:line="275" w:lineRule="auto"/>
        <w:ind w:right="-7" w:hanging="360"/>
        <w:jc w:val="both"/>
      </w:pPr>
      <w:r>
        <w:t xml:space="preserve">Canongate and High St. Giles’ will be served by two FTMWS, with one focused on city-wide responsibilities.  The ministers, as well as local staff, will share worship and pastoral care.  The presence of two congregations on the Royal Mile offering a faith presence for tourists, civic leaders and others argues that both buildings be retained. </w:t>
      </w:r>
    </w:p>
    <w:p w14:paraId="2E41A134" w14:textId="77777777" w:rsidR="00E21FF0" w:rsidRDefault="00A04F46">
      <w:pPr>
        <w:spacing w:after="16"/>
      </w:pPr>
      <w:r>
        <w:t xml:space="preserve"> </w:t>
      </w:r>
    </w:p>
    <w:p w14:paraId="26D20B41" w14:textId="77777777" w:rsidR="00E21FF0" w:rsidRDefault="00A04F46">
      <w:pPr>
        <w:numPr>
          <w:ilvl w:val="0"/>
          <w:numId w:val="21"/>
        </w:numPr>
        <w:spacing w:after="8" w:line="267" w:lineRule="auto"/>
        <w:ind w:right="-7" w:hanging="360"/>
        <w:jc w:val="both"/>
      </w:pPr>
      <w:r>
        <w:t xml:space="preserve">Greyfriars and St. Cuthbert’s will be served by one FTMWS and local staff as necessary.  The well-established outreach at Greyfriars can complement mission initiatives at St. Cuthbert’s.  </w:t>
      </w:r>
      <w:r>
        <w:rPr>
          <w:color w:val="FF0000"/>
        </w:rPr>
        <w:t xml:space="preserve"> </w:t>
      </w:r>
    </w:p>
    <w:p w14:paraId="63067B67" w14:textId="77777777" w:rsidR="00E21FF0" w:rsidRDefault="00A04F46">
      <w:pPr>
        <w:spacing w:after="16"/>
      </w:pPr>
      <w:r>
        <w:t xml:space="preserve"> </w:t>
      </w:r>
    </w:p>
    <w:p w14:paraId="0AB90081" w14:textId="77777777" w:rsidR="00E21FF0" w:rsidRDefault="00A04F46">
      <w:pPr>
        <w:numPr>
          <w:ilvl w:val="0"/>
          <w:numId w:val="21"/>
        </w:numPr>
        <w:spacing w:after="3" w:line="275" w:lineRule="auto"/>
        <w:ind w:right="-7" w:hanging="360"/>
        <w:jc w:val="both"/>
      </w:pPr>
      <w:r>
        <w:t>Broughton St. Mary’s, Greenside and St. Andrew’s and St. George’s West will be served by two FTMWS, a 0.5</w:t>
      </w:r>
      <w:r>
        <w:rPr>
          <w:color w:val="FF0000"/>
        </w:rPr>
        <w:t xml:space="preserve"> </w:t>
      </w:r>
      <w:r>
        <w:t xml:space="preserve">Ministry to the Theatres post and local staff.  Discussions regarding the future of Broughton St. Mary’s building should begin as a matter of urgency given fabric costs. The commitment to the theatres will continue and will complement the wider mission of the parish. </w:t>
      </w:r>
    </w:p>
    <w:p w14:paraId="7654FF6B" w14:textId="77777777" w:rsidR="00E21FF0" w:rsidRDefault="00A04F46">
      <w:pPr>
        <w:spacing w:after="18"/>
      </w:pPr>
      <w:r>
        <w:t xml:space="preserve"> </w:t>
      </w:r>
    </w:p>
    <w:p w14:paraId="35D7B2AB" w14:textId="77777777" w:rsidR="00E21FF0" w:rsidRDefault="00A04F46">
      <w:pPr>
        <w:numPr>
          <w:ilvl w:val="0"/>
          <w:numId w:val="21"/>
        </w:numPr>
        <w:spacing w:after="3" w:line="275" w:lineRule="auto"/>
        <w:ind w:right="-7" w:hanging="360"/>
        <w:jc w:val="both"/>
      </w:pPr>
      <w:r>
        <w:t xml:space="preserve">Craigmillar Park, Mayfield Salisbury and Priestfield will be served by two FTMWS and local staff as necessary.  The energy of Priestfield, the combination of stability and mission orientation at Mayfield Salisbury and the opportunities afforded by the building at Craigmillar Park will strengthen mission in the area. </w:t>
      </w:r>
      <w:r>
        <w:rPr>
          <w:color w:val="FF0000"/>
        </w:rPr>
        <w:t xml:space="preserve"> </w:t>
      </w:r>
    </w:p>
    <w:p w14:paraId="2EEE1B45" w14:textId="77777777" w:rsidR="00E21FF0" w:rsidRDefault="00A04F46">
      <w:pPr>
        <w:spacing w:after="19"/>
      </w:pPr>
      <w:r>
        <w:t xml:space="preserve"> </w:t>
      </w:r>
    </w:p>
    <w:p w14:paraId="7F98F50A" w14:textId="77777777" w:rsidR="00E21FF0" w:rsidRDefault="00A04F46">
      <w:pPr>
        <w:numPr>
          <w:ilvl w:val="0"/>
          <w:numId w:val="21"/>
        </w:numPr>
        <w:spacing w:after="3" w:line="275" w:lineRule="auto"/>
        <w:ind w:right="-7" w:hanging="360"/>
        <w:jc w:val="both"/>
      </w:pPr>
      <w:r>
        <w:t xml:space="preserve">Marchmont St. Giles’, Morningside United and St. Catherine’s Argyle will be served by one FTMWS, one Pioneer Minister to the Under 40s, one Minister from the Local Ecumenical Partnership and local staff.  The community Centre feel to Marchmont St. Giles’ will be complemented by the formal ecumenical link, and the focus on the younger generations at St. Catherine’s Argyle provide a springboard for outreach to the Under 40s and will balance the care of the elderly. </w:t>
      </w:r>
      <w:r>
        <w:rPr>
          <w:color w:val="FF0000"/>
        </w:rPr>
        <w:t xml:space="preserve"> </w:t>
      </w:r>
    </w:p>
    <w:p w14:paraId="29FD6BB5" w14:textId="77777777" w:rsidR="00E21FF0" w:rsidRDefault="00A04F46">
      <w:pPr>
        <w:spacing w:after="0"/>
      </w:pPr>
      <w:r>
        <w:rPr>
          <w:rFonts w:ascii="Arial" w:eastAsia="Arial" w:hAnsi="Arial" w:cs="Arial"/>
          <w:sz w:val="24"/>
        </w:rPr>
        <w:lastRenderedPageBreak/>
        <w:t xml:space="preserve"> </w:t>
      </w:r>
    </w:p>
    <w:p w14:paraId="7A19C7F5" w14:textId="77777777" w:rsidR="00E21FF0" w:rsidRDefault="00A04F46">
      <w:pPr>
        <w:spacing w:after="537"/>
      </w:pPr>
      <w:r>
        <w:t xml:space="preserve"> </w:t>
      </w:r>
    </w:p>
    <w:p w14:paraId="4A18ED9A" w14:textId="77777777" w:rsidR="00E21FF0" w:rsidRDefault="00A04F46">
      <w:pPr>
        <w:pStyle w:val="Heading2"/>
        <w:spacing w:after="1" w:line="259" w:lineRule="auto"/>
        <w:ind w:left="12" w:right="7"/>
        <w:jc w:val="center"/>
      </w:pPr>
      <w:r>
        <w:rPr>
          <w:b w:val="0"/>
          <w:color w:val="2F5496"/>
          <w:sz w:val="32"/>
          <w:u w:val="single" w:color="2F5496"/>
        </w:rPr>
        <w:t>Cluster C – NORTH</w:t>
      </w:r>
      <w:r>
        <w:rPr>
          <w:b w:val="0"/>
          <w:color w:val="2F5496"/>
          <w:sz w:val="32"/>
        </w:rPr>
        <w:t xml:space="preserve"> </w:t>
      </w:r>
    </w:p>
    <w:p w14:paraId="3960007E" w14:textId="77777777" w:rsidR="00E21FF0" w:rsidRDefault="00A04F46">
      <w:pPr>
        <w:spacing w:after="0"/>
      </w:pPr>
      <w:r>
        <w:t xml:space="preserve"> </w:t>
      </w:r>
    </w:p>
    <w:p w14:paraId="32FFA98E" w14:textId="77777777" w:rsidR="00E21FF0" w:rsidRDefault="00A04F46">
      <w:pPr>
        <w:spacing w:after="37"/>
        <w:ind w:left="-407" w:right="-393"/>
      </w:pPr>
      <w:r>
        <w:rPr>
          <w:noProof/>
        </w:rPr>
        <w:drawing>
          <wp:inline distT="0" distB="0" distL="0" distR="0" wp14:anchorId="5B7BD304" wp14:editId="385B2B14">
            <wp:extent cx="6244591" cy="4084320"/>
            <wp:effectExtent l="0" t="0" r="0" b="0"/>
            <wp:docPr id="4297" name="Picture 4297"/>
            <wp:cNvGraphicFramePr/>
            <a:graphic xmlns:a="http://schemas.openxmlformats.org/drawingml/2006/main">
              <a:graphicData uri="http://schemas.openxmlformats.org/drawingml/2006/picture">
                <pic:pic xmlns:pic="http://schemas.openxmlformats.org/drawingml/2006/picture">
                  <pic:nvPicPr>
                    <pic:cNvPr id="4297" name="Picture 4297"/>
                    <pic:cNvPicPr/>
                  </pic:nvPicPr>
                  <pic:blipFill>
                    <a:blip r:embed="rId40"/>
                    <a:stretch>
                      <a:fillRect/>
                    </a:stretch>
                  </pic:blipFill>
                  <pic:spPr>
                    <a:xfrm>
                      <a:off x="0" y="0"/>
                      <a:ext cx="6244591" cy="4084320"/>
                    </a:xfrm>
                    <a:prstGeom prst="rect">
                      <a:avLst/>
                    </a:prstGeom>
                  </pic:spPr>
                </pic:pic>
              </a:graphicData>
            </a:graphic>
          </wp:inline>
        </w:drawing>
      </w:r>
    </w:p>
    <w:p w14:paraId="151886E1" w14:textId="77777777" w:rsidR="00E21FF0" w:rsidRDefault="00A04F46">
      <w:pPr>
        <w:spacing w:after="237"/>
      </w:pPr>
      <w:r>
        <w:t xml:space="preserve"> </w:t>
      </w:r>
    </w:p>
    <w:p w14:paraId="68FB147E" w14:textId="77777777" w:rsidR="00E21FF0" w:rsidRDefault="00A04F46">
      <w:pPr>
        <w:pStyle w:val="Heading3"/>
        <w:spacing w:after="212" w:line="267" w:lineRule="auto"/>
        <w:ind w:left="2171"/>
      </w:pPr>
      <w:r>
        <w:rPr>
          <w:color w:val="000000"/>
          <w:sz w:val="24"/>
        </w:rPr>
        <w:t xml:space="preserve">PARISHES </w:t>
      </w:r>
    </w:p>
    <w:p w14:paraId="034E0CCE" w14:textId="77777777" w:rsidR="00E21FF0" w:rsidRDefault="00A04F46">
      <w:pPr>
        <w:numPr>
          <w:ilvl w:val="0"/>
          <w:numId w:val="22"/>
        </w:numPr>
        <w:spacing w:after="208" w:line="268" w:lineRule="auto"/>
        <w:ind w:right="1" w:hanging="720"/>
      </w:pPr>
      <w:r>
        <w:rPr>
          <w:sz w:val="24"/>
        </w:rPr>
        <w:t xml:space="preserve">Granton, Wardie  </w:t>
      </w:r>
    </w:p>
    <w:p w14:paraId="644DE4F2" w14:textId="77777777" w:rsidR="00E21FF0" w:rsidRDefault="00A04F46">
      <w:pPr>
        <w:numPr>
          <w:ilvl w:val="0"/>
          <w:numId w:val="22"/>
        </w:numPr>
        <w:spacing w:after="236"/>
        <w:ind w:right="1" w:hanging="720"/>
      </w:pPr>
      <w:r>
        <w:rPr>
          <w:sz w:val="24"/>
        </w:rPr>
        <w:t xml:space="preserve">Inverleith St Serf’s, Stockbridge </w:t>
      </w:r>
    </w:p>
    <w:p w14:paraId="1B54F4E8" w14:textId="77777777" w:rsidR="00E21FF0" w:rsidRDefault="00A04F46">
      <w:pPr>
        <w:numPr>
          <w:ilvl w:val="0"/>
          <w:numId w:val="22"/>
        </w:numPr>
        <w:spacing w:after="208" w:line="268" w:lineRule="auto"/>
        <w:ind w:right="1" w:hanging="720"/>
      </w:pPr>
      <w:r>
        <w:rPr>
          <w:sz w:val="24"/>
        </w:rPr>
        <w:t xml:space="preserve">Leith North, Leith South, Newhaven </w:t>
      </w:r>
    </w:p>
    <w:p w14:paraId="25441C5C" w14:textId="77777777" w:rsidR="00E21FF0" w:rsidRDefault="00A04F46">
      <w:pPr>
        <w:numPr>
          <w:ilvl w:val="0"/>
          <w:numId w:val="22"/>
        </w:numPr>
        <w:spacing w:after="209" w:line="268" w:lineRule="auto"/>
        <w:ind w:right="1" w:hanging="720"/>
      </w:pPr>
      <w:r>
        <w:rPr>
          <w:sz w:val="24"/>
        </w:rPr>
        <w:t xml:space="preserve">Leith St Andrew’s, Pilrig St Paul’s, St Margaret’s </w:t>
      </w:r>
    </w:p>
    <w:p w14:paraId="4100B21D" w14:textId="77777777" w:rsidR="00E21FF0" w:rsidRDefault="00A04F46">
      <w:pPr>
        <w:tabs>
          <w:tab w:val="center" w:pos="3252"/>
          <w:tab w:val="center" w:pos="5041"/>
          <w:tab w:val="center" w:pos="6095"/>
        </w:tabs>
        <w:spacing w:after="208" w:line="268" w:lineRule="auto"/>
      </w:pPr>
      <w:r>
        <w:tab/>
      </w:r>
      <w:r>
        <w:rPr>
          <w:sz w:val="24"/>
        </w:rPr>
        <w:t xml:space="preserve">Population of parishes  </w:t>
      </w:r>
      <w:r>
        <w:rPr>
          <w:sz w:val="24"/>
        </w:rPr>
        <w:tab/>
        <w:t xml:space="preserve"> </w:t>
      </w:r>
      <w:r>
        <w:rPr>
          <w:sz w:val="24"/>
        </w:rPr>
        <w:tab/>
        <w:t xml:space="preserve">89,482 </w:t>
      </w:r>
    </w:p>
    <w:p w14:paraId="52BDE152" w14:textId="77777777" w:rsidR="00E21FF0" w:rsidRDefault="00A04F46">
      <w:pPr>
        <w:tabs>
          <w:tab w:val="center" w:pos="3571"/>
          <w:tab w:val="center" w:pos="6095"/>
        </w:tabs>
        <w:spacing w:after="208" w:line="268" w:lineRule="auto"/>
      </w:pPr>
      <w:r>
        <w:tab/>
      </w:r>
      <w:r>
        <w:rPr>
          <w:sz w:val="24"/>
        </w:rPr>
        <w:t xml:space="preserve">Average population of Parish  </w:t>
      </w:r>
      <w:r>
        <w:rPr>
          <w:sz w:val="24"/>
        </w:rPr>
        <w:tab/>
        <w:t xml:space="preserve">22,370 </w:t>
      </w:r>
    </w:p>
    <w:p w14:paraId="5979D803" w14:textId="77777777" w:rsidR="00E21FF0" w:rsidRDefault="00A04F46">
      <w:pPr>
        <w:tabs>
          <w:tab w:val="center" w:pos="2976"/>
          <w:tab w:val="center" w:pos="4778"/>
          <w:tab w:val="center" w:pos="5822"/>
        </w:tabs>
        <w:spacing w:after="239" w:line="256" w:lineRule="auto"/>
      </w:pPr>
      <w:r>
        <w:tab/>
      </w:r>
      <w:r>
        <w:rPr>
          <w:sz w:val="24"/>
        </w:rPr>
        <w:t xml:space="preserve">Number of Posts </w:t>
      </w:r>
      <w:r>
        <w:rPr>
          <w:sz w:val="24"/>
        </w:rPr>
        <w:tab/>
        <w:t xml:space="preserve">Ministers  </w:t>
      </w:r>
      <w:r>
        <w:rPr>
          <w:sz w:val="24"/>
        </w:rPr>
        <w:tab/>
        <w:t xml:space="preserve">5 </w:t>
      </w:r>
    </w:p>
    <w:p w14:paraId="3260C109" w14:textId="77777777" w:rsidR="00E21FF0" w:rsidRDefault="00A04F46">
      <w:pPr>
        <w:tabs>
          <w:tab w:val="center" w:pos="4554"/>
          <w:tab w:val="center" w:pos="5041"/>
          <w:tab w:val="center" w:pos="5822"/>
        </w:tabs>
        <w:spacing w:after="239" w:line="256" w:lineRule="auto"/>
      </w:pPr>
      <w:r>
        <w:tab/>
      </w:r>
      <w:r>
        <w:rPr>
          <w:sz w:val="24"/>
        </w:rPr>
        <w:t xml:space="preserve">MDS </w:t>
      </w:r>
      <w:r>
        <w:rPr>
          <w:sz w:val="24"/>
        </w:rPr>
        <w:tab/>
        <w:t xml:space="preserve"> </w:t>
      </w:r>
      <w:r>
        <w:rPr>
          <w:sz w:val="24"/>
        </w:rPr>
        <w:tab/>
        <w:t xml:space="preserve">1 </w:t>
      </w:r>
    </w:p>
    <w:p w14:paraId="44DA36DC" w14:textId="77777777" w:rsidR="00E21FF0" w:rsidRDefault="00A04F46">
      <w:pPr>
        <w:spacing w:after="222"/>
        <w:ind w:right="337"/>
        <w:jc w:val="center"/>
      </w:pPr>
      <w:r>
        <w:rPr>
          <w:sz w:val="24"/>
        </w:rPr>
        <w:t xml:space="preserve"> </w:t>
      </w:r>
    </w:p>
    <w:p w14:paraId="02775F6E" w14:textId="77777777" w:rsidR="00E21FF0" w:rsidRDefault="00A04F46">
      <w:pPr>
        <w:spacing w:after="0"/>
        <w:ind w:right="337"/>
        <w:jc w:val="center"/>
      </w:pPr>
      <w:r>
        <w:rPr>
          <w:sz w:val="24"/>
        </w:rPr>
        <w:lastRenderedPageBreak/>
        <w:t xml:space="preserve"> </w:t>
      </w:r>
    </w:p>
    <w:p w14:paraId="3894B9B5" w14:textId="77777777" w:rsidR="00E21FF0" w:rsidRDefault="00A04F46">
      <w:pPr>
        <w:pStyle w:val="Heading3"/>
        <w:ind w:left="-5"/>
      </w:pPr>
      <w:r>
        <w:rPr>
          <w:b w:val="0"/>
          <w:sz w:val="32"/>
        </w:rPr>
        <w:t xml:space="preserve">Mission Narrative for Mission District C North </w:t>
      </w:r>
    </w:p>
    <w:p w14:paraId="3CA517D1" w14:textId="77777777" w:rsidR="00E21FF0" w:rsidRDefault="00A04F46">
      <w:pPr>
        <w:spacing w:after="19"/>
      </w:pPr>
      <w:r>
        <w:t xml:space="preserve"> </w:t>
      </w:r>
    </w:p>
    <w:p w14:paraId="248F8D36" w14:textId="77777777" w:rsidR="00E21FF0" w:rsidRDefault="00A04F46">
      <w:pPr>
        <w:spacing w:after="3" w:line="275" w:lineRule="auto"/>
        <w:ind w:left="-15" w:right="-7"/>
        <w:jc w:val="both"/>
      </w:pPr>
      <w:r>
        <w:t xml:space="preserve">Geographical proximity, shared interests and complementary gifts and skills mark this Mission District.  Some congregations are set within areas of noticeable need whilst others are located in areas of abundance.  Small parishes are connected with larger parishes.  There are congregations that have worked together for years and others that have only more recently begun to interact with each other.  Some share a keen interest in environmental matters, one of the Five Marks of Mission, others have been looking to consolidate and focus their outreach to the Leith community, and others have used, and are planning to use, their buildings in new and creative ways.  The combination of well-established relationships with new connections will create a mission dynamic. </w:t>
      </w:r>
    </w:p>
    <w:p w14:paraId="322913C1" w14:textId="77777777" w:rsidR="00E21FF0" w:rsidRDefault="00A04F46">
      <w:pPr>
        <w:spacing w:after="19"/>
      </w:pPr>
      <w:r>
        <w:t xml:space="preserve"> </w:t>
      </w:r>
    </w:p>
    <w:p w14:paraId="6CE7A35C" w14:textId="77777777" w:rsidR="00E21FF0" w:rsidRDefault="00A04F46">
      <w:pPr>
        <w:spacing w:after="11" w:line="267" w:lineRule="auto"/>
        <w:ind w:left="-5" w:hanging="10"/>
      </w:pPr>
      <w:r>
        <w:t xml:space="preserve">The following is therefore proposed: </w:t>
      </w:r>
    </w:p>
    <w:p w14:paraId="0D72EEDF" w14:textId="77777777" w:rsidR="00E21FF0" w:rsidRDefault="00A04F46">
      <w:pPr>
        <w:spacing w:after="31"/>
      </w:pPr>
      <w:r>
        <w:t xml:space="preserve"> </w:t>
      </w:r>
    </w:p>
    <w:p w14:paraId="0D428A9A" w14:textId="77777777" w:rsidR="00E21FF0" w:rsidRDefault="00A04F46">
      <w:pPr>
        <w:numPr>
          <w:ilvl w:val="0"/>
          <w:numId w:val="23"/>
        </w:numPr>
        <w:spacing w:after="11" w:line="267" w:lineRule="auto"/>
        <w:ind w:right="-7" w:hanging="360"/>
        <w:jc w:val="both"/>
      </w:pPr>
      <w:r>
        <w:t xml:space="preserve">Mission District C will be served by five FTMWS, one Pioneer MDS and local staff as necessary.   </w:t>
      </w:r>
    </w:p>
    <w:p w14:paraId="4CCBE227" w14:textId="77777777" w:rsidR="00E21FF0" w:rsidRDefault="00A04F46">
      <w:pPr>
        <w:spacing w:after="19"/>
      </w:pPr>
      <w:r>
        <w:t xml:space="preserve"> </w:t>
      </w:r>
    </w:p>
    <w:p w14:paraId="44AFD273" w14:textId="77777777" w:rsidR="00E21FF0" w:rsidRDefault="00A04F46">
      <w:pPr>
        <w:numPr>
          <w:ilvl w:val="0"/>
          <w:numId w:val="23"/>
        </w:numPr>
        <w:spacing w:after="3" w:line="275" w:lineRule="auto"/>
        <w:ind w:right="-7" w:hanging="360"/>
        <w:jc w:val="both"/>
      </w:pPr>
      <w:r>
        <w:t xml:space="preserve">Granton and Wardie will be served by one FTMWS and local staff.  Granton is set in an area of some need and has reached out with enthusiasm and effectiveness.  Wardie, currently the smallest parish in Edinburgh Presbytery, has an outward orientation combined with resources.  Both congregations have focused on environmental issues (the fifth Mark of Mission), one of the threads which can help to foster effective mission. </w:t>
      </w:r>
    </w:p>
    <w:p w14:paraId="28296F47" w14:textId="77777777" w:rsidR="00E21FF0" w:rsidRDefault="00A04F46">
      <w:pPr>
        <w:spacing w:after="18"/>
      </w:pPr>
      <w:r>
        <w:t xml:space="preserve"> </w:t>
      </w:r>
    </w:p>
    <w:p w14:paraId="589EC70A" w14:textId="77777777" w:rsidR="00E21FF0" w:rsidRDefault="00A04F46">
      <w:pPr>
        <w:numPr>
          <w:ilvl w:val="0"/>
          <w:numId w:val="23"/>
        </w:numPr>
        <w:spacing w:after="3" w:line="275" w:lineRule="auto"/>
        <w:ind w:right="-7" w:hanging="360"/>
        <w:jc w:val="both"/>
      </w:pPr>
      <w:r>
        <w:t xml:space="preserve">Leith North, Leith South, and Newhaven will be served by two FTMWS and local staff.  Leith North and Leith South have been part of wider conversations regarding mission in Leith and have some shared connections with Newhaven. </w:t>
      </w:r>
      <w:r>
        <w:rPr>
          <w:color w:val="FF0000"/>
        </w:rPr>
        <w:t xml:space="preserve"> </w:t>
      </w:r>
    </w:p>
    <w:p w14:paraId="5E46B913" w14:textId="77777777" w:rsidR="00E21FF0" w:rsidRDefault="00A04F46">
      <w:pPr>
        <w:spacing w:after="19"/>
      </w:pPr>
      <w:r>
        <w:t xml:space="preserve"> </w:t>
      </w:r>
    </w:p>
    <w:p w14:paraId="5A370410" w14:textId="77777777" w:rsidR="00E21FF0" w:rsidRDefault="00A04F46">
      <w:pPr>
        <w:numPr>
          <w:ilvl w:val="0"/>
          <w:numId w:val="23"/>
        </w:numPr>
        <w:spacing w:after="3" w:line="275" w:lineRule="auto"/>
        <w:ind w:right="-7" w:hanging="360"/>
        <w:jc w:val="both"/>
      </w:pPr>
      <w:r>
        <w:t xml:space="preserve">Leith St. Andrew’s, Pilrig St. Paul’s and St. Margaret’s will be served by one FTMWS and one Pioneer MDS.  Leith St. Andrew’s and Pilrig St. Paul’s have been engaged in ongoing conversations regarding mission in Leith and St. Margaret’s shares an area with similar needs.  </w:t>
      </w:r>
      <w:r>
        <w:rPr>
          <w:color w:val="FF0000"/>
        </w:rPr>
        <w:t xml:space="preserve"> </w:t>
      </w:r>
    </w:p>
    <w:p w14:paraId="0BA3C4D0" w14:textId="77777777" w:rsidR="00E21FF0" w:rsidRDefault="00A04F46">
      <w:pPr>
        <w:spacing w:after="16"/>
      </w:pPr>
      <w:r>
        <w:t xml:space="preserve"> </w:t>
      </w:r>
    </w:p>
    <w:p w14:paraId="24C221BA" w14:textId="77777777" w:rsidR="00E21FF0" w:rsidRDefault="00A04F46">
      <w:pPr>
        <w:numPr>
          <w:ilvl w:val="0"/>
          <w:numId w:val="23"/>
        </w:numPr>
        <w:spacing w:after="3" w:line="275" w:lineRule="auto"/>
        <w:ind w:right="-7" w:hanging="360"/>
        <w:jc w:val="both"/>
      </w:pPr>
      <w:r>
        <w:t xml:space="preserve">Inverleith St. Serf’s and Stockbridge will be served by one FTMWS.  Both congregations are currently vacant, and both have used their facilities in imaginative and creative ways to reach out to the community.  The shared experiences can and will spark further mission ideas and possibilities.  Prior to the vacancies, the ministers had already begun working together and a continuation of this trajectory will help to steer mission into the future. </w:t>
      </w:r>
    </w:p>
    <w:p w14:paraId="46949EF5" w14:textId="77777777" w:rsidR="00E21FF0" w:rsidRDefault="00A04F46">
      <w:pPr>
        <w:spacing w:after="219"/>
        <w:ind w:right="337"/>
        <w:jc w:val="center"/>
      </w:pPr>
      <w:r>
        <w:rPr>
          <w:sz w:val="24"/>
        </w:rPr>
        <w:t xml:space="preserve"> </w:t>
      </w:r>
    </w:p>
    <w:p w14:paraId="4EA2F44B" w14:textId="77777777" w:rsidR="00E21FF0" w:rsidRDefault="00A04F46">
      <w:pPr>
        <w:spacing w:after="0"/>
      </w:pPr>
      <w:r>
        <w:rPr>
          <w:sz w:val="24"/>
        </w:rPr>
        <w:t xml:space="preserve"> </w:t>
      </w:r>
    </w:p>
    <w:p w14:paraId="5C82D289" w14:textId="77777777" w:rsidR="00E21FF0" w:rsidRDefault="00A04F46">
      <w:pPr>
        <w:pStyle w:val="Heading2"/>
        <w:spacing w:after="0" w:line="259" w:lineRule="auto"/>
        <w:ind w:left="3425" w:firstLine="0"/>
      </w:pPr>
      <w:r>
        <w:rPr>
          <w:b w:val="0"/>
          <w:color w:val="2F5496"/>
          <w:sz w:val="32"/>
          <w:u w:val="single" w:color="2F5496"/>
        </w:rPr>
        <w:lastRenderedPageBreak/>
        <w:t>Cluster D – WEST</w:t>
      </w:r>
      <w:r>
        <w:rPr>
          <w:b w:val="0"/>
          <w:color w:val="2F5496"/>
          <w:sz w:val="32"/>
        </w:rPr>
        <w:t xml:space="preserve"> </w:t>
      </w:r>
    </w:p>
    <w:p w14:paraId="21D3C430" w14:textId="77777777" w:rsidR="00E21FF0" w:rsidRDefault="00A04F46">
      <w:pPr>
        <w:spacing w:after="145"/>
        <w:ind w:left="-4"/>
      </w:pPr>
      <w:r>
        <w:rPr>
          <w:noProof/>
        </w:rPr>
        <w:drawing>
          <wp:inline distT="0" distB="0" distL="0" distR="0" wp14:anchorId="1C9063F4" wp14:editId="6A573844">
            <wp:extent cx="5731510" cy="4139565"/>
            <wp:effectExtent l="0" t="0" r="0" b="0"/>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41"/>
                    <a:stretch>
                      <a:fillRect/>
                    </a:stretch>
                  </pic:blipFill>
                  <pic:spPr>
                    <a:xfrm>
                      <a:off x="0" y="0"/>
                      <a:ext cx="5731510" cy="4139565"/>
                    </a:xfrm>
                    <a:prstGeom prst="rect">
                      <a:avLst/>
                    </a:prstGeom>
                  </pic:spPr>
                </pic:pic>
              </a:graphicData>
            </a:graphic>
          </wp:inline>
        </w:drawing>
      </w:r>
    </w:p>
    <w:p w14:paraId="541A26ED" w14:textId="77777777" w:rsidR="00E21FF0" w:rsidRDefault="00A04F46">
      <w:pPr>
        <w:spacing w:after="219"/>
        <w:ind w:left="2161"/>
      </w:pPr>
      <w:r>
        <w:rPr>
          <w:b/>
          <w:sz w:val="24"/>
        </w:rPr>
        <w:t xml:space="preserve"> </w:t>
      </w:r>
    </w:p>
    <w:p w14:paraId="0A542280" w14:textId="77777777" w:rsidR="00E21FF0" w:rsidRDefault="00A04F46">
      <w:pPr>
        <w:pStyle w:val="Heading3"/>
        <w:spacing w:after="212" w:line="267" w:lineRule="auto"/>
        <w:ind w:left="2171"/>
      </w:pPr>
      <w:r>
        <w:rPr>
          <w:color w:val="000000"/>
          <w:sz w:val="24"/>
        </w:rPr>
        <w:t xml:space="preserve">PARISHES </w:t>
      </w:r>
    </w:p>
    <w:p w14:paraId="58BC3827" w14:textId="77777777" w:rsidR="00E21FF0" w:rsidRDefault="00A04F46">
      <w:pPr>
        <w:numPr>
          <w:ilvl w:val="0"/>
          <w:numId w:val="24"/>
        </w:numPr>
        <w:spacing w:after="209" w:line="268" w:lineRule="auto"/>
        <w:ind w:hanging="720"/>
      </w:pPr>
      <w:r>
        <w:rPr>
          <w:sz w:val="24"/>
        </w:rPr>
        <w:t xml:space="preserve">Corstorphine St Anne’s, Murrayfield </w:t>
      </w:r>
    </w:p>
    <w:p w14:paraId="47C31E16" w14:textId="77777777" w:rsidR="00E21FF0" w:rsidRDefault="00A04F46">
      <w:pPr>
        <w:numPr>
          <w:ilvl w:val="0"/>
          <w:numId w:val="24"/>
        </w:numPr>
        <w:spacing w:after="208" w:line="268" w:lineRule="auto"/>
        <w:ind w:hanging="720"/>
      </w:pPr>
      <w:r>
        <w:rPr>
          <w:sz w:val="24"/>
        </w:rPr>
        <w:t xml:space="preserve">Gorgie Dalry Stenhouse, Palmerston Place  </w:t>
      </w:r>
    </w:p>
    <w:p w14:paraId="23661DBE" w14:textId="77777777" w:rsidR="00E21FF0" w:rsidRDefault="00A04F46">
      <w:pPr>
        <w:numPr>
          <w:ilvl w:val="0"/>
          <w:numId w:val="24"/>
        </w:numPr>
        <w:spacing w:after="209" w:line="268" w:lineRule="auto"/>
        <w:ind w:hanging="720"/>
      </w:pPr>
      <w:r>
        <w:rPr>
          <w:sz w:val="24"/>
        </w:rPr>
        <w:t xml:space="preserve">Corstorphine St Ninians, St Andrew’s Clermiston </w:t>
      </w:r>
    </w:p>
    <w:p w14:paraId="1F8FBD25" w14:textId="77777777" w:rsidR="00E21FF0" w:rsidRDefault="00A04F46">
      <w:pPr>
        <w:numPr>
          <w:ilvl w:val="0"/>
          <w:numId w:val="24"/>
        </w:numPr>
        <w:spacing w:after="208" w:line="268" w:lineRule="auto"/>
        <w:ind w:hanging="720"/>
      </w:pPr>
      <w:r>
        <w:rPr>
          <w:sz w:val="24"/>
        </w:rPr>
        <w:t xml:space="preserve">Cramond, Drylaw, The Old Kirk &amp; Muirhouse </w:t>
      </w:r>
    </w:p>
    <w:p w14:paraId="6857F3FA" w14:textId="77777777" w:rsidR="00E21FF0" w:rsidRDefault="00A04F46">
      <w:pPr>
        <w:numPr>
          <w:ilvl w:val="0"/>
          <w:numId w:val="24"/>
        </w:numPr>
        <w:spacing w:after="26" w:line="268" w:lineRule="auto"/>
        <w:ind w:hanging="720"/>
      </w:pPr>
      <w:r>
        <w:rPr>
          <w:sz w:val="24"/>
        </w:rPr>
        <w:t xml:space="preserve">Blackhall St Columba’s, Davidson’s Mains,   </w:t>
      </w:r>
      <w:r>
        <w:rPr>
          <w:sz w:val="24"/>
        </w:rPr>
        <w:tab/>
        <w:t xml:space="preserve"> </w:t>
      </w:r>
    </w:p>
    <w:p w14:paraId="1137BF3A" w14:textId="77777777" w:rsidR="00E21FF0" w:rsidRDefault="00A04F46">
      <w:pPr>
        <w:tabs>
          <w:tab w:val="center" w:pos="2161"/>
          <w:tab w:val="center" w:pos="4143"/>
        </w:tabs>
        <w:spacing w:after="209" w:line="268" w:lineRule="auto"/>
      </w:pPr>
      <w:r>
        <w:tab/>
      </w:r>
      <w:r>
        <w:rPr>
          <w:sz w:val="24"/>
        </w:rPr>
        <w:t xml:space="preserve"> </w:t>
      </w:r>
      <w:r>
        <w:rPr>
          <w:sz w:val="24"/>
        </w:rPr>
        <w:tab/>
        <w:t xml:space="preserve">St Stephen’s Comely Bank </w:t>
      </w:r>
    </w:p>
    <w:p w14:paraId="22AFBBC9" w14:textId="77777777" w:rsidR="00E21FF0" w:rsidRDefault="00A04F46">
      <w:pPr>
        <w:numPr>
          <w:ilvl w:val="0"/>
          <w:numId w:val="24"/>
        </w:numPr>
        <w:spacing w:after="208" w:line="268" w:lineRule="auto"/>
        <w:ind w:hanging="720"/>
      </w:pPr>
      <w:r>
        <w:rPr>
          <w:sz w:val="24"/>
        </w:rPr>
        <w:t xml:space="preserve">Corstorphine Old, Corstorphine Craigsbank </w:t>
      </w:r>
    </w:p>
    <w:p w14:paraId="4AC3CBD6" w14:textId="77777777" w:rsidR="00E21FF0" w:rsidRDefault="00A04F46">
      <w:pPr>
        <w:tabs>
          <w:tab w:val="center" w:pos="3162"/>
          <w:tab w:val="center" w:pos="5041"/>
          <w:tab w:val="center" w:pos="6124"/>
        </w:tabs>
        <w:spacing w:after="207" w:line="267" w:lineRule="auto"/>
      </w:pPr>
      <w:r>
        <w:tab/>
        <w:t xml:space="preserve">Population of parishes   </w:t>
      </w:r>
      <w:r>
        <w:tab/>
        <w:t xml:space="preserve"> </w:t>
      </w:r>
      <w:r>
        <w:tab/>
        <w:t xml:space="preserve">113,736 </w:t>
      </w:r>
    </w:p>
    <w:p w14:paraId="546FA4F6" w14:textId="77777777" w:rsidR="00E21FF0" w:rsidRDefault="00A04F46">
      <w:pPr>
        <w:tabs>
          <w:tab w:val="center" w:pos="3454"/>
          <w:tab w:val="center" w:pos="5041"/>
          <w:tab w:val="center" w:pos="6067"/>
        </w:tabs>
        <w:spacing w:after="207" w:line="267" w:lineRule="auto"/>
      </w:pPr>
      <w:r>
        <w:tab/>
        <w:t xml:space="preserve">Average population of Parish  </w:t>
      </w:r>
      <w:r>
        <w:tab/>
        <w:t xml:space="preserve"> </w:t>
      </w:r>
      <w:r>
        <w:tab/>
        <w:t xml:space="preserve">18,956 </w:t>
      </w:r>
    </w:p>
    <w:p w14:paraId="5A185180" w14:textId="77777777" w:rsidR="00E21FF0" w:rsidRDefault="00A04F46">
      <w:pPr>
        <w:tabs>
          <w:tab w:val="center" w:pos="2907"/>
          <w:tab w:val="center" w:pos="4741"/>
          <w:tab w:val="center" w:pos="5817"/>
        </w:tabs>
        <w:spacing w:after="207" w:line="267" w:lineRule="auto"/>
      </w:pPr>
      <w:r>
        <w:tab/>
        <w:t xml:space="preserve">Number of Posts </w:t>
      </w:r>
      <w:r>
        <w:tab/>
        <w:t xml:space="preserve">Ministers  </w:t>
      </w:r>
      <w:r>
        <w:tab/>
        <w:t xml:space="preserve">8 </w:t>
      </w:r>
    </w:p>
    <w:p w14:paraId="71FB770F" w14:textId="77777777" w:rsidR="00E21FF0" w:rsidRDefault="00A04F46">
      <w:pPr>
        <w:tabs>
          <w:tab w:val="center" w:pos="4535"/>
          <w:tab w:val="center" w:pos="5041"/>
          <w:tab w:val="center" w:pos="5817"/>
        </w:tabs>
        <w:spacing w:after="218"/>
      </w:pPr>
      <w:r>
        <w:tab/>
        <w:t xml:space="preserve">MDS </w:t>
      </w:r>
      <w:r>
        <w:tab/>
        <w:t xml:space="preserve"> </w:t>
      </w:r>
      <w:r>
        <w:tab/>
        <w:t xml:space="preserve">3 </w:t>
      </w:r>
    </w:p>
    <w:p w14:paraId="5713794D" w14:textId="77777777" w:rsidR="00E21FF0" w:rsidRDefault="00A04F46">
      <w:pPr>
        <w:pStyle w:val="Heading3"/>
        <w:ind w:left="-5"/>
      </w:pPr>
      <w:r>
        <w:rPr>
          <w:b w:val="0"/>
          <w:sz w:val="32"/>
        </w:rPr>
        <w:lastRenderedPageBreak/>
        <w:t xml:space="preserve">Mission Narrative for Mission District D West </w:t>
      </w:r>
    </w:p>
    <w:p w14:paraId="21216CBF" w14:textId="77777777" w:rsidR="00E21FF0" w:rsidRDefault="00A04F46">
      <w:pPr>
        <w:spacing w:after="19"/>
      </w:pPr>
      <w:r>
        <w:rPr>
          <w:b/>
        </w:rPr>
        <w:t xml:space="preserve"> </w:t>
      </w:r>
    </w:p>
    <w:p w14:paraId="1A5592D6" w14:textId="77777777" w:rsidR="00E21FF0" w:rsidRDefault="00A04F46">
      <w:pPr>
        <w:spacing w:after="3" w:line="275" w:lineRule="auto"/>
        <w:ind w:left="-15" w:right="-7"/>
        <w:jc w:val="both"/>
      </w:pPr>
      <w:r>
        <w:t xml:space="preserve">This Mission District connects several congregations that have previously been in conversations before, yet now does so in a manner that will encourage a focus on outward and new mission.  Again, previous connections </w:t>
      </w:r>
      <w:r>
        <w:rPr>
          <w:i/>
        </w:rPr>
        <w:t>between</w:t>
      </w:r>
      <w:r>
        <w:t xml:space="preserve"> congregations will strengthen mission </w:t>
      </w:r>
      <w:r>
        <w:rPr>
          <w:i/>
        </w:rPr>
        <w:t xml:space="preserve">within </w:t>
      </w:r>
      <w:r>
        <w:t xml:space="preserve">the Mission District.  Stable and secure congregations are asked to work alongside those that have been struggling.  Congregations that have long focused on outreach, whether to the homeless or the poor, are now encouraged to work more closely with neighbouring congregations to fulfil the call to serve.  An outward orientation calls on these congregations to look to those in their midst, to those who are struggling neighbours and those who are on the periphery, set in an environment that may lack amenities or support, both human and material.  Looking outward, this Mission District will bless many near and far with the abundance of their gifts. </w:t>
      </w:r>
    </w:p>
    <w:p w14:paraId="5FEEDF1A" w14:textId="77777777" w:rsidR="00E21FF0" w:rsidRDefault="00A04F46">
      <w:pPr>
        <w:spacing w:after="16"/>
      </w:pPr>
      <w:r>
        <w:t xml:space="preserve"> </w:t>
      </w:r>
    </w:p>
    <w:p w14:paraId="69F1CD99" w14:textId="77777777" w:rsidR="00E21FF0" w:rsidRDefault="00A04F46">
      <w:pPr>
        <w:spacing w:after="11" w:line="267" w:lineRule="auto"/>
        <w:ind w:left="-5" w:hanging="10"/>
      </w:pPr>
      <w:r>
        <w:t xml:space="preserve">The following is therefore proposed: </w:t>
      </w:r>
    </w:p>
    <w:p w14:paraId="7C6948A9" w14:textId="77777777" w:rsidR="00E21FF0" w:rsidRDefault="00A04F46">
      <w:pPr>
        <w:spacing w:after="19"/>
      </w:pPr>
      <w:r>
        <w:t xml:space="preserve"> </w:t>
      </w:r>
    </w:p>
    <w:p w14:paraId="6E1572AE" w14:textId="77777777" w:rsidR="00E21FF0" w:rsidRDefault="00A04F46">
      <w:pPr>
        <w:numPr>
          <w:ilvl w:val="0"/>
          <w:numId w:val="25"/>
        </w:numPr>
        <w:spacing w:after="3" w:line="275" w:lineRule="auto"/>
        <w:ind w:right="-7" w:hanging="360"/>
        <w:jc w:val="both"/>
      </w:pPr>
      <w:r>
        <w:t xml:space="preserve">Mission District D will be served by seven FTMWS, one Pioneer Minister, one Deacon, one Full-Time MDS, two-Part Time (0.5) MDS and local staff.  Given the concentration of buildings in this area, as well as the costs required for maintenance, in depth conversations regarding future retention are urgently required. </w:t>
      </w:r>
    </w:p>
    <w:p w14:paraId="47DD5DA5" w14:textId="77777777" w:rsidR="00E21FF0" w:rsidRDefault="00A04F46">
      <w:pPr>
        <w:spacing w:after="19"/>
      </w:pPr>
      <w:r>
        <w:t xml:space="preserve"> </w:t>
      </w:r>
    </w:p>
    <w:p w14:paraId="125E5418" w14:textId="77777777" w:rsidR="00E21FF0" w:rsidRDefault="00A04F46">
      <w:pPr>
        <w:numPr>
          <w:ilvl w:val="0"/>
          <w:numId w:val="25"/>
        </w:numPr>
        <w:spacing w:after="3" w:line="275" w:lineRule="auto"/>
        <w:ind w:right="-7" w:hanging="360"/>
        <w:jc w:val="both"/>
      </w:pPr>
      <w:r>
        <w:t xml:space="preserve">Murrayfield and Corstorphine St. Anne’s will be served by one FTMWS and 0.5 MDS. Both congregations are strong and stable.  Because both have been outward orientated, this direction of travel is to be encouraged within their locale to use their noticeable gifts for mission near and far. </w:t>
      </w:r>
    </w:p>
    <w:p w14:paraId="47CCC554" w14:textId="77777777" w:rsidR="00E21FF0" w:rsidRDefault="00A04F46">
      <w:pPr>
        <w:spacing w:after="19"/>
      </w:pPr>
      <w:r>
        <w:t xml:space="preserve"> </w:t>
      </w:r>
    </w:p>
    <w:p w14:paraId="15BB1297" w14:textId="77777777" w:rsidR="00E21FF0" w:rsidRDefault="00A04F46">
      <w:pPr>
        <w:numPr>
          <w:ilvl w:val="0"/>
          <w:numId w:val="25"/>
        </w:numPr>
        <w:spacing w:after="3" w:line="275" w:lineRule="auto"/>
        <w:ind w:right="-7" w:hanging="360"/>
        <w:jc w:val="both"/>
      </w:pPr>
      <w:r>
        <w:t xml:space="preserve">Gorgie Dalry Stenhouse (GDS) and Palmerston Place will be served by one FTMWS and local staff as necessary.  GDS are currently in vacancy and yet have continued a strong outward focus.  Palmerston Place has a tradition of good governance coupled with a proud history of hospitality to local groups and a mission orientation.  Outreach to the homeless is now a theme common to both.  Decisions regarding buildings are important to steward resources wisely for the sake of mission. </w:t>
      </w:r>
    </w:p>
    <w:p w14:paraId="44C4F3FC" w14:textId="77777777" w:rsidR="00E21FF0" w:rsidRDefault="00A04F46">
      <w:pPr>
        <w:spacing w:after="16"/>
      </w:pPr>
      <w:r>
        <w:t xml:space="preserve"> </w:t>
      </w:r>
    </w:p>
    <w:p w14:paraId="52D0EF2D" w14:textId="77777777" w:rsidR="00E21FF0" w:rsidRDefault="00A04F46">
      <w:pPr>
        <w:numPr>
          <w:ilvl w:val="0"/>
          <w:numId w:val="25"/>
        </w:numPr>
        <w:spacing w:after="3" w:line="275" w:lineRule="auto"/>
        <w:ind w:right="-7" w:hanging="360"/>
        <w:jc w:val="both"/>
      </w:pPr>
      <w:r>
        <w:t>Corstorphine St. Ninian’s and St. Andrew’s Clermiston will be served by one FTMWS and one 0.5</w:t>
      </w:r>
      <w:r>
        <w:rPr>
          <w:color w:val="FF0000"/>
        </w:rPr>
        <w:t xml:space="preserve"> </w:t>
      </w:r>
      <w:r>
        <w:t xml:space="preserve">MDS.  The combination of the gifts of St. Ninian’s and St. Andrew’s current outreach will provide an impetus for effective mission. </w:t>
      </w:r>
    </w:p>
    <w:p w14:paraId="34746904" w14:textId="77777777" w:rsidR="00E21FF0" w:rsidRDefault="00A04F46">
      <w:pPr>
        <w:spacing w:after="19"/>
      </w:pPr>
      <w:r>
        <w:t xml:space="preserve"> </w:t>
      </w:r>
    </w:p>
    <w:p w14:paraId="70ED85DB" w14:textId="77777777" w:rsidR="00E21FF0" w:rsidRDefault="00A04F46">
      <w:pPr>
        <w:numPr>
          <w:ilvl w:val="0"/>
          <w:numId w:val="25"/>
        </w:numPr>
        <w:spacing w:after="3" w:line="275" w:lineRule="auto"/>
        <w:ind w:right="-7" w:hanging="360"/>
        <w:jc w:val="both"/>
      </w:pPr>
      <w:r>
        <w:t xml:space="preserve">Cramond, Drylaw and The Old Kirk Muirhouse (TOKM) will be served by one FTMWS, one Deacon, one MDS and local staff.  Connections already made between these congregations will be further strengthened by working more formally together.   The release of manses will help to fund current ideas mooted for a more effective mission presence in the Muirhouse area. </w:t>
      </w:r>
    </w:p>
    <w:p w14:paraId="633526BB" w14:textId="77777777" w:rsidR="00E21FF0" w:rsidRDefault="00A04F46">
      <w:pPr>
        <w:spacing w:after="16"/>
      </w:pPr>
      <w:r>
        <w:t xml:space="preserve"> </w:t>
      </w:r>
    </w:p>
    <w:p w14:paraId="091BBDA9" w14:textId="77777777" w:rsidR="00E21FF0" w:rsidRDefault="00A04F46">
      <w:pPr>
        <w:numPr>
          <w:ilvl w:val="0"/>
          <w:numId w:val="25"/>
        </w:numPr>
        <w:spacing w:after="3" w:line="275" w:lineRule="auto"/>
        <w:ind w:right="-7" w:hanging="360"/>
        <w:jc w:val="both"/>
      </w:pPr>
      <w:r>
        <w:lastRenderedPageBreak/>
        <w:t xml:space="preserve">Blackhall St. Columba’s, Davidson’s Mains and St. Stephen’s Comely Bank will be served by two FTMWS and local staff as necessary.  All three congregations possess buildings in good repair.  The stability and strength of Blackhall St. Columba’s and the mission energy of Davidson’s Mains </w:t>
      </w:r>
    </w:p>
    <w:p w14:paraId="0847BB30" w14:textId="77777777" w:rsidR="00E21FF0" w:rsidRDefault="00A04F46">
      <w:pPr>
        <w:spacing w:after="8" w:line="267" w:lineRule="auto"/>
        <w:ind w:left="370" w:hanging="10"/>
      </w:pPr>
      <w:r>
        <w:t xml:space="preserve">will complement the work at St. Stephen’s Comely Banks as it forges a future with revamped premises. </w:t>
      </w:r>
    </w:p>
    <w:p w14:paraId="42E4DC28" w14:textId="77777777" w:rsidR="00E21FF0" w:rsidRDefault="00A04F46">
      <w:pPr>
        <w:spacing w:after="19"/>
      </w:pPr>
      <w:r>
        <w:rPr>
          <w:color w:val="7030A0"/>
        </w:rPr>
        <w:t xml:space="preserve"> </w:t>
      </w:r>
    </w:p>
    <w:p w14:paraId="60DEBB74" w14:textId="77777777" w:rsidR="00E21FF0" w:rsidRDefault="00A04F46">
      <w:pPr>
        <w:numPr>
          <w:ilvl w:val="0"/>
          <w:numId w:val="25"/>
        </w:numPr>
        <w:spacing w:after="3" w:line="275" w:lineRule="auto"/>
        <w:ind w:right="-7" w:hanging="360"/>
        <w:jc w:val="both"/>
      </w:pPr>
      <w:r>
        <w:t xml:space="preserve">Corstorphine Craigsbank and Corstorphine Old will be served by one FTMWS, one Pioneer Minister and local staff as required. Urgent discussions are required for both churches due to cost of upkeep and/or location.  Mission ideas are in good supply; however, and thus the congregations are called to continue mission in the workplaces and East Craigs, but turn their skills and experience to the new builds to the west. </w:t>
      </w:r>
    </w:p>
    <w:p w14:paraId="5BCA3192" w14:textId="77777777" w:rsidR="00E21FF0" w:rsidRDefault="00A04F46">
      <w:pPr>
        <w:spacing w:after="218"/>
        <w:ind w:right="342"/>
        <w:jc w:val="center"/>
      </w:pPr>
      <w:r>
        <w:t xml:space="preserve"> </w:t>
      </w:r>
    </w:p>
    <w:p w14:paraId="76DCA579" w14:textId="77777777" w:rsidR="00E21FF0" w:rsidRDefault="00A04F46">
      <w:pPr>
        <w:spacing w:after="218"/>
        <w:ind w:right="342"/>
        <w:jc w:val="center"/>
      </w:pPr>
      <w:r>
        <w:t xml:space="preserve"> </w:t>
      </w:r>
    </w:p>
    <w:p w14:paraId="09C50154" w14:textId="77777777" w:rsidR="00E21FF0" w:rsidRDefault="00A04F46">
      <w:pPr>
        <w:spacing w:after="220"/>
        <w:ind w:right="342"/>
        <w:jc w:val="center"/>
      </w:pPr>
      <w:r>
        <w:t xml:space="preserve"> </w:t>
      </w:r>
    </w:p>
    <w:p w14:paraId="65D0BC6B" w14:textId="77777777" w:rsidR="00E21FF0" w:rsidRDefault="00A04F46">
      <w:pPr>
        <w:spacing w:after="218"/>
        <w:ind w:right="342"/>
        <w:jc w:val="center"/>
      </w:pPr>
      <w:r>
        <w:t xml:space="preserve"> </w:t>
      </w:r>
    </w:p>
    <w:p w14:paraId="13D94AF6" w14:textId="77777777" w:rsidR="00E21FF0" w:rsidRDefault="00A04F46">
      <w:pPr>
        <w:spacing w:after="218"/>
        <w:ind w:right="342"/>
        <w:jc w:val="center"/>
      </w:pPr>
      <w:r>
        <w:t xml:space="preserve"> </w:t>
      </w:r>
    </w:p>
    <w:p w14:paraId="121D7D09" w14:textId="77777777" w:rsidR="00E21FF0" w:rsidRDefault="00A04F46">
      <w:pPr>
        <w:spacing w:after="218"/>
        <w:ind w:right="342"/>
        <w:jc w:val="center"/>
      </w:pPr>
      <w:r>
        <w:t xml:space="preserve"> </w:t>
      </w:r>
    </w:p>
    <w:p w14:paraId="1052888E" w14:textId="77777777" w:rsidR="00E21FF0" w:rsidRDefault="00A04F46">
      <w:pPr>
        <w:spacing w:after="218"/>
        <w:ind w:right="342"/>
        <w:jc w:val="center"/>
      </w:pPr>
      <w:r>
        <w:t xml:space="preserve"> </w:t>
      </w:r>
    </w:p>
    <w:p w14:paraId="494D7199" w14:textId="77777777" w:rsidR="00E21FF0" w:rsidRDefault="00A04F46">
      <w:pPr>
        <w:spacing w:after="218"/>
        <w:ind w:right="342"/>
        <w:jc w:val="center"/>
      </w:pPr>
      <w:r>
        <w:t xml:space="preserve"> </w:t>
      </w:r>
    </w:p>
    <w:p w14:paraId="3B0BD565" w14:textId="77777777" w:rsidR="00E21FF0" w:rsidRDefault="00A04F46">
      <w:pPr>
        <w:spacing w:after="218"/>
        <w:ind w:right="342"/>
        <w:jc w:val="center"/>
      </w:pPr>
      <w:r>
        <w:t xml:space="preserve"> </w:t>
      </w:r>
    </w:p>
    <w:p w14:paraId="50066339" w14:textId="77777777" w:rsidR="00E21FF0" w:rsidRDefault="00A04F46">
      <w:pPr>
        <w:spacing w:after="218"/>
        <w:ind w:right="342"/>
        <w:jc w:val="center"/>
      </w:pPr>
      <w:r>
        <w:t xml:space="preserve"> </w:t>
      </w:r>
    </w:p>
    <w:p w14:paraId="20197240" w14:textId="77777777" w:rsidR="00E21FF0" w:rsidRDefault="00A04F46">
      <w:pPr>
        <w:spacing w:after="218"/>
        <w:ind w:right="342"/>
        <w:jc w:val="center"/>
      </w:pPr>
      <w:r>
        <w:t xml:space="preserve"> </w:t>
      </w:r>
    </w:p>
    <w:p w14:paraId="0B40D459" w14:textId="77777777" w:rsidR="00E21FF0" w:rsidRDefault="00A04F46">
      <w:pPr>
        <w:spacing w:after="218"/>
        <w:ind w:right="342"/>
        <w:jc w:val="center"/>
      </w:pPr>
      <w:r>
        <w:t xml:space="preserve"> </w:t>
      </w:r>
    </w:p>
    <w:p w14:paraId="511F1EAA" w14:textId="77777777" w:rsidR="00E21FF0" w:rsidRDefault="00A04F46">
      <w:pPr>
        <w:spacing w:after="218"/>
        <w:ind w:right="342"/>
        <w:jc w:val="center"/>
      </w:pPr>
      <w:r>
        <w:t xml:space="preserve"> </w:t>
      </w:r>
    </w:p>
    <w:p w14:paraId="31E852C6" w14:textId="77777777" w:rsidR="00E21FF0" w:rsidRDefault="00A04F46">
      <w:pPr>
        <w:spacing w:after="218"/>
        <w:ind w:right="342"/>
        <w:jc w:val="center"/>
      </w:pPr>
      <w:r>
        <w:t xml:space="preserve"> </w:t>
      </w:r>
    </w:p>
    <w:p w14:paraId="38BC48CD" w14:textId="77777777" w:rsidR="00E21FF0" w:rsidRDefault="00A04F46">
      <w:pPr>
        <w:spacing w:after="218"/>
        <w:ind w:right="342"/>
        <w:jc w:val="center"/>
      </w:pPr>
      <w:r>
        <w:t xml:space="preserve"> </w:t>
      </w:r>
    </w:p>
    <w:p w14:paraId="2A41B644" w14:textId="77777777" w:rsidR="00E21FF0" w:rsidRDefault="00A04F46">
      <w:pPr>
        <w:spacing w:after="218"/>
        <w:ind w:right="342"/>
        <w:jc w:val="center"/>
      </w:pPr>
      <w:r>
        <w:t xml:space="preserve"> </w:t>
      </w:r>
    </w:p>
    <w:p w14:paraId="35FA27B8" w14:textId="77777777" w:rsidR="00E21FF0" w:rsidRDefault="00A04F46">
      <w:pPr>
        <w:spacing w:after="218"/>
        <w:ind w:right="342"/>
        <w:jc w:val="center"/>
      </w:pPr>
      <w:r>
        <w:t xml:space="preserve"> </w:t>
      </w:r>
    </w:p>
    <w:p w14:paraId="58D28F97" w14:textId="77777777" w:rsidR="00E21FF0" w:rsidRDefault="00A04F46">
      <w:pPr>
        <w:spacing w:after="0"/>
        <w:ind w:right="342"/>
        <w:jc w:val="center"/>
      </w:pPr>
      <w:r>
        <w:t xml:space="preserve"> </w:t>
      </w:r>
    </w:p>
    <w:p w14:paraId="20DB7437" w14:textId="77777777" w:rsidR="00E21FF0" w:rsidRDefault="00E21FF0">
      <w:pPr>
        <w:sectPr w:rsidR="00E21FF0">
          <w:headerReference w:type="even" r:id="rId42"/>
          <w:headerReference w:type="default" r:id="rId43"/>
          <w:footerReference w:type="even" r:id="rId44"/>
          <w:footerReference w:type="default" r:id="rId45"/>
          <w:headerReference w:type="first" r:id="rId46"/>
          <w:footerReference w:type="first" r:id="rId47"/>
          <w:pgSz w:w="11906" w:h="16838"/>
          <w:pgMar w:top="751" w:right="1432" w:bottom="1566" w:left="1440" w:header="720" w:footer="706" w:gutter="0"/>
          <w:cols w:space="720"/>
        </w:sectPr>
      </w:pPr>
    </w:p>
    <w:p w14:paraId="1E062C16" w14:textId="77777777" w:rsidR="00E21FF0" w:rsidRDefault="00A04F46">
      <w:pPr>
        <w:pStyle w:val="Heading2"/>
        <w:spacing w:after="51" w:line="259" w:lineRule="auto"/>
        <w:ind w:left="12" w:right="4"/>
        <w:jc w:val="center"/>
      </w:pPr>
      <w:r>
        <w:rPr>
          <w:b w:val="0"/>
          <w:color w:val="2F5496"/>
          <w:sz w:val="32"/>
          <w:u w:val="single" w:color="2F5496"/>
        </w:rPr>
        <w:lastRenderedPageBreak/>
        <w:t>Cluster E – EAST</w:t>
      </w:r>
      <w:r>
        <w:rPr>
          <w:b w:val="0"/>
          <w:color w:val="2F5496"/>
          <w:sz w:val="32"/>
        </w:rPr>
        <w:t xml:space="preserve"> </w:t>
      </w:r>
    </w:p>
    <w:p w14:paraId="6DD6141E" w14:textId="77777777" w:rsidR="00E21FF0" w:rsidRDefault="00A04F46">
      <w:pPr>
        <w:spacing w:after="43"/>
        <w:ind w:left="691"/>
      </w:pPr>
      <w:r>
        <w:rPr>
          <w:noProof/>
        </w:rPr>
        <w:drawing>
          <wp:inline distT="0" distB="0" distL="0" distR="0" wp14:anchorId="2F16847C" wp14:editId="0DE56596">
            <wp:extent cx="4827906" cy="4224655"/>
            <wp:effectExtent l="0" t="0" r="0" b="0"/>
            <wp:docPr id="6457" name="Picture 6457"/>
            <wp:cNvGraphicFramePr/>
            <a:graphic xmlns:a="http://schemas.openxmlformats.org/drawingml/2006/main">
              <a:graphicData uri="http://schemas.openxmlformats.org/drawingml/2006/picture">
                <pic:pic xmlns:pic="http://schemas.openxmlformats.org/drawingml/2006/picture">
                  <pic:nvPicPr>
                    <pic:cNvPr id="6457" name="Picture 6457"/>
                    <pic:cNvPicPr/>
                  </pic:nvPicPr>
                  <pic:blipFill>
                    <a:blip r:embed="rId48"/>
                    <a:stretch>
                      <a:fillRect/>
                    </a:stretch>
                  </pic:blipFill>
                  <pic:spPr>
                    <a:xfrm>
                      <a:off x="0" y="0"/>
                      <a:ext cx="4827906" cy="4224655"/>
                    </a:xfrm>
                    <a:prstGeom prst="rect">
                      <a:avLst/>
                    </a:prstGeom>
                  </pic:spPr>
                </pic:pic>
              </a:graphicData>
            </a:graphic>
          </wp:inline>
        </w:drawing>
      </w:r>
    </w:p>
    <w:p w14:paraId="48CEB1B8" w14:textId="77777777" w:rsidR="00E21FF0" w:rsidRDefault="00A04F46">
      <w:pPr>
        <w:spacing w:after="221"/>
      </w:pPr>
      <w:r>
        <w:rPr>
          <w:sz w:val="24"/>
        </w:rPr>
        <w:t xml:space="preserve"> </w:t>
      </w:r>
    </w:p>
    <w:p w14:paraId="3C84AC32" w14:textId="77777777" w:rsidR="00E21FF0" w:rsidRDefault="00A04F46">
      <w:pPr>
        <w:pStyle w:val="Heading3"/>
        <w:spacing w:after="212" w:line="267" w:lineRule="auto"/>
        <w:ind w:left="-5"/>
      </w:pPr>
      <w:r>
        <w:rPr>
          <w:color w:val="000000"/>
          <w:sz w:val="24"/>
        </w:rPr>
        <w:t xml:space="preserve">PARISHES </w:t>
      </w:r>
    </w:p>
    <w:p w14:paraId="48CED786" w14:textId="77777777" w:rsidR="00E21FF0" w:rsidRDefault="00A04F46">
      <w:pPr>
        <w:numPr>
          <w:ilvl w:val="0"/>
          <w:numId w:val="26"/>
        </w:numPr>
        <w:spacing w:after="208" w:line="268" w:lineRule="auto"/>
        <w:ind w:hanging="720"/>
      </w:pPr>
      <w:r>
        <w:rPr>
          <w:sz w:val="24"/>
        </w:rPr>
        <w:t xml:space="preserve">Meadowbank, Portobello and Joppa, Willowbrae </w:t>
      </w:r>
    </w:p>
    <w:p w14:paraId="422F15F5" w14:textId="77777777" w:rsidR="00E21FF0" w:rsidRDefault="00A04F46">
      <w:pPr>
        <w:numPr>
          <w:ilvl w:val="0"/>
          <w:numId w:val="26"/>
        </w:numPr>
        <w:spacing w:after="209" w:line="268" w:lineRule="auto"/>
        <w:ind w:hanging="720"/>
      </w:pPr>
      <w:r>
        <w:rPr>
          <w:sz w:val="24"/>
        </w:rPr>
        <w:t xml:space="preserve">Bristo, Duddingston, Richmond Craigmillar, St Martin’s </w:t>
      </w:r>
    </w:p>
    <w:p w14:paraId="236A2F86" w14:textId="77777777" w:rsidR="00E21FF0" w:rsidRDefault="00A04F46">
      <w:pPr>
        <w:tabs>
          <w:tab w:val="center" w:pos="3252"/>
          <w:tab w:val="center" w:pos="5041"/>
          <w:tab w:val="center" w:pos="6095"/>
        </w:tabs>
        <w:spacing w:after="208" w:line="268" w:lineRule="auto"/>
      </w:pPr>
      <w:r>
        <w:tab/>
      </w:r>
      <w:r>
        <w:rPr>
          <w:sz w:val="24"/>
        </w:rPr>
        <w:t xml:space="preserve">Population of parishes  </w:t>
      </w:r>
      <w:r>
        <w:rPr>
          <w:sz w:val="24"/>
        </w:rPr>
        <w:tab/>
        <w:t xml:space="preserve"> </w:t>
      </w:r>
      <w:r>
        <w:rPr>
          <w:sz w:val="24"/>
        </w:rPr>
        <w:tab/>
        <w:t xml:space="preserve">56,384 </w:t>
      </w:r>
    </w:p>
    <w:p w14:paraId="3BADE126" w14:textId="77777777" w:rsidR="00E21FF0" w:rsidRDefault="00A04F46">
      <w:pPr>
        <w:tabs>
          <w:tab w:val="center" w:pos="3571"/>
          <w:tab w:val="center" w:pos="6095"/>
        </w:tabs>
        <w:spacing w:after="208" w:line="268" w:lineRule="auto"/>
      </w:pPr>
      <w:r>
        <w:tab/>
      </w:r>
      <w:r>
        <w:rPr>
          <w:sz w:val="24"/>
        </w:rPr>
        <w:t xml:space="preserve">Average population of Parish  </w:t>
      </w:r>
      <w:r>
        <w:rPr>
          <w:sz w:val="24"/>
        </w:rPr>
        <w:tab/>
        <w:t xml:space="preserve">28,192 </w:t>
      </w:r>
    </w:p>
    <w:p w14:paraId="18A354DC" w14:textId="77777777" w:rsidR="00E21FF0" w:rsidRDefault="00A04F46">
      <w:pPr>
        <w:tabs>
          <w:tab w:val="center" w:pos="2976"/>
          <w:tab w:val="center" w:pos="4778"/>
          <w:tab w:val="center" w:pos="5822"/>
        </w:tabs>
        <w:spacing w:after="208" w:line="268" w:lineRule="auto"/>
      </w:pPr>
      <w:r>
        <w:tab/>
      </w:r>
      <w:r>
        <w:rPr>
          <w:sz w:val="24"/>
        </w:rPr>
        <w:t xml:space="preserve">Number of Posts </w:t>
      </w:r>
      <w:r>
        <w:rPr>
          <w:sz w:val="24"/>
        </w:rPr>
        <w:tab/>
        <w:t xml:space="preserve">Ministers  </w:t>
      </w:r>
      <w:r>
        <w:rPr>
          <w:sz w:val="24"/>
        </w:rPr>
        <w:tab/>
        <w:t xml:space="preserve">5 </w:t>
      </w:r>
    </w:p>
    <w:p w14:paraId="4CFB3E88" w14:textId="77777777" w:rsidR="00E21FF0" w:rsidRDefault="00A04F46">
      <w:pPr>
        <w:tabs>
          <w:tab w:val="center" w:pos="4554"/>
          <w:tab w:val="center" w:pos="5041"/>
          <w:tab w:val="center" w:pos="5822"/>
        </w:tabs>
        <w:spacing w:after="239" w:line="256" w:lineRule="auto"/>
      </w:pPr>
      <w:r>
        <w:tab/>
      </w:r>
      <w:r>
        <w:rPr>
          <w:sz w:val="24"/>
        </w:rPr>
        <w:t xml:space="preserve">MDS </w:t>
      </w:r>
      <w:r>
        <w:rPr>
          <w:sz w:val="24"/>
        </w:rPr>
        <w:tab/>
        <w:t xml:space="preserve"> </w:t>
      </w:r>
      <w:r>
        <w:rPr>
          <w:sz w:val="24"/>
        </w:rPr>
        <w:tab/>
        <w:t xml:space="preserve">1 </w:t>
      </w:r>
    </w:p>
    <w:p w14:paraId="5D9AD39A" w14:textId="77777777" w:rsidR="00E21FF0" w:rsidRDefault="00A04F46">
      <w:pPr>
        <w:spacing w:after="221"/>
        <w:ind w:right="337"/>
        <w:jc w:val="center"/>
      </w:pPr>
      <w:r>
        <w:rPr>
          <w:sz w:val="24"/>
        </w:rPr>
        <w:t xml:space="preserve"> </w:t>
      </w:r>
    </w:p>
    <w:p w14:paraId="17B49FE0" w14:textId="77777777" w:rsidR="00E21FF0" w:rsidRDefault="00A04F46">
      <w:pPr>
        <w:spacing w:after="219"/>
        <w:ind w:right="337"/>
        <w:jc w:val="center"/>
      </w:pPr>
      <w:r>
        <w:rPr>
          <w:sz w:val="24"/>
        </w:rPr>
        <w:t xml:space="preserve"> </w:t>
      </w:r>
    </w:p>
    <w:p w14:paraId="0766218E" w14:textId="77777777" w:rsidR="00E21FF0" w:rsidRDefault="00A04F46">
      <w:pPr>
        <w:spacing w:after="222"/>
        <w:ind w:right="337"/>
        <w:jc w:val="center"/>
      </w:pPr>
      <w:r>
        <w:rPr>
          <w:sz w:val="24"/>
        </w:rPr>
        <w:t xml:space="preserve"> </w:t>
      </w:r>
    </w:p>
    <w:p w14:paraId="7421FB81" w14:textId="77777777" w:rsidR="00E21FF0" w:rsidRDefault="00A04F46">
      <w:pPr>
        <w:spacing w:after="0"/>
        <w:ind w:right="337"/>
        <w:jc w:val="center"/>
      </w:pPr>
      <w:r>
        <w:rPr>
          <w:sz w:val="24"/>
        </w:rPr>
        <w:t xml:space="preserve"> </w:t>
      </w:r>
    </w:p>
    <w:p w14:paraId="56BA8989" w14:textId="77777777" w:rsidR="00E21FF0" w:rsidRDefault="00A04F46">
      <w:pPr>
        <w:pStyle w:val="Heading3"/>
        <w:ind w:left="-5"/>
      </w:pPr>
      <w:r>
        <w:rPr>
          <w:b w:val="0"/>
          <w:sz w:val="32"/>
        </w:rPr>
        <w:lastRenderedPageBreak/>
        <w:t xml:space="preserve">Mission Narrative for Mission District E East </w:t>
      </w:r>
    </w:p>
    <w:p w14:paraId="4D3B2868" w14:textId="77777777" w:rsidR="00E21FF0" w:rsidRDefault="00A04F46">
      <w:pPr>
        <w:spacing w:after="19"/>
      </w:pPr>
      <w:r>
        <w:rPr>
          <w:b/>
        </w:rPr>
        <w:t xml:space="preserve"> </w:t>
      </w:r>
    </w:p>
    <w:p w14:paraId="7189FD3D" w14:textId="77777777" w:rsidR="00E21FF0" w:rsidRDefault="00A04F46">
      <w:pPr>
        <w:spacing w:after="3" w:line="275" w:lineRule="auto"/>
        <w:ind w:left="-15" w:right="-7"/>
        <w:jc w:val="both"/>
      </w:pPr>
      <w:r>
        <w:t xml:space="preserve">This Mission District combines congregations with a variety of histories and a variety of connections.  Congregations that have had a long, stable history are asked to work with those that have seen significant change in the recent or less recent past.  Congregations that know each other well, whether historically or through recent discussions, can now widen their horizon with more in depth imagining with others.  Placing these congregations within a single mission district creates a framework in which the mission work that is currently done in a variety of settings can stimulate new and fresh thinking.  Caring for those who struggle, whether with mental health or bereavement, is set alongside the reaching out to younger generations, the unchurched and local community groups.  Established relationships and faithful experience, combined with fresh and wider perspectives, will allow this mission district to widen and deepen its mission commitment. </w:t>
      </w:r>
    </w:p>
    <w:p w14:paraId="55C4F6BC" w14:textId="77777777" w:rsidR="00E21FF0" w:rsidRDefault="00A04F46">
      <w:pPr>
        <w:spacing w:after="16"/>
      </w:pPr>
      <w:r>
        <w:t xml:space="preserve"> </w:t>
      </w:r>
    </w:p>
    <w:p w14:paraId="003A6198" w14:textId="77777777" w:rsidR="00E21FF0" w:rsidRDefault="00A04F46">
      <w:pPr>
        <w:spacing w:after="11" w:line="267" w:lineRule="auto"/>
        <w:ind w:left="-5" w:hanging="10"/>
      </w:pPr>
      <w:r>
        <w:t xml:space="preserve">The following is therefore proposed: </w:t>
      </w:r>
    </w:p>
    <w:p w14:paraId="5ABEA8C8" w14:textId="77777777" w:rsidR="00E21FF0" w:rsidRDefault="00A04F46">
      <w:pPr>
        <w:spacing w:after="19"/>
      </w:pPr>
      <w:r>
        <w:t xml:space="preserve"> </w:t>
      </w:r>
    </w:p>
    <w:p w14:paraId="5F5DF312" w14:textId="77777777" w:rsidR="00E21FF0" w:rsidRDefault="00A04F46">
      <w:pPr>
        <w:numPr>
          <w:ilvl w:val="0"/>
          <w:numId w:val="27"/>
        </w:numPr>
        <w:spacing w:after="3" w:line="275" w:lineRule="auto"/>
        <w:ind w:right="-7" w:hanging="360"/>
        <w:jc w:val="both"/>
      </w:pPr>
      <w:r>
        <w:t xml:space="preserve">Mission District E will be served by four FTMWS, one Pioneer Minister, one MDS and local staff.  Current and forthcoming vacancies should prompt in-depth discussions regarding the release of buildings in order to allow a faithful stewardship of resources and a focus on mission. </w:t>
      </w:r>
    </w:p>
    <w:p w14:paraId="3242EFC7" w14:textId="77777777" w:rsidR="00E21FF0" w:rsidRDefault="00A04F46">
      <w:pPr>
        <w:spacing w:after="16"/>
      </w:pPr>
      <w:r>
        <w:t xml:space="preserve"> </w:t>
      </w:r>
    </w:p>
    <w:p w14:paraId="4CF570E5" w14:textId="77777777" w:rsidR="00E21FF0" w:rsidRDefault="00A04F46">
      <w:pPr>
        <w:numPr>
          <w:ilvl w:val="0"/>
          <w:numId w:val="27"/>
        </w:numPr>
        <w:spacing w:after="3" w:line="275" w:lineRule="auto"/>
        <w:ind w:right="-7" w:hanging="360"/>
        <w:jc w:val="both"/>
      </w:pPr>
      <w:r>
        <w:t xml:space="preserve">Meadowbank, Portobello, and Joppa Parish Church (PJPC) and Willowbrae will be served by two FTMWS and one MDS.  The combination of lively outreach at Meadowbank, the strength and stability at PJPC and the consolidation at Willowbrae will complement the mission work along the A1 corridor. </w:t>
      </w:r>
      <w:r>
        <w:rPr>
          <w:color w:val="FF0000"/>
        </w:rPr>
        <w:t xml:space="preserve"> </w:t>
      </w:r>
    </w:p>
    <w:p w14:paraId="7EF8E598" w14:textId="77777777" w:rsidR="00E21FF0" w:rsidRDefault="00A04F46">
      <w:pPr>
        <w:spacing w:after="19"/>
      </w:pPr>
      <w:r>
        <w:t xml:space="preserve"> </w:t>
      </w:r>
    </w:p>
    <w:p w14:paraId="2D8CE158" w14:textId="77777777" w:rsidR="00E21FF0" w:rsidRDefault="00A04F46">
      <w:pPr>
        <w:numPr>
          <w:ilvl w:val="0"/>
          <w:numId w:val="27"/>
        </w:numPr>
        <w:spacing w:after="3" w:line="275" w:lineRule="auto"/>
        <w:ind w:right="-7" w:hanging="360"/>
        <w:jc w:val="both"/>
      </w:pPr>
      <w:r>
        <w:t xml:space="preserve">Bristo Memorial, Duddingston, Richmond Craigmillar (a Priority Area with double weighting for posts) and St. Martin’s will be served by two FTMWS and one Pioneer Minister.  Cluster conversations have strengthened connections amongst these congregations and the vacancy at Bristo Memorial allows scope for further possibilities.  Serving areas with significant need, including one of only two Priority Areas in Edinburgh, will help focus the mission in this area, combining current mission with new ideas.  With changes imminent at Bristo Memorial, decisions regarding suitable buildings should be made timeously. </w:t>
      </w:r>
    </w:p>
    <w:p w14:paraId="10ADC0D1" w14:textId="77777777" w:rsidR="00E21FF0" w:rsidRDefault="00A04F46">
      <w:pPr>
        <w:spacing w:after="218"/>
      </w:pPr>
      <w:r>
        <w:t xml:space="preserve"> </w:t>
      </w:r>
    </w:p>
    <w:p w14:paraId="74CACF37" w14:textId="77777777" w:rsidR="00E21FF0" w:rsidRDefault="00A04F46">
      <w:pPr>
        <w:spacing w:after="218"/>
      </w:pPr>
      <w:r>
        <w:t xml:space="preserve"> </w:t>
      </w:r>
    </w:p>
    <w:p w14:paraId="237C6126" w14:textId="77777777" w:rsidR="00E21FF0" w:rsidRDefault="00A04F46">
      <w:pPr>
        <w:spacing w:after="218"/>
      </w:pPr>
      <w:r>
        <w:t xml:space="preserve"> </w:t>
      </w:r>
    </w:p>
    <w:p w14:paraId="75A7C57E" w14:textId="77777777" w:rsidR="00E21FF0" w:rsidRDefault="00A04F46">
      <w:pPr>
        <w:spacing w:after="218"/>
      </w:pPr>
      <w:r>
        <w:t xml:space="preserve"> </w:t>
      </w:r>
    </w:p>
    <w:p w14:paraId="4050790C" w14:textId="77777777" w:rsidR="00E21FF0" w:rsidRDefault="00A04F46">
      <w:pPr>
        <w:spacing w:after="218"/>
      </w:pPr>
      <w:r>
        <w:t xml:space="preserve"> </w:t>
      </w:r>
    </w:p>
    <w:p w14:paraId="6A408804" w14:textId="77777777" w:rsidR="00E21FF0" w:rsidRDefault="00A04F46">
      <w:pPr>
        <w:spacing w:after="218"/>
      </w:pPr>
      <w:r>
        <w:t xml:space="preserve"> </w:t>
      </w:r>
    </w:p>
    <w:p w14:paraId="48AEE64E" w14:textId="77777777" w:rsidR="00E21FF0" w:rsidRDefault="00A04F46">
      <w:pPr>
        <w:spacing w:after="218"/>
      </w:pPr>
      <w:r>
        <w:lastRenderedPageBreak/>
        <w:t xml:space="preserve"> </w:t>
      </w:r>
    </w:p>
    <w:p w14:paraId="78C62AE7" w14:textId="77777777" w:rsidR="00E21FF0" w:rsidRDefault="00A04F46">
      <w:pPr>
        <w:spacing w:after="0"/>
      </w:pPr>
      <w:r>
        <w:t xml:space="preserve"> </w:t>
      </w:r>
    </w:p>
    <w:p w14:paraId="6568E7B0" w14:textId="77777777" w:rsidR="00E21FF0" w:rsidRDefault="00A04F46">
      <w:pPr>
        <w:pStyle w:val="Heading2"/>
        <w:spacing w:after="148" w:line="259" w:lineRule="auto"/>
        <w:ind w:left="12" w:right="1"/>
        <w:jc w:val="center"/>
      </w:pPr>
      <w:r>
        <w:rPr>
          <w:b w:val="0"/>
          <w:color w:val="2F5496"/>
          <w:sz w:val="32"/>
          <w:u w:val="single" w:color="2F5496"/>
        </w:rPr>
        <w:t>Cluster F – SOUTH</w:t>
      </w:r>
      <w:r>
        <w:rPr>
          <w:b w:val="0"/>
          <w:color w:val="2F5496"/>
          <w:sz w:val="32"/>
        </w:rPr>
        <w:t xml:space="preserve"> </w:t>
      </w:r>
    </w:p>
    <w:p w14:paraId="048D29E0" w14:textId="77777777" w:rsidR="00E21FF0" w:rsidRDefault="00A04F46">
      <w:pPr>
        <w:spacing w:after="92"/>
      </w:pPr>
      <w:r>
        <w:rPr>
          <w:noProof/>
        </w:rPr>
        <w:drawing>
          <wp:inline distT="0" distB="0" distL="0" distR="0" wp14:anchorId="3476EB7B" wp14:editId="5134AC2B">
            <wp:extent cx="5731510" cy="3319145"/>
            <wp:effectExtent l="0" t="0" r="0" b="0"/>
            <wp:docPr id="7247" name="Picture 7247"/>
            <wp:cNvGraphicFramePr/>
            <a:graphic xmlns:a="http://schemas.openxmlformats.org/drawingml/2006/main">
              <a:graphicData uri="http://schemas.openxmlformats.org/drawingml/2006/picture">
                <pic:pic xmlns:pic="http://schemas.openxmlformats.org/drawingml/2006/picture">
                  <pic:nvPicPr>
                    <pic:cNvPr id="7247" name="Picture 7247"/>
                    <pic:cNvPicPr/>
                  </pic:nvPicPr>
                  <pic:blipFill>
                    <a:blip r:embed="rId49"/>
                    <a:stretch>
                      <a:fillRect/>
                    </a:stretch>
                  </pic:blipFill>
                  <pic:spPr>
                    <a:xfrm>
                      <a:off x="0" y="0"/>
                      <a:ext cx="5731510" cy="3319145"/>
                    </a:xfrm>
                    <a:prstGeom prst="rect">
                      <a:avLst/>
                    </a:prstGeom>
                  </pic:spPr>
                </pic:pic>
              </a:graphicData>
            </a:graphic>
          </wp:inline>
        </w:drawing>
      </w:r>
    </w:p>
    <w:p w14:paraId="368C2F2C" w14:textId="77777777" w:rsidR="00E21FF0" w:rsidRDefault="00A04F46">
      <w:pPr>
        <w:spacing w:after="222"/>
      </w:pPr>
      <w:r>
        <w:rPr>
          <w:sz w:val="24"/>
        </w:rPr>
        <w:t xml:space="preserve"> </w:t>
      </w:r>
    </w:p>
    <w:p w14:paraId="3AFA78B0" w14:textId="77777777" w:rsidR="00E21FF0" w:rsidRDefault="00A04F46">
      <w:pPr>
        <w:spacing w:after="237"/>
      </w:pPr>
      <w:r>
        <w:rPr>
          <w:sz w:val="24"/>
        </w:rPr>
        <w:t xml:space="preserve"> </w:t>
      </w:r>
    </w:p>
    <w:p w14:paraId="35F4B947" w14:textId="77777777" w:rsidR="00E21FF0" w:rsidRDefault="00A04F46">
      <w:pPr>
        <w:pStyle w:val="Heading3"/>
        <w:tabs>
          <w:tab w:val="center" w:pos="720"/>
          <w:tab w:val="center" w:pos="1440"/>
          <w:tab w:val="center" w:pos="2644"/>
        </w:tabs>
        <w:spacing w:after="250" w:line="267" w:lineRule="auto"/>
        <w:ind w:left="-15" w:firstLine="0"/>
      </w:pPr>
      <w:r>
        <w:rPr>
          <w:b w:val="0"/>
          <w:color w:val="000000"/>
          <w:sz w:val="24"/>
        </w:rPr>
        <w:t xml:space="preserve"> </w:t>
      </w:r>
      <w:r>
        <w:rPr>
          <w:b w:val="0"/>
          <w:color w:val="000000"/>
          <w:sz w:val="24"/>
        </w:rPr>
        <w:tab/>
        <w:t xml:space="preserve"> </w:t>
      </w:r>
      <w:r>
        <w:rPr>
          <w:b w:val="0"/>
          <w:color w:val="000000"/>
          <w:sz w:val="24"/>
        </w:rPr>
        <w:tab/>
        <w:t xml:space="preserve"> </w:t>
      </w:r>
      <w:r>
        <w:rPr>
          <w:b w:val="0"/>
          <w:color w:val="000000"/>
          <w:sz w:val="24"/>
        </w:rPr>
        <w:tab/>
      </w:r>
      <w:r>
        <w:rPr>
          <w:color w:val="000000"/>
          <w:sz w:val="24"/>
        </w:rPr>
        <w:t xml:space="preserve">PARISHES  </w:t>
      </w:r>
    </w:p>
    <w:p w14:paraId="08749B42" w14:textId="77777777" w:rsidR="00E21FF0" w:rsidRDefault="00A04F46">
      <w:pPr>
        <w:numPr>
          <w:ilvl w:val="0"/>
          <w:numId w:val="28"/>
        </w:numPr>
        <w:spacing w:after="186" w:line="268" w:lineRule="auto"/>
        <w:ind w:right="1388" w:hanging="720"/>
      </w:pPr>
      <w:r>
        <w:rPr>
          <w:sz w:val="24"/>
        </w:rPr>
        <w:t xml:space="preserve">Gracemount, Liberton, Liberton Northfield,  Tron Kirk Gilmerton Moredun </w:t>
      </w:r>
    </w:p>
    <w:p w14:paraId="7C74EADF" w14:textId="77777777" w:rsidR="00E21FF0" w:rsidRDefault="00A04F46">
      <w:pPr>
        <w:numPr>
          <w:ilvl w:val="0"/>
          <w:numId w:val="28"/>
        </w:numPr>
        <w:spacing w:after="239" w:line="256" w:lineRule="auto"/>
        <w:ind w:right="1388" w:hanging="720"/>
      </w:pPr>
      <w:r>
        <w:rPr>
          <w:sz w:val="24"/>
        </w:rPr>
        <w:t xml:space="preserve">Morningside, Reid Memorial </w:t>
      </w:r>
    </w:p>
    <w:p w14:paraId="2C635A2F" w14:textId="77777777" w:rsidR="00E21FF0" w:rsidRDefault="00A04F46">
      <w:pPr>
        <w:numPr>
          <w:ilvl w:val="0"/>
          <w:numId w:val="28"/>
        </w:numPr>
        <w:spacing w:after="209" w:line="268" w:lineRule="auto"/>
        <w:ind w:right="1388" w:hanging="720"/>
      </w:pPr>
      <w:r>
        <w:rPr>
          <w:sz w:val="24"/>
        </w:rPr>
        <w:t xml:space="preserve">Fairmilehead, Greenbank, St John’s Colinton Mains </w:t>
      </w:r>
    </w:p>
    <w:p w14:paraId="7A878993" w14:textId="77777777" w:rsidR="00E21FF0" w:rsidRDefault="00A04F46">
      <w:pPr>
        <w:tabs>
          <w:tab w:val="center" w:pos="3252"/>
          <w:tab w:val="center" w:pos="5041"/>
          <w:tab w:val="center" w:pos="6095"/>
        </w:tabs>
        <w:spacing w:after="208" w:line="268" w:lineRule="auto"/>
      </w:pPr>
      <w:r>
        <w:tab/>
      </w:r>
      <w:r>
        <w:rPr>
          <w:sz w:val="24"/>
        </w:rPr>
        <w:t xml:space="preserve">Population of parishes  </w:t>
      </w:r>
      <w:r>
        <w:rPr>
          <w:sz w:val="24"/>
        </w:rPr>
        <w:tab/>
        <w:t xml:space="preserve"> </w:t>
      </w:r>
      <w:r>
        <w:rPr>
          <w:sz w:val="24"/>
        </w:rPr>
        <w:tab/>
        <w:t xml:space="preserve">73,146 </w:t>
      </w:r>
    </w:p>
    <w:p w14:paraId="3CB5B7B3" w14:textId="77777777" w:rsidR="00E21FF0" w:rsidRDefault="00A04F46">
      <w:pPr>
        <w:tabs>
          <w:tab w:val="center" w:pos="3571"/>
          <w:tab w:val="center" w:pos="6095"/>
        </w:tabs>
        <w:spacing w:after="208" w:line="268" w:lineRule="auto"/>
      </w:pPr>
      <w:r>
        <w:tab/>
      </w:r>
      <w:r>
        <w:rPr>
          <w:sz w:val="24"/>
        </w:rPr>
        <w:t xml:space="preserve">Average population of Parish  </w:t>
      </w:r>
      <w:r>
        <w:rPr>
          <w:sz w:val="24"/>
        </w:rPr>
        <w:tab/>
        <w:t xml:space="preserve">24,382 </w:t>
      </w:r>
    </w:p>
    <w:p w14:paraId="22552C11" w14:textId="77777777" w:rsidR="00E21FF0" w:rsidRDefault="00A04F46">
      <w:pPr>
        <w:tabs>
          <w:tab w:val="center" w:pos="2976"/>
          <w:tab w:val="center" w:pos="4778"/>
          <w:tab w:val="center" w:pos="5822"/>
        </w:tabs>
        <w:spacing w:after="239" w:line="256" w:lineRule="auto"/>
      </w:pPr>
      <w:r>
        <w:tab/>
      </w:r>
      <w:r>
        <w:rPr>
          <w:sz w:val="24"/>
        </w:rPr>
        <w:t xml:space="preserve">Number of Posts </w:t>
      </w:r>
      <w:r>
        <w:rPr>
          <w:sz w:val="24"/>
        </w:rPr>
        <w:tab/>
        <w:t xml:space="preserve">Ministers  </w:t>
      </w:r>
      <w:r>
        <w:rPr>
          <w:sz w:val="24"/>
        </w:rPr>
        <w:tab/>
        <w:t xml:space="preserve">5 </w:t>
      </w:r>
    </w:p>
    <w:p w14:paraId="38883A14" w14:textId="77777777" w:rsidR="00E21FF0" w:rsidRDefault="00A04F46">
      <w:pPr>
        <w:tabs>
          <w:tab w:val="center" w:pos="4554"/>
          <w:tab w:val="center" w:pos="5041"/>
          <w:tab w:val="center" w:pos="5822"/>
        </w:tabs>
        <w:spacing w:after="239" w:line="256" w:lineRule="auto"/>
      </w:pPr>
      <w:r>
        <w:tab/>
      </w:r>
      <w:r>
        <w:rPr>
          <w:sz w:val="24"/>
        </w:rPr>
        <w:t xml:space="preserve">MDS </w:t>
      </w:r>
      <w:r>
        <w:rPr>
          <w:sz w:val="24"/>
        </w:rPr>
        <w:tab/>
        <w:t xml:space="preserve"> </w:t>
      </w:r>
      <w:r>
        <w:rPr>
          <w:sz w:val="24"/>
        </w:rPr>
        <w:tab/>
        <w:t xml:space="preserve">1 </w:t>
      </w:r>
    </w:p>
    <w:p w14:paraId="5D28EA0E" w14:textId="77777777" w:rsidR="00E21FF0" w:rsidRDefault="00A04F46">
      <w:pPr>
        <w:spacing w:after="221"/>
      </w:pPr>
      <w:r>
        <w:rPr>
          <w:sz w:val="24"/>
        </w:rPr>
        <w:t xml:space="preserve"> </w:t>
      </w:r>
    </w:p>
    <w:p w14:paraId="05A7FE4B" w14:textId="77777777" w:rsidR="00E21FF0" w:rsidRDefault="00A04F46">
      <w:pPr>
        <w:spacing w:after="222"/>
      </w:pPr>
      <w:r>
        <w:rPr>
          <w:sz w:val="24"/>
        </w:rPr>
        <w:t xml:space="preserve"> </w:t>
      </w:r>
    </w:p>
    <w:p w14:paraId="18D3499B" w14:textId="77777777" w:rsidR="00E21FF0" w:rsidRDefault="00A04F46">
      <w:pPr>
        <w:spacing w:after="0"/>
      </w:pPr>
      <w:r>
        <w:rPr>
          <w:sz w:val="24"/>
        </w:rPr>
        <w:lastRenderedPageBreak/>
        <w:t xml:space="preserve"> </w:t>
      </w:r>
    </w:p>
    <w:p w14:paraId="7CBB8849" w14:textId="77777777" w:rsidR="00E21FF0" w:rsidRDefault="00A04F46">
      <w:pPr>
        <w:pStyle w:val="Heading3"/>
        <w:spacing w:after="213"/>
        <w:ind w:left="-5"/>
      </w:pPr>
      <w:r>
        <w:rPr>
          <w:b w:val="0"/>
          <w:sz w:val="32"/>
        </w:rPr>
        <w:t xml:space="preserve">Mission Narrative for Mission District F South </w:t>
      </w:r>
    </w:p>
    <w:p w14:paraId="41685593" w14:textId="77777777" w:rsidR="00E21FF0" w:rsidRDefault="00A04F46">
      <w:pPr>
        <w:spacing w:after="280" w:line="275" w:lineRule="auto"/>
        <w:ind w:left="-15" w:right="-7"/>
        <w:jc w:val="both"/>
      </w:pPr>
      <w:r>
        <w:t xml:space="preserve">This Mission District is marked by the juxtaposition of churches set in areas of affluence, churches set in areas of socio-economic challenges and areas seeing the construction of new housing.  Major arteries radiating from the centre of Edinburgh southwards create corridors along which travel is possible and connections made.  The congregations in this cluster have used churches, halls and manses for imaginative mission, and the sharing of insights gained from these experiences across the district will assist in missional effectiveness.  Support for the worldwide church is set alongside selfless and sacrificial support for local people struggling with the pressures of modern life.  Such outward looking perspectives will assist in the mission to the new housing being built in the district. </w:t>
      </w:r>
    </w:p>
    <w:p w14:paraId="5AA7C862" w14:textId="77777777" w:rsidR="00E21FF0" w:rsidRDefault="00A04F46">
      <w:pPr>
        <w:spacing w:after="290" w:line="267" w:lineRule="auto"/>
        <w:ind w:left="-5" w:hanging="10"/>
      </w:pPr>
      <w:r>
        <w:t xml:space="preserve">The following is therefore proposed: </w:t>
      </w:r>
    </w:p>
    <w:p w14:paraId="71BF4B96" w14:textId="77777777" w:rsidR="00E21FF0" w:rsidRDefault="00A04F46">
      <w:pPr>
        <w:numPr>
          <w:ilvl w:val="0"/>
          <w:numId w:val="29"/>
        </w:numPr>
        <w:spacing w:after="279" w:line="275" w:lineRule="auto"/>
        <w:ind w:right="-7"/>
        <w:jc w:val="both"/>
      </w:pPr>
      <w:r>
        <w:t>Mission District F will be served by five FTMWS, one</w:t>
      </w:r>
      <w:r>
        <w:rPr>
          <w:color w:val="FF0000"/>
        </w:rPr>
        <w:t xml:space="preserve"> </w:t>
      </w:r>
      <w:r>
        <w:t xml:space="preserve">MDS and local staff as needed.  Many of the buildings are in excellent condition and these can provide bases and meeting points for mission within the new congregations and across the district. </w:t>
      </w:r>
    </w:p>
    <w:p w14:paraId="52C3C096" w14:textId="77777777" w:rsidR="00E21FF0" w:rsidRDefault="00A04F46">
      <w:pPr>
        <w:numPr>
          <w:ilvl w:val="0"/>
          <w:numId w:val="29"/>
        </w:numPr>
        <w:spacing w:after="279" w:line="275" w:lineRule="auto"/>
        <w:ind w:right="-7"/>
        <w:jc w:val="both"/>
      </w:pPr>
      <w:r>
        <w:t xml:space="preserve">Gracemount, Liberton, Liberton Northfield and Tron Kirk Gilmerton, Moredun will be served by two FTMWS and one Pioneer MDS.  These congregations have worked well together over many years with all ages and the outreach, creativity and mission can be consolidated by working as a single entity.  A church plant in the new housing can be undertaken with the knowledge and experience gained from current initiatives.  </w:t>
      </w:r>
      <w:r>
        <w:rPr>
          <w:color w:val="FF0000"/>
        </w:rPr>
        <w:t xml:space="preserve"> </w:t>
      </w:r>
    </w:p>
    <w:p w14:paraId="3AC02783" w14:textId="77777777" w:rsidR="00E21FF0" w:rsidRDefault="00A04F46">
      <w:pPr>
        <w:numPr>
          <w:ilvl w:val="0"/>
          <w:numId w:val="29"/>
        </w:numPr>
        <w:spacing w:after="281" w:line="275" w:lineRule="auto"/>
        <w:ind w:right="-7"/>
        <w:jc w:val="both"/>
      </w:pPr>
      <w:r>
        <w:t xml:space="preserve">Morningside Parish Church and Reid Memorial will be served by one FTMWS and local staff as required.  Recent refurbishment at Morningside has underlined the potential of buildings used wisely for hospitality, the hosting of community groups and the forging of relationships.  Lessons learnt from this process, shared with the congregation of Reid Memorial, can point the way to the best missional use of Reid Memorial’s buildings.  The sale of the Reid Memorial manse can provide funds to undertake this or related missional initiatives guided by good organisation and governance. </w:t>
      </w:r>
    </w:p>
    <w:p w14:paraId="78B8B171" w14:textId="77777777" w:rsidR="00E21FF0" w:rsidRDefault="00A04F46">
      <w:pPr>
        <w:numPr>
          <w:ilvl w:val="0"/>
          <w:numId w:val="29"/>
        </w:numPr>
        <w:spacing w:after="281" w:line="275" w:lineRule="auto"/>
        <w:ind w:right="-7"/>
        <w:jc w:val="both"/>
      </w:pPr>
      <w:r>
        <w:t xml:space="preserve">Fairmilehead, Greenbank and St. John’s Colinton Mains (SJCM) will be served by two FTMWS and local staff as required.  All these congregations host a variety of community groups and within their complexes outreach is undertaken.  As SJCM proceed with a refurbishment of their site, support from the other churches can help draw the congregations closer.  Fairmilehead and Greenbank, congregations located in areas with noticeable resources, can work in partnership with SJCM, located in an area with more socio-economic challenges.  Mission and outreach will thus stretch from the local hall and the local area to the wider city and further afield.   </w:t>
      </w:r>
    </w:p>
    <w:p w14:paraId="607C289F" w14:textId="77777777" w:rsidR="00E21FF0" w:rsidRDefault="00A04F46">
      <w:pPr>
        <w:spacing w:after="237"/>
      </w:pPr>
      <w:r>
        <w:t xml:space="preserve"> </w:t>
      </w:r>
    </w:p>
    <w:p w14:paraId="162F3D3F" w14:textId="77777777" w:rsidR="00E21FF0" w:rsidRDefault="00A04F46">
      <w:pPr>
        <w:spacing w:after="0"/>
      </w:pPr>
      <w:r>
        <w:rPr>
          <w:sz w:val="24"/>
        </w:rPr>
        <w:lastRenderedPageBreak/>
        <w:t xml:space="preserve"> </w:t>
      </w:r>
    </w:p>
    <w:p w14:paraId="2D4D596D" w14:textId="77777777" w:rsidR="00E21FF0" w:rsidRDefault="00A04F46">
      <w:pPr>
        <w:pStyle w:val="Heading2"/>
        <w:spacing w:after="0" w:line="259" w:lineRule="auto"/>
        <w:ind w:left="0" w:right="3262" w:firstLine="0"/>
        <w:jc w:val="right"/>
      </w:pPr>
      <w:r>
        <w:rPr>
          <w:b w:val="0"/>
          <w:color w:val="2F5496"/>
          <w:sz w:val="32"/>
          <w:u w:val="single" w:color="2F5496"/>
        </w:rPr>
        <w:t>Cluster G – BORDER</w:t>
      </w:r>
      <w:r>
        <w:rPr>
          <w:b w:val="0"/>
          <w:color w:val="2F5496"/>
          <w:sz w:val="32"/>
        </w:rPr>
        <w:t xml:space="preserve"> </w:t>
      </w:r>
    </w:p>
    <w:p w14:paraId="0B6C85A4" w14:textId="77777777" w:rsidR="00E21FF0" w:rsidRDefault="00A04F46">
      <w:pPr>
        <w:spacing w:after="0"/>
        <w:ind w:left="2438"/>
      </w:pPr>
      <w:r>
        <w:rPr>
          <w:noProof/>
        </w:rPr>
        <w:drawing>
          <wp:inline distT="0" distB="0" distL="0" distR="0" wp14:anchorId="6CBDC955" wp14:editId="47E1A84E">
            <wp:extent cx="2875280" cy="4705985"/>
            <wp:effectExtent l="0" t="0" r="0" b="0"/>
            <wp:docPr id="7471" name="Picture 7471"/>
            <wp:cNvGraphicFramePr/>
            <a:graphic xmlns:a="http://schemas.openxmlformats.org/drawingml/2006/main">
              <a:graphicData uri="http://schemas.openxmlformats.org/drawingml/2006/picture">
                <pic:pic xmlns:pic="http://schemas.openxmlformats.org/drawingml/2006/picture">
                  <pic:nvPicPr>
                    <pic:cNvPr id="7471" name="Picture 7471"/>
                    <pic:cNvPicPr/>
                  </pic:nvPicPr>
                  <pic:blipFill>
                    <a:blip r:embed="rId50"/>
                    <a:stretch>
                      <a:fillRect/>
                    </a:stretch>
                  </pic:blipFill>
                  <pic:spPr>
                    <a:xfrm>
                      <a:off x="0" y="0"/>
                      <a:ext cx="2875280" cy="4705985"/>
                    </a:xfrm>
                    <a:prstGeom prst="rect">
                      <a:avLst/>
                    </a:prstGeom>
                  </pic:spPr>
                </pic:pic>
              </a:graphicData>
            </a:graphic>
          </wp:inline>
        </w:drawing>
      </w:r>
    </w:p>
    <w:p w14:paraId="5D4F8C4A" w14:textId="77777777" w:rsidR="00E21FF0" w:rsidRDefault="00A04F46">
      <w:pPr>
        <w:spacing w:after="221"/>
        <w:ind w:right="2067"/>
      </w:pPr>
      <w:r>
        <w:rPr>
          <w:sz w:val="24"/>
        </w:rPr>
        <w:t xml:space="preserve"> </w:t>
      </w:r>
    </w:p>
    <w:p w14:paraId="4FC5D710" w14:textId="77777777" w:rsidR="00E21FF0" w:rsidRDefault="00A04F46">
      <w:pPr>
        <w:pStyle w:val="Heading3"/>
        <w:spacing w:after="212" w:line="267" w:lineRule="auto"/>
        <w:ind w:left="2171"/>
      </w:pPr>
      <w:r>
        <w:rPr>
          <w:color w:val="000000"/>
          <w:sz w:val="24"/>
        </w:rPr>
        <w:t xml:space="preserve">PARISHES </w:t>
      </w:r>
    </w:p>
    <w:p w14:paraId="73D85507" w14:textId="77777777" w:rsidR="00E21FF0" w:rsidRDefault="00A04F46">
      <w:pPr>
        <w:numPr>
          <w:ilvl w:val="0"/>
          <w:numId w:val="30"/>
        </w:numPr>
        <w:spacing w:after="239" w:line="256" w:lineRule="auto"/>
        <w:ind w:right="3559" w:hanging="720"/>
        <w:jc w:val="center"/>
      </w:pPr>
      <w:r>
        <w:rPr>
          <w:sz w:val="24"/>
        </w:rPr>
        <w:t xml:space="preserve">Dalmeny, Queensferry </w:t>
      </w:r>
    </w:p>
    <w:p w14:paraId="4D42F40A" w14:textId="77777777" w:rsidR="00E21FF0" w:rsidRDefault="00A04F46">
      <w:pPr>
        <w:numPr>
          <w:ilvl w:val="0"/>
          <w:numId w:val="30"/>
        </w:numPr>
        <w:spacing w:after="239" w:line="256" w:lineRule="auto"/>
        <w:ind w:right="3559" w:hanging="720"/>
        <w:jc w:val="center"/>
      </w:pPr>
      <w:r>
        <w:rPr>
          <w:sz w:val="24"/>
        </w:rPr>
        <w:t xml:space="preserve">Kirkliston, Ratho  </w:t>
      </w:r>
    </w:p>
    <w:p w14:paraId="1C98FF46" w14:textId="77777777" w:rsidR="00E21FF0" w:rsidRDefault="00A04F46">
      <w:pPr>
        <w:numPr>
          <w:ilvl w:val="0"/>
          <w:numId w:val="30"/>
        </w:numPr>
        <w:spacing w:after="239" w:line="256" w:lineRule="auto"/>
        <w:ind w:right="3559" w:hanging="720"/>
        <w:jc w:val="center"/>
      </w:pPr>
      <w:r>
        <w:rPr>
          <w:sz w:val="24"/>
        </w:rPr>
        <w:t xml:space="preserve">Balerno, Currie </w:t>
      </w:r>
    </w:p>
    <w:p w14:paraId="3485D987" w14:textId="77777777" w:rsidR="00E21FF0" w:rsidRDefault="00A04F46">
      <w:pPr>
        <w:tabs>
          <w:tab w:val="center" w:pos="3252"/>
          <w:tab w:val="center" w:pos="5041"/>
          <w:tab w:val="center" w:pos="6095"/>
        </w:tabs>
        <w:spacing w:after="208" w:line="268" w:lineRule="auto"/>
      </w:pPr>
      <w:r>
        <w:tab/>
      </w:r>
      <w:r>
        <w:rPr>
          <w:sz w:val="24"/>
        </w:rPr>
        <w:t xml:space="preserve">Population of parishes  </w:t>
      </w:r>
      <w:r>
        <w:rPr>
          <w:sz w:val="24"/>
        </w:rPr>
        <w:tab/>
        <w:t xml:space="preserve"> </w:t>
      </w:r>
      <w:r>
        <w:rPr>
          <w:sz w:val="24"/>
        </w:rPr>
        <w:tab/>
        <w:t xml:space="preserve">36,301 </w:t>
      </w:r>
    </w:p>
    <w:p w14:paraId="0DF6D342" w14:textId="77777777" w:rsidR="00E21FF0" w:rsidRDefault="00A04F46">
      <w:pPr>
        <w:tabs>
          <w:tab w:val="center" w:pos="3571"/>
          <w:tab w:val="center" w:pos="6095"/>
        </w:tabs>
        <w:spacing w:after="208" w:line="268" w:lineRule="auto"/>
      </w:pPr>
      <w:r>
        <w:tab/>
      </w:r>
      <w:r>
        <w:rPr>
          <w:sz w:val="24"/>
        </w:rPr>
        <w:t xml:space="preserve">Average population of Parish  </w:t>
      </w:r>
      <w:r>
        <w:rPr>
          <w:sz w:val="24"/>
        </w:rPr>
        <w:tab/>
        <w:t xml:space="preserve">12,100 </w:t>
      </w:r>
    </w:p>
    <w:p w14:paraId="51133BD4" w14:textId="77777777" w:rsidR="00E21FF0" w:rsidRDefault="00A04F46">
      <w:pPr>
        <w:tabs>
          <w:tab w:val="center" w:pos="2976"/>
          <w:tab w:val="center" w:pos="4778"/>
          <w:tab w:val="center" w:pos="5822"/>
        </w:tabs>
        <w:spacing w:after="208" w:line="268" w:lineRule="auto"/>
      </w:pPr>
      <w:r>
        <w:tab/>
      </w:r>
      <w:r>
        <w:rPr>
          <w:sz w:val="24"/>
        </w:rPr>
        <w:t xml:space="preserve">Number of Posts </w:t>
      </w:r>
      <w:r>
        <w:rPr>
          <w:sz w:val="24"/>
        </w:rPr>
        <w:tab/>
        <w:t xml:space="preserve">Ministers  </w:t>
      </w:r>
      <w:r>
        <w:rPr>
          <w:sz w:val="24"/>
        </w:rPr>
        <w:tab/>
        <w:t xml:space="preserve">3 </w:t>
      </w:r>
    </w:p>
    <w:p w14:paraId="69EB1E56" w14:textId="77777777" w:rsidR="00E21FF0" w:rsidRDefault="00A04F46">
      <w:pPr>
        <w:tabs>
          <w:tab w:val="center" w:pos="4554"/>
          <w:tab w:val="center" w:pos="5041"/>
          <w:tab w:val="center" w:pos="5822"/>
        </w:tabs>
        <w:spacing w:after="221"/>
      </w:pPr>
      <w:r>
        <w:tab/>
      </w:r>
      <w:r>
        <w:rPr>
          <w:sz w:val="24"/>
        </w:rPr>
        <w:t xml:space="preserve">MDS </w:t>
      </w:r>
      <w:r>
        <w:rPr>
          <w:sz w:val="24"/>
        </w:rPr>
        <w:tab/>
        <w:t xml:space="preserve"> </w:t>
      </w:r>
      <w:r>
        <w:rPr>
          <w:sz w:val="24"/>
        </w:rPr>
        <w:tab/>
        <w:t xml:space="preserve">0 </w:t>
      </w:r>
    </w:p>
    <w:p w14:paraId="7BF7BFC7" w14:textId="77777777" w:rsidR="00E21FF0" w:rsidRDefault="00A04F46">
      <w:pPr>
        <w:spacing w:after="222"/>
        <w:ind w:right="337"/>
        <w:jc w:val="center"/>
      </w:pPr>
      <w:r>
        <w:rPr>
          <w:sz w:val="24"/>
        </w:rPr>
        <w:t xml:space="preserve"> </w:t>
      </w:r>
    </w:p>
    <w:p w14:paraId="6A851CC4" w14:textId="77777777" w:rsidR="00E21FF0" w:rsidRDefault="00A04F46">
      <w:pPr>
        <w:spacing w:after="0"/>
        <w:ind w:right="337"/>
        <w:jc w:val="center"/>
      </w:pPr>
      <w:r>
        <w:rPr>
          <w:sz w:val="24"/>
        </w:rPr>
        <w:lastRenderedPageBreak/>
        <w:t xml:space="preserve"> </w:t>
      </w:r>
    </w:p>
    <w:p w14:paraId="0FAD8590" w14:textId="77777777" w:rsidR="00E21FF0" w:rsidRDefault="00A04F46">
      <w:pPr>
        <w:pStyle w:val="Heading3"/>
        <w:ind w:left="-5"/>
      </w:pPr>
      <w:r>
        <w:rPr>
          <w:b w:val="0"/>
          <w:sz w:val="32"/>
        </w:rPr>
        <w:t xml:space="preserve">Mission Narrative for Mission District G Border </w:t>
      </w:r>
    </w:p>
    <w:p w14:paraId="0EE9B08B" w14:textId="77777777" w:rsidR="00E21FF0" w:rsidRDefault="00A04F46">
      <w:pPr>
        <w:spacing w:after="19"/>
      </w:pPr>
      <w:r>
        <w:rPr>
          <w:b/>
        </w:rPr>
        <w:t xml:space="preserve"> </w:t>
      </w:r>
    </w:p>
    <w:p w14:paraId="3626860F" w14:textId="77777777" w:rsidR="00E21FF0" w:rsidRDefault="00A04F46">
      <w:pPr>
        <w:spacing w:after="3" w:line="275" w:lineRule="auto"/>
        <w:ind w:left="-15" w:right="-7"/>
        <w:jc w:val="both"/>
      </w:pPr>
      <w:r>
        <w:t xml:space="preserve">This Mission District combines several parishes with a distinct rural character and several towns within an area seeing much growth.  The rich history of the churches and parishes in this area has provided a basis for mission and outreach that is new and relevant.  Cafes, youth workers, Messy Church, concerts, and other activities complement traditions and traditional settings that draw many into an area of natural beauty on the western fringe of the city.  West Lothian sits just beyond the border of this Mission District and thus partnership with these parishes will allow more effective mission in a changing environment. </w:t>
      </w:r>
    </w:p>
    <w:p w14:paraId="7EF1C4D0" w14:textId="77777777" w:rsidR="00E21FF0" w:rsidRDefault="00A04F46">
      <w:pPr>
        <w:spacing w:after="16"/>
      </w:pPr>
      <w:r>
        <w:t xml:space="preserve"> </w:t>
      </w:r>
    </w:p>
    <w:p w14:paraId="1C1857D3" w14:textId="77777777" w:rsidR="00E21FF0" w:rsidRDefault="00A04F46">
      <w:pPr>
        <w:spacing w:after="11" w:line="267" w:lineRule="auto"/>
        <w:ind w:left="-5" w:hanging="10"/>
      </w:pPr>
      <w:r>
        <w:t xml:space="preserve">The following is therefore proposed: </w:t>
      </w:r>
    </w:p>
    <w:p w14:paraId="6CEE01A8" w14:textId="77777777" w:rsidR="00E21FF0" w:rsidRDefault="00A04F46">
      <w:pPr>
        <w:spacing w:after="52"/>
      </w:pPr>
      <w:r>
        <w:t xml:space="preserve"> </w:t>
      </w:r>
    </w:p>
    <w:p w14:paraId="01C2793B" w14:textId="77777777" w:rsidR="00E21FF0" w:rsidRDefault="00A04F46">
      <w:pPr>
        <w:numPr>
          <w:ilvl w:val="0"/>
          <w:numId w:val="31"/>
        </w:numPr>
        <w:spacing w:after="3" w:line="275" w:lineRule="auto"/>
        <w:ind w:right="-7" w:hanging="360"/>
        <w:jc w:val="both"/>
      </w:pPr>
      <w:r>
        <w:t xml:space="preserve">Mission District G will be served by three FTMWS and local staff as necessary.  The presence of small, rural churches, though attractive and of historical significance, require proportionally significant resources to maintain.  Conversations regarding their use for mission in current circumstances are of vital importance. </w:t>
      </w:r>
    </w:p>
    <w:p w14:paraId="1CB16ED4" w14:textId="77777777" w:rsidR="00E21FF0" w:rsidRDefault="00A04F46">
      <w:pPr>
        <w:spacing w:after="52"/>
        <w:ind w:left="360"/>
      </w:pPr>
      <w:r>
        <w:t xml:space="preserve"> </w:t>
      </w:r>
    </w:p>
    <w:p w14:paraId="5DF57CCE" w14:textId="77777777" w:rsidR="00E21FF0" w:rsidRDefault="00A04F46">
      <w:pPr>
        <w:numPr>
          <w:ilvl w:val="0"/>
          <w:numId w:val="31"/>
        </w:numPr>
        <w:spacing w:after="3" w:line="275" w:lineRule="auto"/>
        <w:ind w:right="-7" w:hanging="360"/>
        <w:jc w:val="both"/>
      </w:pPr>
      <w:r>
        <w:t xml:space="preserve">Dalmeny and Queensferry will be united into one congregation served by one FTMWS.  The current mission initiatives of both, as well as their effectiveness, can inform conversations with parishes in the current West Lothian Presbytery.  Discussions regarding buildings may be required as the framework of the new Presbytery and the Mission Districts within it become clearer. </w:t>
      </w:r>
    </w:p>
    <w:p w14:paraId="2DC1C7C0" w14:textId="77777777" w:rsidR="00E21FF0" w:rsidRDefault="00A04F46">
      <w:pPr>
        <w:spacing w:after="12"/>
        <w:ind w:left="720"/>
      </w:pPr>
      <w:r>
        <w:t xml:space="preserve"> </w:t>
      </w:r>
    </w:p>
    <w:p w14:paraId="7E18CD37" w14:textId="77777777" w:rsidR="00E21FF0" w:rsidRDefault="00A04F46">
      <w:pPr>
        <w:numPr>
          <w:ilvl w:val="0"/>
          <w:numId w:val="31"/>
        </w:numPr>
        <w:spacing w:after="3" w:line="275" w:lineRule="auto"/>
        <w:ind w:right="-7" w:hanging="360"/>
        <w:jc w:val="both"/>
      </w:pPr>
      <w:r>
        <w:t>Kirkliston and Ratho will be served by one FTMWS and local staff as required.</w:t>
      </w:r>
      <w:r>
        <w:rPr>
          <w:color w:val="FF0000"/>
        </w:rPr>
        <w:t xml:space="preserve">  </w:t>
      </w:r>
      <w:r>
        <w:t xml:space="preserve">Current mission programmes can be a catalyst for further work along the canal, tying together mission within Edinburgh and at its western edge.  New housing too will present opportunities for mission.  In due course, serious conversations about buildings will be needed given finances as well as the age and character of the buildings. </w:t>
      </w:r>
    </w:p>
    <w:p w14:paraId="1885A73A" w14:textId="77777777" w:rsidR="00E21FF0" w:rsidRDefault="00A04F46">
      <w:pPr>
        <w:spacing w:after="0"/>
        <w:ind w:left="720"/>
      </w:pPr>
      <w:r>
        <w:t xml:space="preserve"> </w:t>
      </w:r>
    </w:p>
    <w:p w14:paraId="5A6D1371" w14:textId="77777777" w:rsidR="00E21FF0" w:rsidRDefault="00A04F46">
      <w:pPr>
        <w:numPr>
          <w:ilvl w:val="0"/>
          <w:numId w:val="31"/>
        </w:numPr>
        <w:spacing w:after="3" w:line="275" w:lineRule="auto"/>
        <w:ind w:right="-7" w:hanging="360"/>
        <w:jc w:val="both"/>
      </w:pPr>
      <w:r>
        <w:t xml:space="preserve">Balerno and Currie will be served by one FTMWS and local staff as required.  Both congregations have undertaken excellent mission work.  This commitment should form the basis of earnest conversations about the buildings required both in terms of location and suitability for mission.  Imminent changes regarding the boundaries and composition of the new united Presbytery will mean discussions with neighbouring West Lothian parishes are a priority. </w:t>
      </w:r>
    </w:p>
    <w:p w14:paraId="258FB8CF" w14:textId="77777777" w:rsidR="00E21FF0" w:rsidRDefault="00A04F46">
      <w:pPr>
        <w:spacing w:after="221"/>
        <w:ind w:right="337"/>
        <w:jc w:val="center"/>
      </w:pPr>
      <w:r>
        <w:rPr>
          <w:sz w:val="24"/>
        </w:rPr>
        <w:t xml:space="preserve"> </w:t>
      </w:r>
    </w:p>
    <w:p w14:paraId="15B1A01D" w14:textId="77777777" w:rsidR="00E21FF0" w:rsidRDefault="00A04F46">
      <w:pPr>
        <w:spacing w:after="219"/>
        <w:ind w:right="337"/>
        <w:jc w:val="center"/>
      </w:pPr>
      <w:r>
        <w:rPr>
          <w:sz w:val="24"/>
        </w:rPr>
        <w:t xml:space="preserve"> </w:t>
      </w:r>
    </w:p>
    <w:p w14:paraId="5A5833E1" w14:textId="77777777" w:rsidR="00E21FF0" w:rsidRDefault="00A04F46">
      <w:pPr>
        <w:spacing w:after="221"/>
        <w:ind w:right="337"/>
        <w:jc w:val="center"/>
      </w:pPr>
      <w:r>
        <w:rPr>
          <w:sz w:val="24"/>
        </w:rPr>
        <w:t xml:space="preserve"> </w:t>
      </w:r>
    </w:p>
    <w:p w14:paraId="04CB1330" w14:textId="77777777" w:rsidR="00E21FF0" w:rsidRDefault="00A04F46">
      <w:pPr>
        <w:spacing w:after="222"/>
        <w:ind w:right="337"/>
        <w:jc w:val="center"/>
      </w:pPr>
      <w:r>
        <w:rPr>
          <w:sz w:val="24"/>
        </w:rPr>
        <w:lastRenderedPageBreak/>
        <w:t xml:space="preserve"> </w:t>
      </w:r>
    </w:p>
    <w:p w14:paraId="7DABC0BF" w14:textId="77777777" w:rsidR="00E21FF0" w:rsidRDefault="00A04F46">
      <w:pPr>
        <w:spacing w:after="0"/>
        <w:ind w:right="337"/>
        <w:jc w:val="center"/>
      </w:pPr>
      <w:r>
        <w:rPr>
          <w:sz w:val="24"/>
        </w:rPr>
        <w:t xml:space="preserve"> </w:t>
      </w:r>
    </w:p>
    <w:p w14:paraId="410E54F3" w14:textId="77777777" w:rsidR="00E21FF0" w:rsidRDefault="00A04F46">
      <w:pPr>
        <w:pStyle w:val="Heading2"/>
        <w:spacing w:after="1" w:line="259" w:lineRule="auto"/>
        <w:ind w:left="12" w:right="3"/>
        <w:jc w:val="center"/>
      </w:pPr>
      <w:r>
        <w:rPr>
          <w:b w:val="0"/>
          <w:color w:val="2F5496"/>
          <w:sz w:val="32"/>
          <w:u w:val="single" w:color="2F5496"/>
        </w:rPr>
        <w:t>Mission District A – South West</w:t>
      </w:r>
      <w:r>
        <w:rPr>
          <w:b w:val="0"/>
          <w:color w:val="2F5496"/>
          <w:sz w:val="32"/>
        </w:rPr>
        <w:t xml:space="preserve"> </w:t>
      </w:r>
    </w:p>
    <w:p w14:paraId="5DDDC7F7" w14:textId="77777777" w:rsidR="00E21FF0" w:rsidRDefault="00A04F46">
      <w:pPr>
        <w:spacing w:after="294"/>
        <w:ind w:left="43"/>
        <w:jc w:val="center"/>
      </w:pPr>
      <w:r>
        <w:t xml:space="preserve"> </w:t>
      </w:r>
    </w:p>
    <w:p w14:paraId="204D38D5" w14:textId="77777777" w:rsidR="00E21FF0" w:rsidRDefault="00A04F46">
      <w:pPr>
        <w:pStyle w:val="Heading3"/>
        <w:tabs>
          <w:tab w:val="center" w:pos="3938"/>
        </w:tabs>
        <w:ind w:left="-15" w:firstLine="0"/>
      </w:pPr>
      <w:r>
        <w:t xml:space="preserve">1 </w:t>
      </w:r>
      <w:r>
        <w:tab/>
        <w:t xml:space="preserve">Union of Colinton - Juniper Green - Slateford Longstone </w:t>
      </w:r>
    </w:p>
    <w:p w14:paraId="4D89FEA6" w14:textId="77777777" w:rsidR="00E21FF0" w:rsidRDefault="00A04F46">
      <w:pPr>
        <w:spacing w:after="0"/>
        <w:ind w:left="43"/>
        <w:jc w:val="center"/>
      </w:pPr>
      <w:r>
        <w:t xml:space="preserve"> </w:t>
      </w:r>
    </w:p>
    <w:tbl>
      <w:tblPr>
        <w:tblStyle w:val="TableGrid"/>
        <w:tblW w:w="9074" w:type="dxa"/>
        <w:tblInd w:w="0" w:type="dxa"/>
        <w:tblLook w:val="04A0" w:firstRow="1" w:lastRow="0" w:firstColumn="1" w:lastColumn="0" w:noHBand="0" w:noVBand="1"/>
      </w:tblPr>
      <w:tblGrid>
        <w:gridCol w:w="2161"/>
        <w:gridCol w:w="677"/>
        <w:gridCol w:w="6236"/>
      </w:tblGrid>
      <w:tr w:rsidR="00E21FF0" w14:paraId="343BBAF7" w14:textId="77777777">
        <w:trPr>
          <w:trHeight w:val="367"/>
        </w:trPr>
        <w:tc>
          <w:tcPr>
            <w:tcW w:w="2837" w:type="dxa"/>
            <w:gridSpan w:val="2"/>
            <w:tcBorders>
              <w:top w:val="nil"/>
              <w:left w:val="nil"/>
              <w:bottom w:val="nil"/>
              <w:right w:val="nil"/>
            </w:tcBorders>
          </w:tcPr>
          <w:p w14:paraId="41FAF3C8" w14:textId="77777777" w:rsidR="00E21FF0" w:rsidRDefault="00A04F46">
            <w:r>
              <w:rPr>
                <w:b/>
              </w:rPr>
              <w:t>FUTURE NATIONAL POSTS</w:t>
            </w:r>
            <w:r>
              <w:t xml:space="preserve">  </w:t>
            </w:r>
          </w:p>
        </w:tc>
        <w:tc>
          <w:tcPr>
            <w:tcW w:w="6237" w:type="dxa"/>
            <w:tcBorders>
              <w:top w:val="nil"/>
              <w:left w:val="nil"/>
              <w:bottom w:val="nil"/>
              <w:right w:val="nil"/>
            </w:tcBorders>
          </w:tcPr>
          <w:p w14:paraId="53671273" w14:textId="77777777" w:rsidR="00E21FF0" w:rsidRDefault="00A04F46">
            <w:pPr>
              <w:ind w:left="43"/>
            </w:pPr>
            <w:r>
              <w:t xml:space="preserve">Two Ministers </w:t>
            </w:r>
          </w:p>
        </w:tc>
      </w:tr>
      <w:tr w:rsidR="00E21FF0" w14:paraId="4853021D" w14:textId="77777777">
        <w:trPr>
          <w:trHeight w:val="509"/>
        </w:trPr>
        <w:tc>
          <w:tcPr>
            <w:tcW w:w="2161" w:type="dxa"/>
            <w:tcBorders>
              <w:top w:val="nil"/>
              <w:left w:val="nil"/>
              <w:bottom w:val="nil"/>
              <w:right w:val="nil"/>
            </w:tcBorders>
            <w:vAlign w:val="center"/>
          </w:tcPr>
          <w:p w14:paraId="728072DD" w14:textId="77777777" w:rsidR="00E21FF0" w:rsidRDefault="00A04F46">
            <w:r>
              <w:rPr>
                <w:b/>
              </w:rPr>
              <w:t>LOCAL PROVISION</w:t>
            </w:r>
            <w:r>
              <w:t xml:space="preserve"> </w:t>
            </w:r>
          </w:p>
        </w:tc>
        <w:tc>
          <w:tcPr>
            <w:tcW w:w="677" w:type="dxa"/>
            <w:tcBorders>
              <w:top w:val="nil"/>
              <w:left w:val="nil"/>
              <w:bottom w:val="nil"/>
              <w:right w:val="nil"/>
            </w:tcBorders>
            <w:vAlign w:val="center"/>
          </w:tcPr>
          <w:p w14:paraId="44C38005" w14:textId="77777777" w:rsidR="00E21FF0" w:rsidRDefault="00A04F46">
            <w:r>
              <w:t xml:space="preserve"> </w:t>
            </w:r>
          </w:p>
        </w:tc>
        <w:tc>
          <w:tcPr>
            <w:tcW w:w="6237" w:type="dxa"/>
            <w:tcBorders>
              <w:top w:val="nil"/>
              <w:left w:val="nil"/>
              <w:bottom w:val="nil"/>
              <w:right w:val="nil"/>
            </w:tcBorders>
            <w:vAlign w:val="center"/>
          </w:tcPr>
          <w:p w14:paraId="1B1323D9" w14:textId="77777777" w:rsidR="00E21FF0" w:rsidRDefault="00A04F46">
            <w:pPr>
              <w:ind w:left="43"/>
            </w:pPr>
            <w:r>
              <w:t xml:space="preserve">Colinton – part time Pastoral Worker and part time Family Worker </w:t>
            </w:r>
          </w:p>
        </w:tc>
      </w:tr>
      <w:tr w:rsidR="00E21FF0" w14:paraId="0365A0D1" w14:textId="77777777">
        <w:trPr>
          <w:trHeight w:val="509"/>
        </w:trPr>
        <w:tc>
          <w:tcPr>
            <w:tcW w:w="2161" w:type="dxa"/>
            <w:tcBorders>
              <w:top w:val="nil"/>
              <w:left w:val="nil"/>
              <w:bottom w:val="nil"/>
              <w:right w:val="nil"/>
            </w:tcBorders>
            <w:vAlign w:val="center"/>
          </w:tcPr>
          <w:p w14:paraId="3384FAE9" w14:textId="77777777" w:rsidR="00E21FF0" w:rsidRDefault="00A04F46">
            <w:pPr>
              <w:tabs>
                <w:tab w:val="center" w:pos="1440"/>
              </w:tabs>
            </w:pPr>
            <w:r>
              <w:rPr>
                <w:b/>
              </w:rPr>
              <w:t>MANSES</w:t>
            </w:r>
            <w:r>
              <w:t xml:space="preserve">  </w:t>
            </w:r>
            <w:r>
              <w:tab/>
              <w:t xml:space="preserve"> </w:t>
            </w:r>
          </w:p>
        </w:tc>
        <w:tc>
          <w:tcPr>
            <w:tcW w:w="677" w:type="dxa"/>
            <w:tcBorders>
              <w:top w:val="nil"/>
              <w:left w:val="nil"/>
              <w:bottom w:val="nil"/>
              <w:right w:val="nil"/>
            </w:tcBorders>
            <w:vAlign w:val="center"/>
          </w:tcPr>
          <w:p w14:paraId="0F9A9776" w14:textId="77777777" w:rsidR="00E21FF0" w:rsidRDefault="00A04F46">
            <w:r>
              <w:t xml:space="preserve"> </w:t>
            </w:r>
          </w:p>
        </w:tc>
        <w:tc>
          <w:tcPr>
            <w:tcW w:w="6237" w:type="dxa"/>
            <w:tcBorders>
              <w:top w:val="nil"/>
              <w:left w:val="nil"/>
              <w:bottom w:val="nil"/>
              <w:right w:val="nil"/>
            </w:tcBorders>
            <w:vAlign w:val="center"/>
          </w:tcPr>
          <w:p w14:paraId="38B1430A" w14:textId="77777777" w:rsidR="00E21FF0" w:rsidRDefault="00A04F46">
            <w:pPr>
              <w:tabs>
                <w:tab w:val="center" w:pos="2204"/>
              </w:tabs>
            </w:pPr>
            <w:r>
              <w:t xml:space="preserve">Colinton to be sold. </w:t>
            </w:r>
            <w:r>
              <w:tab/>
              <w:t xml:space="preserve"> </w:t>
            </w:r>
          </w:p>
        </w:tc>
      </w:tr>
      <w:tr w:rsidR="00E21FF0" w14:paraId="0AAA3C5E" w14:textId="77777777">
        <w:trPr>
          <w:trHeight w:val="509"/>
        </w:trPr>
        <w:tc>
          <w:tcPr>
            <w:tcW w:w="2161" w:type="dxa"/>
            <w:tcBorders>
              <w:top w:val="nil"/>
              <w:left w:val="nil"/>
              <w:bottom w:val="nil"/>
              <w:right w:val="nil"/>
            </w:tcBorders>
            <w:vAlign w:val="center"/>
          </w:tcPr>
          <w:p w14:paraId="6CD71EA8" w14:textId="77777777" w:rsidR="00E21FF0" w:rsidRDefault="00A04F46">
            <w:r>
              <w:t xml:space="preserve"> </w:t>
            </w:r>
            <w:r>
              <w:tab/>
              <w:t xml:space="preserve"> </w:t>
            </w:r>
            <w:r>
              <w:tab/>
              <w:t xml:space="preserve"> </w:t>
            </w:r>
          </w:p>
        </w:tc>
        <w:tc>
          <w:tcPr>
            <w:tcW w:w="677" w:type="dxa"/>
            <w:tcBorders>
              <w:top w:val="nil"/>
              <w:left w:val="nil"/>
              <w:bottom w:val="nil"/>
              <w:right w:val="nil"/>
            </w:tcBorders>
            <w:vAlign w:val="center"/>
          </w:tcPr>
          <w:p w14:paraId="13BFFDBB" w14:textId="77777777" w:rsidR="00E21FF0" w:rsidRDefault="00A04F46">
            <w:r>
              <w:t xml:space="preserve"> </w:t>
            </w:r>
          </w:p>
        </w:tc>
        <w:tc>
          <w:tcPr>
            <w:tcW w:w="6237" w:type="dxa"/>
            <w:tcBorders>
              <w:top w:val="nil"/>
              <w:left w:val="nil"/>
              <w:bottom w:val="nil"/>
              <w:right w:val="nil"/>
            </w:tcBorders>
            <w:vAlign w:val="center"/>
          </w:tcPr>
          <w:p w14:paraId="4775BB96" w14:textId="77777777" w:rsidR="00E21FF0" w:rsidRDefault="00A04F46">
            <w:pPr>
              <w:ind w:left="43"/>
            </w:pPr>
            <w:r>
              <w:t xml:space="preserve">Juniper Green to be sold. </w:t>
            </w:r>
          </w:p>
        </w:tc>
      </w:tr>
      <w:tr w:rsidR="00E21FF0" w14:paraId="7B1E3CC6" w14:textId="77777777">
        <w:trPr>
          <w:trHeight w:val="509"/>
        </w:trPr>
        <w:tc>
          <w:tcPr>
            <w:tcW w:w="2161" w:type="dxa"/>
            <w:tcBorders>
              <w:top w:val="nil"/>
              <w:left w:val="nil"/>
              <w:bottom w:val="nil"/>
              <w:right w:val="nil"/>
            </w:tcBorders>
            <w:vAlign w:val="center"/>
          </w:tcPr>
          <w:p w14:paraId="3FDA9194" w14:textId="77777777" w:rsidR="00E21FF0" w:rsidRDefault="00A04F46">
            <w:r>
              <w:t xml:space="preserve"> </w:t>
            </w:r>
            <w:r>
              <w:tab/>
              <w:t xml:space="preserve"> </w:t>
            </w:r>
            <w:r>
              <w:tab/>
              <w:t xml:space="preserve"> </w:t>
            </w:r>
          </w:p>
        </w:tc>
        <w:tc>
          <w:tcPr>
            <w:tcW w:w="677" w:type="dxa"/>
            <w:tcBorders>
              <w:top w:val="nil"/>
              <w:left w:val="nil"/>
              <w:bottom w:val="nil"/>
              <w:right w:val="nil"/>
            </w:tcBorders>
            <w:vAlign w:val="center"/>
          </w:tcPr>
          <w:p w14:paraId="3F0FB3C8" w14:textId="77777777" w:rsidR="00E21FF0" w:rsidRDefault="00A04F46">
            <w:r>
              <w:t xml:space="preserve"> </w:t>
            </w:r>
          </w:p>
        </w:tc>
        <w:tc>
          <w:tcPr>
            <w:tcW w:w="6237" w:type="dxa"/>
            <w:tcBorders>
              <w:top w:val="nil"/>
              <w:left w:val="nil"/>
              <w:bottom w:val="nil"/>
              <w:right w:val="nil"/>
            </w:tcBorders>
            <w:vAlign w:val="center"/>
          </w:tcPr>
          <w:p w14:paraId="5870D167" w14:textId="77777777" w:rsidR="00E21FF0" w:rsidRDefault="00A04F46">
            <w:pPr>
              <w:tabs>
                <w:tab w:val="center" w:pos="3644"/>
                <w:tab w:val="center" w:pos="4364"/>
                <w:tab w:val="center" w:pos="5084"/>
              </w:tabs>
            </w:pPr>
            <w:r>
              <w:t xml:space="preserve">Slateford Longstone to be sold.  </w:t>
            </w:r>
            <w:r>
              <w:tab/>
              <w:t xml:space="preserve"> </w:t>
            </w:r>
            <w:r>
              <w:tab/>
              <w:t xml:space="preserve"> </w:t>
            </w:r>
            <w:r>
              <w:tab/>
              <w:t xml:space="preserve"> </w:t>
            </w:r>
          </w:p>
        </w:tc>
      </w:tr>
      <w:tr w:rsidR="00E21FF0" w14:paraId="1402C394" w14:textId="77777777">
        <w:trPr>
          <w:trHeight w:val="509"/>
        </w:trPr>
        <w:tc>
          <w:tcPr>
            <w:tcW w:w="2161" w:type="dxa"/>
            <w:tcBorders>
              <w:top w:val="nil"/>
              <w:left w:val="nil"/>
              <w:bottom w:val="nil"/>
              <w:right w:val="nil"/>
            </w:tcBorders>
            <w:vAlign w:val="center"/>
          </w:tcPr>
          <w:p w14:paraId="520E6865" w14:textId="77777777" w:rsidR="00E21FF0" w:rsidRDefault="00A04F46">
            <w:r>
              <w:t xml:space="preserve"> </w:t>
            </w:r>
            <w:r>
              <w:tab/>
              <w:t xml:space="preserve"> </w:t>
            </w:r>
            <w:r>
              <w:tab/>
              <w:t xml:space="preserve"> </w:t>
            </w:r>
          </w:p>
        </w:tc>
        <w:tc>
          <w:tcPr>
            <w:tcW w:w="677" w:type="dxa"/>
            <w:tcBorders>
              <w:top w:val="nil"/>
              <w:left w:val="nil"/>
              <w:bottom w:val="nil"/>
              <w:right w:val="nil"/>
            </w:tcBorders>
            <w:vAlign w:val="center"/>
          </w:tcPr>
          <w:p w14:paraId="0DC7DD43" w14:textId="77777777" w:rsidR="00E21FF0" w:rsidRDefault="00A04F46">
            <w:r>
              <w:t xml:space="preserve"> </w:t>
            </w:r>
          </w:p>
        </w:tc>
        <w:tc>
          <w:tcPr>
            <w:tcW w:w="6237" w:type="dxa"/>
            <w:tcBorders>
              <w:top w:val="nil"/>
              <w:left w:val="nil"/>
              <w:bottom w:val="nil"/>
              <w:right w:val="nil"/>
            </w:tcBorders>
            <w:vAlign w:val="center"/>
          </w:tcPr>
          <w:p w14:paraId="477FFC67" w14:textId="77777777" w:rsidR="00E21FF0" w:rsidRDefault="00A04F46">
            <w:pPr>
              <w:ind w:left="43"/>
            </w:pPr>
            <w:r>
              <w:t xml:space="preserve">Purchase two new manses. </w:t>
            </w:r>
          </w:p>
        </w:tc>
      </w:tr>
      <w:tr w:rsidR="00E21FF0" w14:paraId="6F2E2D2F" w14:textId="77777777">
        <w:trPr>
          <w:trHeight w:val="1126"/>
        </w:trPr>
        <w:tc>
          <w:tcPr>
            <w:tcW w:w="2161" w:type="dxa"/>
            <w:tcBorders>
              <w:top w:val="nil"/>
              <w:left w:val="nil"/>
              <w:bottom w:val="nil"/>
              <w:right w:val="nil"/>
            </w:tcBorders>
          </w:tcPr>
          <w:p w14:paraId="4915B52B" w14:textId="77777777" w:rsidR="00E21FF0" w:rsidRDefault="00A04F46">
            <w:r>
              <w:rPr>
                <w:b/>
              </w:rPr>
              <w:t>CHALLENGE</w:t>
            </w:r>
            <w:r>
              <w:t xml:space="preserve"> </w:t>
            </w:r>
          </w:p>
        </w:tc>
        <w:tc>
          <w:tcPr>
            <w:tcW w:w="677" w:type="dxa"/>
            <w:tcBorders>
              <w:top w:val="nil"/>
              <w:left w:val="nil"/>
              <w:bottom w:val="nil"/>
              <w:right w:val="nil"/>
            </w:tcBorders>
          </w:tcPr>
          <w:p w14:paraId="60D4197F" w14:textId="77777777" w:rsidR="00E21FF0" w:rsidRDefault="00E21FF0"/>
        </w:tc>
        <w:tc>
          <w:tcPr>
            <w:tcW w:w="6237" w:type="dxa"/>
            <w:tcBorders>
              <w:top w:val="nil"/>
              <w:left w:val="nil"/>
              <w:bottom w:val="nil"/>
              <w:right w:val="nil"/>
            </w:tcBorders>
            <w:vAlign w:val="center"/>
          </w:tcPr>
          <w:p w14:paraId="43E30609" w14:textId="77777777" w:rsidR="00E21FF0" w:rsidRDefault="00A04F46">
            <w:pPr>
              <w:tabs>
                <w:tab w:val="center" w:pos="3644"/>
                <w:tab w:val="center" w:pos="4364"/>
                <w:tab w:val="center" w:pos="5084"/>
              </w:tabs>
              <w:spacing w:after="16"/>
            </w:pPr>
            <w:r>
              <w:t xml:space="preserve">Consider future of Colinton building.  </w:t>
            </w:r>
            <w:r>
              <w:tab/>
              <w:t xml:space="preserve"> </w:t>
            </w:r>
            <w:r>
              <w:tab/>
              <w:t xml:space="preserve"> </w:t>
            </w:r>
            <w:r>
              <w:tab/>
              <w:t xml:space="preserve">              </w:t>
            </w:r>
          </w:p>
          <w:p w14:paraId="776B6C7F" w14:textId="77777777" w:rsidR="00E21FF0" w:rsidRDefault="00A04F46">
            <w:pPr>
              <w:ind w:left="43"/>
            </w:pPr>
            <w:r>
              <w:t xml:space="preserve">Bring the three worshipping communities together and establish clear priorities. </w:t>
            </w:r>
          </w:p>
        </w:tc>
      </w:tr>
      <w:tr w:rsidR="00E21FF0" w14:paraId="55B43000" w14:textId="77777777">
        <w:trPr>
          <w:trHeight w:val="819"/>
        </w:trPr>
        <w:tc>
          <w:tcPr>
            <w:tcW w:w="2161" w:type="dxa"/>
            <w:tcBorders>
              <w:top w:val="nil"/>
              <w:left w:val="nil"/>
              <w:bottom w:val="nil"/>
              <w:right w:val="nil"/>
            </w:tcBorders>
          </w:tcPr>
          <w:p w14:paraId="59885763" w14:textId="77777777" w:rsidR="00E21FF0" w:rsidRDefault="00A04F46">
            <w:r>
              <w:rPr>
                <w:b/>
              </w:rPr>
              <w:t>ADJUSTMENT</w:t>
            </w:r>
            <w:r>
              <w:t xml:space="preserve"> </w:t>
            </w:r>
          </w:p>
        </w:tc>
        <w:tc>
          <w:tcPr>
            <w:tcW w:w="677" w:type="dxa"/>
            <w:tcBorders>
              <w:top w:val="nil"/>
              <w:left w:val="nil"/>
              <w:bottom w:val="nil"/>
              <w:right w:val="nil"/>
            </w:tcBorders>
          </w:tcPr>
          <w:p w14:paraId="5E8D5FC8" w14:textId="77777777" w:rsidR="00E21FF0" w:rsidRDefault="00E21FF0"/>
        </w:tc>
        <w:tc>
          <w:tcPr>
            <w:tcW w:w="6237" w:type="dxa"/>
            <w:tcBorders>
              <w:top w:val="nil"/>
              <w:left w:val="nil"/>
              <w:bottom w:val="nil"/>
              <w:right w:val="nil"/>
            </w:tcBorders>
            <w:vAlign w:val="center"/>
          </w:tcPr>
          <w:p w14:paraId="70A06E4B" w14:textId="77777777" w:rsidR="00E21FF0" w:rsidRDefault="00A04F46">
            <w:pPr>
              <w:ind w:left="43"/>
            </w:pPr>
            <w:r>
              <w:t>The demission of a Minister or by the ending of the Reviewable Charge of Slateford Longstone no later than December 2025.</w:t>
            </w:r>
            <w:r>
              <w:rPr>
                <w:b/>
              </w:rPr>
              <w:t xml:space="preserve"> </w:t>
            </w:r>
          </w:p>
        </w:tc>
      </w:tr>
      <w:tr w:rsidR="00E21FF0" w14:paraId="5B6B31E3" w14:textId="77777777">
        <w:trPr>
          <w:trHeight w:val="509"/>
        </w:trPr>
        <w:tc>
          <w:tcPr>
            <w:tcW w:w="2161" w:type="dxa"/>
            <w:tcBorders>
              <w:top w:val="nil"/>
              <w:left w:val="nil"/>
              <w:bottom w:val="nil"/>
              <w:right w:val="nil"/>
            </w:tcBorders>
            <w:vAlign w:val="center"/>
          </w:tcPr>
          <w:p w14:paraId="7CA25A78" w14:textId="77777777" w:rsidR="00E21FF0" w:rsidRDefault="00A04F46">
            <w:pPr>
              <w:tabs>
                <w:tab w:val="center" w:pos="1440"/>
              </w:tabs>
            </w:pPr>
            <w:r>
              <w:rPr>
                <w:b/>
              </w:rPr>
              <w:t xml:space="preserve">TENURE </w:t>
            </w:r>
            <w:r>
              <w:rPr>
                <w:b/>
              </w:rPr>
              <w:tab/>
              <w:t xml:space="preserve"> </w:t>
            </w:r>
          </w:p>
        </w:tc>
        <w:tc>
          <w:tcPr>
            <w:tcW w:w="677" w:type="dxa"/>
            <w:tcBorders>
              <w:top w:val="nil"/>
              <w:left w:val="nil"/>
              <w:bottom w:val="nil"/>
              <w:right w:val="nil"/>
            </w:tcBorders>
            <w:vAlign w:val="center"/>
          </w:tcPr>
          <w:p w14:paraId="7B75B210" w14:textId="77777777" w:rsidR="00E21FF0" w:rsidRDefault="00A04F46">
            <w:r>
              <w:rPr>
                <w:b/>
              </w:rPr>
              <w:t xml:space="preserve"> </w:t>
            </w:r>
          </w:p>
        </w:tc>
        <w:tc>
          <w:tcPr>
            <w:tcW w:w="6237" w:type="dxa"/>
            <w:tcBorders>
              <w:top w:val="nil"/>
              <w:left w:val="nil"/>
              <w:bottom w:val="nil"/>
              <w:right w:val="nil"/>
            </w:tcBorders>
            <w:vAlign w:val="center"/>
          </w:tcPr>
          <w:p w14:paraId="6D3D1568" w14:textId="77777777" w:rsidR="00E21FF0" w:rsidRDefault="00A04F46">
            <w:pPr>
              <w:ind w:left="43"/>
            </w:pPr>
            <w:r>
              <w:t>tbd</w:t>
            </w:r>
            <w:r>
              <w:rPr>
                <w:b/>
              </w:rPr>
              <w:t xml:space="preserve"> </w:t>
            </w:r>
          </w:p>
        </w:tc>
      </w:tr>
      <w:tr w:rsidR="00E21FF0" w14:paraId="62C0DDE7" w14:textId="77777777">
        <w:trPr>
          <w:trHeight w:val="1634"/>
        </w:trPr>
        <w:tc>
          <w:tcPr>
            <w:tcW w:w="2161" w:type="dxa"/>
            <w:tcBorders>
              <w:top w:val="nil"/>
              <w:left w:val="nil"/>
              <w:bottom w:val="nil"/>
              <w:right w:val="nil"/>
            </w:tcBorders>
          </w:tcPr>
          <w:p w14:paraId="3A65BC17" w14:textId="77777777" w:rsidR="00E21FF0" w:rsidRDefault="00A04F46">
            <w:r>
              <w:rPr>
                <w:b/>
              </w:rPr>
              <w:t>MISSION</w:t>
            </w:r>
            <w:r>
              <w:t xml:space="preserve"> </w:t>
            </w:r>
          </w:p>
        </w:tc>
        <w:tc>
          <w:tcPr>
            <w:tcW w:w="677" w:type="dxa"/>
            <w:tcBorders>
              <w:top w:val="nil"/>
              <w:left w:val="nil"/>
              <w:bottom w:val="nil"/>
              <w:right w:val="nil"/>
            </w:tcBorders>
          </w:tcPr>
          <w:p w14:paraId="6BED8409" w14:textId="77777777" w:rsidR="00E21FF0" w:rsidRDefault="00E21FF0"/>
        </w:tc>
        <w:tc>
          <w:tcPr>
            <w:tcW w:w="6237" w:type="dxa"/>
            <w:tcBorders>
              <w:top w:val="nil"/>
              <w:left w:val="nil"/>
              <w:bottom w:val="nil"/>
              <w:right w:val="nil"/>
            </w:tcBorders>
            <w:vAlign w:val="center"/>
          </w:tcPr>
          <w:p w14:paraId="11EF4AA1" w14:textId="77777777" w:rsidR="00E21FF0" w:rsidRDefault="00A04F46">
            <w:pPr>
              <w:spacing w:after="204" w:line="274" w:lineRule="auto"/>
              <w:ind w:left="43"/>
              <w:jc w:val="both"/>
            </w:pPr>
            <w:r>
              <w:t xml:space="preserve">The three worshipping communities must work together to deliver Ministry and Mission in all three areas with two Ministers. </w:t>
            </w:r>
          </w:p>
          <w:p w14:paraId="240EB19F" w14:textId="77777777" w:rsidR="00E21FF0" w:rsidRDefault="00A04F46">
            <w:pPr>
              <w:ind w:left="43"/>
              <w:jc w:val="both"/>
            </w:pPr>
            <w:r>
              <w:t xml:space="preserve">Slateford Longstone is a Reviewable Charge. Each will have to work together to develop a new joint vision and to share the challenges. </w:t>
            </w:r>
          </w:p>
        </w:tc>
      </w:tr>
      <w:tr w:rsidR="00E21FF0" w14:paraId="623F2620" w14:textId="77777777">
        <w:trPr>
          <w:trHeight w:val="1837"/>
        </w:trPr>
        <w:tc>
          <w:tcPr>
            <w:tcW w:w="2161" w:type="dxa"/>
            <w:tcBorders>
              <w:top w:val="nil"/>
              <w:left w:val="nil"/>
              <w:bottom w:val="nil"/>
              <w:right w:val="nil"/>
            </w:tcBorders>
          </w:tcPr>
          <w:p w14:paraId="1C0DC927" w14:textId="77777777" w:rsidR="00E21FF0" w:rsidRDefault="00A04F46">
            <w:r>
              <w:rPr>
                <w:b/>
              </w:rPr>
              <w:t>FINANCES</w:t>
            </w:r>
            <w:r>
              <w:t xml:space="preserve"> </w:t>
            </w:r>
          </w:p>
        </w:tc>
        <w:tc>
          <w:tcPr>
            <w:tcW w:w="677" w:type="dxa"/>
            <w:tcBorders>
              <w:top w:val="nil"/>
              <w:left w:val="nil"/>
              <w:bottom w:val="nil"/>
              <w:right w:val="nil"/>
            </w:tcBorders>
          </w:tcPr>
          <w:p w14:paraId="57EA95AA" w14:textId="77777777" w:rsidR="00E21FF0" w:rsidRDefault="00E21FF0"/>
        </w:tc>
        <w:tc>
          <w:tcPr>
            <w:tcW w:w="6237" w:type="dxa"/>
            <w:tcBorders>
              <w:top w:val="nil"/>
              <w:left w:val="nil"/>
              <w:bottom w:val="nil"/>
              <w:right w:val="nil"/>
            </w:tcBorders>
            <w:vAlign w:val="center"/>
          </w:tcPr>
          <w:p w14:paraId="5D7C72F2" w14:textId="77777777" w:rsidR="00E21FF0" w:rsidRDefault="00A04F46">
            <w:pPr>
              <w:spacing w:after="200" w:line="276" w:lineRule="auto"/>
              <w:ind w:left="43"/>
            </w:pPr>
            <w:r>
              <w:t xml:space="preserve">Colinton are liberal, but there has been a downward trend in income and per capita giving could be improved. </w:t>
            </w:r>
          </w:p>
          <w:p w14:paraId="0A52A61A" w14:textId="77777777" w:rsidR="00E21FF0" w:rsidRDefault="00A04F46">
            <w:pPr>
              <w:spacing w:after="218"/>
              <w:ind w:left="43"/>
            </w:pPr>
            <w:r>
              <w:t xml:space="preserve">Juniper Green’s income has fluctuated but is generally stable. </w:t>
            </w:r>
          </w:p>
          <w:p w14:paraId="1FBAF469" w14:textId="77777777" w:rsidR="00E21FF0" w:rsidRDefault="00A04F46">
            <w:pPr>
              <w:ind w:left="43"/>
            </w:pPr>
            <w:r>
              <w:t xml:space="preserve">Slateford Longstone’s finances are stable for its demographic. </w:t>
            </w:r>
          </w:p>
        </w:tc>
      </w:tr>
      <w:tr w:rsidR="00E21FF0" w14:paraId="576B37CA" w14:textId="77777777">
        <w:trPr>
          <w:trHeight w:val="367"/>
        </w:trPr>
        <w:tc>
          <w:tcPr>
            <w:tcW w:w="2837" w:type="dxa"/>
            <w:gridSpan w:val="2"/>
            <w:tcBorders>
              <w:top w:val="nil"/>
              <w:left w:val="nil"/>
              <w:bottom w:val="nil"/>
              <w:right w:val="nil"/>
            </w:tcBorders>
            <w:vAlign w:val="bottom"/>
          </w:tcPr>
          <w:p w14:paraId="2BA68C7E" w14:textId="77777777" w:rsidR="00E21FF0" w:rsidRDefault="00A04F46">
            <w:r>
              <w:rPr>
                <w:b/>
              </w:rPr>
              <w:t>THE CHURCH BUILDING</w:t>
            </w:r>
            <w:r>
              <w:t xml:space="preserve"> </w:t>
            </w:r>
          </w:p>
        </w:tc>
        <w:tc>
          <w:tcPr>
            <w:tcW w:w="6237" w:type="dxa"/>
            <w:tcBorders>
              <w:top w:val="nil"/>
              <w:left w:val="nil"/>
              <w:bottom w:val="nil"/>
              <w:right w:val="nil"/>
            </w:tcBorders>
            <w:vAlign w:val="bottom"/>
          </w:tcPr>
          <w:p w14:paraId="2F6882B5" w14:textId="77777777" w:rsidR="00E21FF0" w:rsidRDefault="00A04F46">
            <w:pPr>
              <w:ind w:left="43"/>
            </w:pPr>
            <w:r>
              <w:t xml:space="preserve">Colinton is an old parish church but, according to the building </w:t>
            </w:r>
          </w:p>
        </w:tc>
      </w:tr>
    </w:tbl>
    <w:p w14:paraId="474818A6" w14:textId="77777777" w:rsidR="00E21FF0" w:rsidRDefault="00A04F46">
      <w:pPr>
        <w:spacing w:after="207" w:line="267" w:lineRule="auto"/>
        <w:ind w:left="2891" w:hanging="10"/>
      </w:pPr>
      <w:r>
        <w:t xml:space="preserve">toolkit, </w:t>
      </w:r>
      <w:r>
        <w:rPr>
          <w:i/>
        </w:rPr>
        <w:t>‘is no longer in the heart of the community’</w:t>
      </w:r>
      <w:r>
        <w:t>. Car parking ‘</w:t>
      </w:r>
      <w:r>
        <w:rPr>
          <w:i/>
        </w:rPr>
        <w:t xml:space="preserve">is an issue’ </w:t>
      </w:r>
      <w:r>
        <w:t xml:space="preserve">according to the toolkit, which also suggests not inconsiderable costs for maintenance and repair.   </w:t>
      </w:r>
    </w:p>
    <w:p w14:paraId="33E67119" w14:textId="77777777" w:rsidR="00E21FF0" w:rsidRDefault="00A04F46">
      <w:pPr>
        <w:spacing w:after="207" w:line="267" w:lineRule="auto"/>
        <w:ind w:left="2891" w:hanging="10"/>
      </w:pPr>
      <w:r>
        <w:t xml:space="preserve">Juniper Green is accessible from Lanark Road but the ramp </w:t>
      </w:r>
      <w:r>
        <w:rPr>
          <w:i/>
        </w:rPr>
        <w:t>‘is a little too steep to be fully compliant’</w:t>
      </w:r>
      <w:r>
        <w:t xml:space="preserve">. Is it in the correct location? Because many families reside in Baberton Mains, it would be </w:t>
      </w:r>
      <w:r>
        <w:rPr>
          <w:i/>
        </w:rPr>
        <w:t>‘ideal’</w:t>
      </w:r>
      <w:r>
        <w:t xml:space="preserve"> to </w:t>
      </w:r>
      <w:r>
        <w:rPr>
          <w:i/>
        </w:rPr>
        <w:t xml:space="preserve">‘have </w:t>
      </w:r>
      <w:r>
        <w:rPr>
          <w:i/>
        </w:rPr>
        <w:lastRenderedPageBreak/>
        <w:t>a satellite building…to ensure we are engaging with that community…’</w:t>
      </w:r>
      <w:r>
        <w:t xml:space="preserve"> </w:t>
      </w:r>
    </w:p>
    <w:p w14:paraId="2A8D88ED" w14:textId="77777777" w:rsidR="00E21FF0" w:rsidRDefault="00E21FF0">
      <w:pPr>
        <w:sectPr w:rsidR="00E21FF0">
          <w:headerReference w:type="even" r:id="rId51"/>
          <w:headerReference w:type="default" r:id="rId52"/>
          <w:footerReference w:type="even" r:id="rId53"/>
          <w:footerReference w:type="default" r:id="rId54"/>
          <w:headerReference w:type="first" r:id="rId55"/>
          <w:footerReference w:type="first" r:id="rId56"/>
          <w:pgSz w:w="11906" w:h="16838"/>
          <w:pgMar w:top="1506" w:right="1433" w:bottom="1671" w:left="1440" w:header="720" w:footer="706" w:gutter="0"/>
          <w:cols w:space="720"/>
        </w:sectPr>
      </w:pPr>
    </w:p>
    <w:p w14:paraId="12CAB275" w14:textId="77777777" w:rsidR="00E21FF0" w:rsidRDefault="00A04F46">
      <w:pPr>
        <w:spacing w:after="11" w:line="267" w:lineRule="auto"/>
        <w:ind w:left="2891" w:hanging="10"/>
      </w:pPr>
      <w:r>
        <w:lastRenderedPageBreak/>
        <w:t xml:space="preserve">Slateford Longstone is expensive to heat </w:t>
      </w:r>
      <w:r>
        <w:rPr>
          <w:i/>
        </w:rPr>
        <w:t>‘because of the size’</w:t>
      </w:r>
      <w:r>
        <w:t xml:space="preserve"> and is </w:t>
      </w:r>
    </w:p>
    <w:p w14:paraId="052CFB7D" w14:textId="77777777" w:rsidR="00E21FF0" w:rsidRDefault="00A04F46">
      <w:pPr>
        <w:spacing w:after="227" w:line="249" w:lineRule="auto"/>
        <w:ind w:left="2876" w:hanging="10"/>
      </w:pPr>
      <w:r>
        <w:rPr>
          <w:i/>
        </w:rPr>
        <w:t xml:space="preserve">‘only set for Sunday service and occasional special services.’ </w:t>
      </w:r>
    </w:p>
    <w:p w14:paraId="29B89ABE" w14:textId="77777777" w:rsidR="00E21FF0" w:rsidRDefault="00A04F46">
      <w:pPr>
        <w:spacing w:after="218"/>
        <w:ind w:left="2881"/>
      </w:pPr>
      <w:r>
        <w:rPr>
          <w:i/>
        </w:rPr>
        <w:t xml:space="preserve"> </w:t>
      </w:r>
    </w:p>
    <w:p w14:paraId="2A152492" w14:textId="77777777" w:rsidR="00E21FF0" w:rsidRDefault="00A04F46">
      <w:pPr>
        <w:spacing w:after="218"/>
        <w:ind w:left="2881"/>
      </w:pPr>
      <w:r>
        <w:rPr>
          <w:i/>
        </w:rPr>
        <w:t xml:space="preserve"> </w:t>
      </w:r>
    </w:p>
    <w:p w14:paraId="0828BBB3" w14:textId="77777777" w:rsidR="00E21FF0" w:rsidRDefault="00A04F46">
      <w:pPr>
        <w:spacing w:after="218"/>
        <w:ind w:left="2881"/>
      </w:pPr>
      <w:r>
        <w:rPr>
          <w:i/>
        </w:rPr>
        <w:t xml:space="preserve"> </w:t>
      </w:r>
    </w:p>
    <w:p w14:paraId="1DB58085" w14:textId="77777777" w:rsidR="00E21FF0" w:rsidRDefault="00A04F46">
      <w:pPr>
        <w:spacing w:after="218"/>
        <w:ind w:left="2881"/>
      </w:pPr>
      <w:r>
        <w:rPr>
          <w:i/>
        </w:rPr>
        <w:t xml:space="preserve"> </w:t>
      </w:r>
    </w:p>
    <w:p w14:paraId="57103486" w14:textId="77777777" w:rsidR="00E21FF0" w:rsidRDefault="00A04F46">
      <w:pPr>
        <w:spacing w:after="218"/>
        <w:ind w:left="2881"/>
      </w:pPr>
      <w:r>
        <w:rPr>
          <w:i/>
        </w:rPr>
        <w:t xml:space="preserve"> </w:t>
      </w:r>
    </w:p>
    <w:p w14:paraId="23BBDA17" w14:textId="77777777" w:rsidR="00E21FF0" w:rsidRDefault="00A04F46">
      <w:pPr>
        <w:spacing w:after="218"/>
        <w:ind w:left="2881"/>
      </w:pPr>
      <w:r>
        <w:rPr>
          <w:i/>
        </w:rPr>
        <w:t xml:space="preserve"> </w:t>
      </w:r>
    </w:p>
    <w:p w14:paraId="78AA5CEC" w14:textId="77777777" w:rsidR="00E21FF0" w:rsidRDefault="00A04F46">
      <w:pPr>
        <w:spacing w:after="218"/>
        <w:ind w:left="2881"/>
      </w:pPr>
      <w:r>
        <w:rPr>
          <w:i/>
        </w:rPr>
        <w:t xml:space="preserve"> </w:t>
      </w:r>
    </w:p>
    <w:p w14:paraId="3ABBCF42" w14:textId="77777777" w:rsidR="00E21FF0" w:rsidRDefault="00A04F46">
      <w:pPr>
        <w:spacing w:after="218"/>
        <w:ind w:left="2881"/>
      </w:pPr>
      <w:r>
        <w:rPr>
          <w:i/>
        </w:rPr>
        <w:t xml:space="preserve"> </w:t>
      </w:r>
    </w:p>
    <w:p w14:paraId="520AE4D4" w14:textId="77777777" w:rsidR="00E21FF0" w:rsidRDefault="00A04F46">
      <w:pPr>
        <w:spacing w:after="218"/>
        <w:ind w:left="2881"/>
      </w:pPr>
      <w:r>
        <w:rPr>
          <w:i/>
        </w:rPr>
        <w:t xml:space="preserve"> </w:t>
      </w:r>
    </w:p>
    <w:p w14:paraId="06F9684B" w14:textId="77777777" w:rsidR="00E21FF0" w:rsidRDefault="00A04F46">
      <w:pPr>
        <w:spacing w:after="218"/>
        <w:ind w:left="2881"/>
      </w:pPr>
      <w:r>
        <w:rPr>
          <w:i/>
        </w:rPr>
        <w:t xml:space="preserve"> </w:t>
      </w:r>
    </w:p>
    <w:p w14:paraId="2922BF78" w14:textId="77777777" w:rsidR="00E21FF0" w:rsidRDefault="00A04F46">
      <w:pPr>
        <w:spacing w:after="218"/>
        <w:ind w:left="2881"/>
      </w:pPr>
      <w:r>
        <w:rPr>
          <w:i/>
        </w:rPr>
        <w:t xml:space="preserve"> </w:t>
      </w:r>
    </w:p>
    <w:p w14:paraId="3518173E" w14:textId="77777777" w:rsidR="00E21FF0" w:rsidRDefault="00A04F46">
      <w:pPr>
        <w:spacing w:after="218"/>
        <w:ind w:left="2881"/>
      </w:pPr>
      <w:r>
        <w:rPr>
          <w:i/>
        </w:rPr>
        <w:t xml:space="preserve"> </w:t>
      </w:r>
    </w:p>
    <w:p w14:paraId="78406549" w14:textId="77777777" w:rsidR="00E21FF0" w:rsidRDefault="00A04F46">
      <w:pPr>
        <w:spacing w:after="218"/>
        <w:ind w:left="2881"/>
      </w:pPr>
      <w:r>
        <w:rPr>
          <w:i/>
        </w:rPr>
        <w:t xml:space="preserve"> </w:t>
      </w:r>
    </w:p>
    <w:p w14:paraId="597A9176" w14:textId="77777777" w:rsidR="00E21FF0" w:rsidRDefault="00A04F46">
      <w:pPr>
        <w:spacing w:after="218"/>
        <w:ind w:left="2881"/>
      </w:pPr>
      <w:r>
        <w:rPr>
          <w:i/>
        </w:rPr>
        <w:t xml:space="preserve"> </w:t>
      </w:r>
    </w:p>
    <w:p w14:paraId="4E2B4418" w14:textId="77777777" w:rsidR="00E21FF0" w:rsidRDefault="00A04F46">
      <w:pPr>
        <w:spacing w:after="218"/>
        <w:ind w:left="2881"/>
      </w:pPr>
      <w:r>
        <w:rPr>
          <w:i/>
        </w:rPr>
        <w:t xml:space="preserve"> </w:t>
      </w:r>
    </w:p>
    <w:p w14:paraId="6CE01998" w14:textId="77777777" w:rsidR="00E21FF0" w:rsidRDefault="00A04F46">
      <w:pPr>
        <w:spacing w:after="218"/>
        <w:ind w:left="2881"/>
      </w:pPr>
      <w:r>
        <w:rPr>
          <w:i/>
        </w:rPr>
        <w:t xml:space="preserve"> </w:t>
      </w:r>
    </w:p>
    <w:p w14:paraId="6C42C3FE" w14:textId="77777777" w:rsidR="00E21FF0" w:rsidRDefault="00A04F46">
      <w:pPr>
        <w:spacing w:after="218"/>
        <w:ind w:left="2881"/>
      </w:pPr>
      <w:r>
        <w:rPr>
          <w:i/>
        </w:rPr>
        <w:t xml:space="preserve"> </w:t>
      </w:r>
    </w:p>
    <w:p w14:paraId="5865D724" w14:textId="77777777" w:rsidR="00E21FF0" w:rsidRDefault="00A04F46">
      <w:pPr>
        <w:spacing w:after="218"/>
        <w:ind w:left="2881"/>
      </w:pPr>
      <w:r>
        <w:rPr>
          <w:i/>
        </w:rPr>
        <w:t xml:space="preserve"> </w:t>
      </w:r>
    </w:p>
    <w:p w14:paraId="55FB6142" w14:textId="77777777" w:rsidR="00E21FF0" w:rsidRDefault="00A04F46">
      <w:pPr>
        <w:spacing w:after="218"/>
        <w:ind w:left="2881"/>
      </w:pPr>
      <w:r>
        <w:rPr>
          <w:i/>
        </w:rPr>
        <w:t xml:space="preserve"> </w:t>
      </w:r>
    </w:p>
    <w:p w14:paraId="27CF115F" w14:textId="77777777" w:rsidR="00E21FF0" w:rsidRDefault="00A04F46">
      <w:pPr>
        <w:spacing w:after="218"/>
        <w:ind w:left="2881"/>
      </w:pPr>
      <w:r>
        <w:rPr>
          <w:i/>
        </w:rPr>
        <w:t xml:space="preserve"> </w:t>
      </w:r>
    </w:p>
    <w:p w14:paraId="4DDA2EAC" w14:textId="77777777" w:rsidR="00E21FF0" w:rsidRDefault="00A04F46">
      <w:pPr>
        <w:spacing w:after="218"/>
        <w:ind w:left="2881"/>
      </w:pPr>
      <w:r>
        <w:rPr>
          <w:i/>
        </w:rPr>
        <w:t xml:space="preserve"> </w:t>
      </w:r>
    </w:p>
    <w:p w14:paraId="463D4910" w14:textId="77777777" w:rsidR="00E21FF0" w:rsidRDefault="00A04F46">
      <w:pPr>
        <w:spacing w:after="218"/>
        <w:ind w:left="2881"/>
      </w:pPr>
      <w:r>
        <w:rPr>
          <w:i/>
        </w:rPr>
        <w:t xml:space="preserve"> </w:t>
      </w:r>
    </w:p>
    <w:p w14:paraId="3828B6B7" w14:textId="77777777" w:rsidR="00E21FF0" w:rsidRDefault="00A04F46">
      <w:pPr>
        <w:spacing w:after="218"/>
        <w:ind w:left="2881"/>
      </w:pPr>
      <w:r>
        <w:rPr>
          <w:i/>
        </w:rPr>
        <w:t xml:space="preserve"> </w:t>
      </w:r>
    </w:p>
    <w:p w14:paraId="0CF66466" w14:textId="77777777" w:rsidR="00E21FF0" w:rsidRDefault="00A04F46">
      <w:pPr>
        <w:spacing w:after="218"/>
        <w:ind w:left="2881"/>
      </w:pPr>
      <w:r>
        <w:rPr>
          <w:i/>
        </w:rPr>
        <w:t xml:space="preserve"> </w:t>
      </w:r>
    </w:p>
    <w:p w14:paraId="63764F54" w14:textId="77777777" w:rsidR="00E21FF0" w:rsidRDefault="00A04F46">
      <w:pPr>
        <w:spacing w:after="218"/>
        <w:ind w:left="2881"/>
      </w:pPr>
      <w:r>
        <w:rPr>
          <w:i/>
        </w:rPr>
        <w:t xml:space="preserve"> </w:t>
      </w:r>
    </w:p>
    <w:p w14:paraId="4CCE4526" w14:textId="77777777" w:rsidR="00E21FF0" w:rsidRDefault="00A04F46">
      <w:pPr>
        <w:spacing w:after="0"/>
        <w:ind w:left="2881"/>
      </w:pPr>
      <w:r>
        <w:rPr>
          <w:i/>
        </w:rPr>
        <w:t xml:space="preserve"> </w:t>
      </w:r>
    </w:p>
    <w:p w14:paraId="203F9168" w14:textId="77777777" w:rsidR="00E21FF0" w:rsidRDefault="00A04F46">
      <w:pPr>
        <w:pStyle w:val="Heading3"/>
        <w:tabs>
          <w:tab w:val="center" w:pos="4035"/>
        </w:tabs>
        <w:ind w:left="-15" w:firstLine="0"/>
      </w:pPr>
      <w:r>
        <w:lastRenderedPageBreak/>
        <w:t>2</w:t>
      </w:r>
      <w:r>
        <w:tab/>
        <w:t xml:space="preserve">Union of Holy Trinity (Priority Area) - St Nicholas Sighthill </w:t>
      </w:r>
    </w:p>
    <w:tbl>
      <w:tblPr>
        <w:tblStyle w:val="TableGrid"/>
        <w:tblW w:w="9013" w:type="dxa"/>
        <w:tblInd w:w="0" w:type="dxa"/>
        <w:tblLook w:val="04A0" w:firstRow="1" w:lastRow="0" w:firstColumn="1" w:lastColumn="0" w:noHBand="0" w:noVBand="1"/>
      </w:tblPr>
      <w:tblGrid>
        <w:gridCol w:w="1440"/>
        <w:gridCol w:w="605"/>
        <w:gridCol w:w="836"/>
        <w:gridCol w:w="6132"/>
      </w:tblGrid>
      <w:tr w:rsidR="00E21FF0" w14:paraId="13143469" w14:textId="77777777">
        <w:trPr>
          <w:trHeight w:val="367"/>
        </w:trPr>
        <w:tc>
          <w:tcPr>
            <w:tcW w:w="2881" w:type="dxa"/>
            <w:gridSpan w:val="3"/>
            <w:tcBorders>
              <w:top w:val="nil"/>
              <w:left w:val="nil"/>
              <w:bottom w:val="nil"/>
              <w:right w:val="nil"/>
            </w:tcBorders>
          </w:tcPr>
          <w:p w14:paraId="41BA0B03" w14:textId="77777777" w:rsidR="00E21FF0" w:rsidRDefault="00A04F46">
            <w:r>
              <w:rPr>
                <w:b/>
              </w:rPr>
              <w:t>FUTURE NATIONAL POSTS</w:t>
            </w:r>
            <w:r>
              <w:t xml:space="preserve"> </w:t>
            </w:r>
          </w:p>
        </w:tc>
        <w:tc>
          <w:tcPr>
            <w:tcW w:w="6133" w:type="dxa"/>
            <w:tcBorders>
              <w:top w:val="nil"/>
              <w:left w:val="nil"/>
              <w:bottom w:val="nil"/>
              <w:right w:val="nil"/>
            </w:tcBorders>
          </w:tcPr>
          <w:p w14:paraId="19454FD4" w14:textId="77777777" w:rsidR="00E21FF0" w:rsidRDefault="00A04F46">
            <w:r>
              <w:t xml:space="preserve">Two Ministers </w:t>
            </w:r>
          </w:p>
        </w:tc>
      </w:tr>
      <w:tr w:rsidR="00E21FF0" w14:paraId="40DFCD31" w14:textId="77777777">
        <w:trPr>
          <w:trHeight w:val="509"/>
        </w:trPr>
        <w:tc>
          <w:tcPr>
            <w:tcW w:w="2881" w:type="dxa"/>
            <w:gridSpan w:val="3"/>
            <w:tcBorders>
              <w:top w:val="nil"/>
              <w:left w:val="nil"/>
              <w:bottom w:val="nil"/>
              <w:right w:val="nil"/>
            </w:tcBorders>
            <w:vAlign w:val="center"/>
          </w:tcPr>
          <w:p w14:paraId="092B630F" w14:textId="77777777" w:rsidR="00E21FF0" w:rsidRDefault="00A04F46">
            <w:pPr>
              <w:tabs>
                <w:tab w:val="center" w:pos="2161"/>
              </w:tabs>
            </w:pPr>
            <w:r>
              <w:rPr>
                <w:b/>
              </w:rPr>
              <w:t>LOCAL PROVISION</w:t>
            </w:r>
            <w:r>
              <w:t xml:space="preserve"> </w:t>
            </w:r>
            <w:r>
              <w:tab/>
              <w:t xml:space="preserve"> </w:t>
            </w:r>
          </w:p>
        </w:tc>
        <w:tc>
          <w:tcPr>
            <w:tcW w:w="6133" w:type="dxa"/>
            <w:tcBorders>
              <w:top w:val="nil"/>
              <w:left w:val="nil"/>
              <w:bottom w:val="nil"/>
              <w:right w:val="nil"/>
            </w:tcBorders>
            <w:vAlign w:val="center"/>
          </w:tcPr>
          <w:p w14:paraId="6083F1CA" w14:textId="77777777" w:rsidR="00E21FF0" w:rsidRDefault="00A04F46">
            <w:r>
              <w:t xml:space="preserve">Holy Trinity – OLM and Youth Worker. </w:t>
            </w:r>
          </w:p>
        </w:tc>
      </w:tr>
      <w:tr w:rsidR="00E21FF0" w14:paraId="233CF9EF" w14:textId="77777777">
        <w:trPr>
          <w:trHeight w:val="509"/>
        </w:trPr>
        <w:tc>
          <w:tcPr>
            <w:tcW w:w="2881" w:type="dxa"/>
            <w:gridSpan w:val="3"/>
            <w:tcBorders>
              <w:top w:val="nil"/>
              <w:left w:val="nil"/>
              <w:bottom w:val="nil"/>
              <w:right w:val="nil"/>
            </w:tcBorders>
            <w:vAlign w:val="center"/>
          </w:tcPr>
          <w:p w14:paraId="64CF9F79" w14:textId="77777777" w:rsidR="00E21FF0" w:rsidRDefault="00A04F46">
            <w:r>
              <w:rPr>
                <w:b/>
              </w:rPr>
              <w:t>FUTURE LOCAL POSTS</w:t>
            </w:r>
            <w:r>
              <w:t xml:space="preserve">   </w:t>
            </w:r>
          </w:p>
        </w:tc>
        <w:tc>
          <w:tcPr>
            <w:tcW w:w="6133" w:type="dxa"/>
            <w:tcBorders>
              <w:top w:val="nil"/>
              <w:left w:val="nil"/>
              <w:bottom w:val="nil"/>
              <w:right w:val="nil"/>
            </w:tcBorders>
            <w:vAlign w:val="center"/>
          </w:tcPr>
          <w:p w14:paraId="0C25DA86" w14:textId="77777777" w:rsidR="00E21FF0" w:rsidRDefault="00A04F46">
            <w:r>
              <w:t xml:space="preserve">OLM for St Nicholas Sighthill. </w:t>
            </w:r>
          </w:p>
        </w:tc>
      </w:tr>
      <w:tr w:rsidR="00E21FF0" w14:paraId="770EF718" w14:textId="77777777">
        <w:trPr>
          <w:trHeight w:val="509"/>
        </w:trPr>
        <w:tc>
          <w:tcPr>
            <w:tcW w:w="1440" w:type="dxa"/>
            <w:tcBorders>
              <w:top w:val="nil"/>
              <w:left w:val="nil"/>
              <w:bottom w:val="nil"/>
              <w:right w:val="nil"/>
            </w:tcBorders>
            <w:vAlign w:val="center"/>
          </w:tcPr>
          <w:p w14:paraId="754D0297" w14:textId="77777777" w:rsidR="00E21FF0" w:rsidRDefault="00A04F46">
            <w:r>
              <w:rPr>
                <w:b/>
              </w:rPr>
              <w:t>MANSES</w:t>
            </w:r>
            <w:r>
              <w:t xml:space="preserve"> </w:t>
            </w:r>
          </w:p>
        </w:tc>
        <w:tc>
          <w:tcPr>
            <w:tcW w:w="605" w:type="dxa"/>
            <w:tcBorders>
              <w:top w:val="nil"/>
              <w:left w:val="nil"/>
              <w:bottom w:val="nil"/>
              <w:right w:val="nil"/>
            </w:tcBorders>
            <w:vAlign w:val="center"/>
          </w:tcPr>
          <w:p w14:paraId="2669409C" w14:textId="77777777" w:rsidR="00E21FF0" w:rsidRDefault="00A04F46">
            <w:r>
              <w:t xml:space="preserve"> </w:t>
            </w:r>
          </w:p>
        </w:tc>
        <w:tc>
          <w:tcPr>
            <w:tcW w:w="835" w:type="dxa"/>
            <w:tcBorders>
              <w:top w:val="nil"/>
              <w:left w:val="nil"/>
              <w:bottom w:val="nil"/>
              <w:right w:val="nil"/>
            </w:tcBorders>
            <w:vAlign w:val="center"/>
          </w:tcPr>
          <w:p w14:paraId="2EE06DED" w14:textId="77777777" w:rsidR="00E21FF0" w:rsidRDefault="00A04F46">
            <w:pPr>
              <w:ind w:left="115"/>
            </w:pPr>
            <w:r>
              <w:t xml:space="preserve"> </w:t>
            </w:r>
          </w:p>
        </w:tc>
        <w:tc>
          <w:tcPr>
            <w:tcW w:w="6133" w:type="dxa"/>
            <w:tcBorders>
              <w:top w:val="nil"/>
              <w:left w:val="nil"/>
              <w:bottom w:val="nil"/>
              <w:right w:val="nil"/>
            </w:tcBorders>
            <w:vAlign w:val="center"/>
          </w:tcPr>
          <w:p w14:paraId="72E5DAFC" w14:textId="77777777" w:rsidR="00E21FF0" w:rsidRDefault="00A04F46">
            <w:r>
              <w:t xml:space="preserve">St Nicholas to be sold and a new manse purchased.  </w:t>
            </w:r>
          </w:p>
        </w:tc>
      </w:tr>
      <w:tr w:rsidR="00E21FF0" w14:paraId="7C4C53A4" w14:textId="77777777">
        <w:trPr>
          <w:trHeight w:val="1436"/>
        </w:trPr>
        <w:tc>
          <w:tcPr>
            <w:tcW w:w="1440" w:type="dxa"/>
            <w:tcBorders>
              <w:top w:val="nil"/>
              <w:left w:val="nil"/>
              <w:bottom w:val="nil"/>
              <w:right w:val="nil"/>
            </w:tcBorders>
          </w:tcPr>
          <w:p w14:paraId="142A562C" w14:textId="77777777" w:rsidR="00E21FF0" w:rsidRDefault="00A04F46">
            <w:r>
              <w:rPr>
                <w:b/>
              </w:rPr>
              <w:t>CHALLENGE</w:t>
            </w:r>
            <w:r>
              <w:t xml:space="preserve"> </w:t>
            </w:r>
          </w:p>
        </w:tc>
        <w:tc>
          <w:tcPr>
            <w:tcW w:w="605" w:type="dxa"/>
            <w:tcBorders>
              <w:top w:val="nil"/>
              <w:left w:val="nil"/>
              <w:bottom w:val="nil"/>
              <w:right w:val="nil"/>
            </w:tcBorders>
          </w:tcPr>
          <w:p w14:paraId="3738929A" w14:textId="77777777" w:rsidR="00E21FF0" w:rsidRDefault="00E21FF0"/>
        </w:tc>
        <w:tc>
          <w:tcPr>
            <w:tcW w:w="835" w:type="dxa"/>
            <w:tcBorders>
              <w:top w:val="nil"/>
              <w:left w:val="nil"/>
              <w:bottom w:val="nil"/>
              <w:right w:val="nil"/>
            </w:tcBorders>
          </w:tcPr>
          <w:p w14:paraId="105CF5C4" w14:textId="77777777" w:rsidR="00E21FF0" w:rsidRDefault="00E21FF0"/>
        </w:tc>
        <w:tc>
          <w:tcPr>
            <w:tcW w:w="6133" w:type="dxa"/>
            <w:tcBorders>
              <w:top w:val="nil"/>
              <w:left w:val="nil"/>
              <w:bottom w:val="nil"/>
              <w:right w:val="nil"/>
            </w:tcBorders>
            <w:vAlign w:val="center"/>
          </w:tcPr>
          <w:p w14:paraId="594D0F2F" w14:textId="77777777" w:rsidR="00E21FF0" w:rsidRDefault="00A04F46">
            <w:r>
              <w:t xml:space="preserve">The challenge is to consider if either building is fit for purpose and whether a new build is the way forward? There is a significant potential to work with children and families.  Consider working with Ratho and Polwarth on the canal boat project. </w:t>
            </w:r>
          </w:p>
        </w:tc>
      </w:tr>
      <w:tr w:rsidR="00E21FF0" w14:paraId="102C9B2D" w14:textId="77777777">
        <w:trPr>
          <w:trHeight w:val="509"/>
        </w:trPr>
        <w:tc>
          <w:tcPr>
            <w:tcW w:w="1440" w:type="dxa"/>
            <w:tcBorders>
              <w:top w:val="nil"/>
              <w:left w:val="nil"/>
              <w:bottom w:val="nil"/>
              <w:right w:val="nil"/>
            </w:tcBorders>
            <w:vAlign w:val="center"/>
          </w:tcPr>
          <w:p w14:paraId="1731A50E" w14:textId="77777777" w:rsidR="00E21FF0" w:rsidRDefault="00A04F46">
            <w:r>
              <w:rPr>
                <w:b/>
              </w:rPr>
              <w:t xml:space="preserve">TENURE   </w:t>
            </w:r>
          </w:p>
        </w:tc>
        <w:tc>
          <w:tcPr>
            <w:tcW w:w="605" w:type="dxa"/>
            <w:tcBorders>
              <w:top w:val="nil"/>
              <w:left w:val="nil"/>
              <w:bottom w:val="nil"/>
              <w:right w:val="nil"/>
            </w:tcBorders>
            <w:vAlign w:val="center"/>
          </w:tcPr>
          <w:p w14:paraId="6695C1E8" w14:textId="77777777" w:rsidR="00E21FF0" w:rsidRDefault="00A04F46">
            <w:r>
              <w:rPr>
                <w:b/>
              </w:rPr>
              <w:t xml:space="preserve"> </w:t>
            </w:r>
          </w:p>
        </w:tc>
        <w:tc>
          <w:tcPr>
            <w:tcW w:w="835" w:type="dxa"/>
            <w:tcBorders>
              <w:top w:val="nil"/>
              <w:left w:val="nil"/>
              <w:bottom w:val="nil"/>
              <w:right w:val="nil"/>
            </w:tcBorders>
            <w:vAlign w:val="center"/>
          </w:tcPr>
          <w:p w14:paraId="1A3CC77C" w14:textId="77777777" w:rsidR="00E21FF0" w:rsidRDefault="00A04F46">
            <w:pPr>
              <w:ind w:left="115"/>
            </w:pPr>
            <w:r>
              <w:rPr>
                <w:b/>
              </w:rPr>
              <w:t xml:space="preserve"> </w:t>
            </w:r>
          </w:p>
        </w:tc>
        <w:tc>
          <w:tcPr>
            <w:tcW w:w="6133" w:type="dxa"/>
            <w:tcBorders>
              <w:top w:val="nil"/>
              <w:left w:val="nil"/>
              <w:bottom w:val="nil"/>
              <w:right w:val="nil"/>
            </w:tcBorders>
            <w:vAlign w:val="center"/>
          </w:tcPr>
          <w:p w14:paraId="28BDB099" w14:textId="77777777" w:rsidR="00E21FF0" w:rsidRDefault="00A04F46">
            <w:r>
              <w:t>tbd</w:t>
            </w:r>
            <w:r>
              <w:rPr>
                <w:b/>
              </w:rPr>
              <w:t xml:space="preserve"> </w:t>
            </w:r>
          </w:p>
        </w:tc>
      </w:tr>
      <w:tr w:rsidR="00E21FF0" w14:paraId="4EACB909" w14:textId="77777777">
        <w:trPr>
          <w:trHeight w:val="2002"/>
        </w:trPr>
        <w:tc>
          <w:tcPr>
            <w:tcW w:w="1440" w:type="dxa"/>
            <w:tcBorders>
              <w:top w:val="nil"/>
              <w:left w:val="nil"/>
              <w:bottom w:val="nil"/>
              <w:right w:val="nil"/>
            </w:tcBorders>
            <w:vAlign w:val="bottom"/>
          </w:tcPr>
          <w:p w14:paraId="1A49CCAA" w14:textId="77777777" w:rsidR="00E21FF0" w:rsidRDefault="00A04F46">
            <w:pPr>
              <w:spacing w:after="1322"/>
            </w:pPr>
            <w:r>
              <w:rPr>
                <w:b/>
              </w:rPr>
              <w:t>MISSION</w:t>
            </w:r>
            <w:r>
              <w:t xml:space="preserve">  </w:t>
            </w:r>
          </w:p>
          <w:p w14:paraId="1C3D5BE5" w14:textId="77777777" w:rsidR="00E21FF0" w:rsidRDefault="00A04F46">
            <w:r>
              <w:t xml:space="preserve"> </w:t>
            </w:r>
          </w:p>
        </w:tc>
        <w:tc>
          <w:tcPr>
            <w:tcW w:w="605" w:type="dxa"/>
            <w:tcBorders>
              <w:top w:val="nil"/>
              <w:left w:val="nil"/>
              <w:bottom w:val="nil"/>
              <w:right w:val="nil"/>
            </w:tcBorders>
          </w:tcPr>
          <w:p w14:paraId="78FB1443" w14:textId="77777777" w:rsidR="00E21FF0" w:rsidRDefault="00E21FF0"/>
        </w:tc>
        <w:tc>
          <w:tcPr>
            <w:tcW w:w="835" w:type="dxa"/>
            <w:tcBorders>
              <w:top w:val="nil"/>
              <w:left w:val="nil"/>
              <w:bottom w:val="nil"/>
              <w:right w:val="nil"/>
            </w:tcBorders>
          </w:tcPr>
          <w:p w14:paraId="534557C2" w14:textId="77777777" w:rsidR="00E21FF0" w:rsidRDefault="00E21FF0"/>
        </w:tc>
        <w:tc>
          <w:tcPr>
            <w:tcW w:w="6133" w:type="dxa"/>
            <w:tcBorders>
              <w:top w:val="nil"/>
              <w:left w:val="nil"/>
              <w:bottom w:val="nil"/>
              <w:right w:val="nil"/>
            </w:tcBorders>
          </w:tcPr>
          <w:p w14:paraId="26448C6A" w14:textId="77777777" w:rsidR="00E21FF0" w:rsidRDefault="00A04F46">
            <w:r>
              <w:t xml:space="preserve">Holy Trinity is a Priority Area and has a double weighting of posts. </w:t>
            </w:r>
          </w:p>
          <w:p w14:paraId="2ECB774E" w14:textId="77777777" w:rsidR="00E21FF0" w:rsidRDefault="00A04F46">
            <w:r>
              <w:t xml:space="preserve">There are common themes and challenges in the two parishes. Working together should provide a coherent and supportive framework for Ministry and Mission in the area. The delivery of Ministry to the Poor must be prioritised and different Mission initiatives should be considered as a priority. </w:t>
            </w:r>
          </w:p>
        </w:tc>
      </w:tr>
      <w:tr w:rsidR="00E21FF0" w14:paraId="2426409F" w14:textId="77777777">
        <w:trPr>
          <w:trHeight w:val="1515"/>
        </w:trPr>
        <w:tc>
          <w:tcPr>
            <w:tcW w:w="1440" w:type="dxa"/>
            <w:tcBorders>
              <w:top w:val="nil"/>
              <w:left w:val="nil"/>
              <w:bottom w:val="nil"/>
              <w:right w:val="nil"/>
            </w:tcBorders>
          </w:tcPr>
          <w:p w14:paraId="534375F8" w14:textId="77777777" w:rsidR="00E21FF0" w:rsidRDefault="00A04F46">
            <w:r>
              <w:rPr>
                <w:b/>
              </w:rPr>
              <w:t>FINANCES</w:t>
            </w:r>
            <w:r>
              <w:t xml:space="preserve"> </w:t>
            </w:r>
          </w:p>
        </w:tc>
        <w:tc>
          <w:tcPr>
            <w:tcW w:w="605" w:type="dxa"/>
            <w:tcBorders>
              <w:top w:val="nil"/>
              <w:left w:val="nil"/>
              <w:bottom w:val="nil"/>
              <w:right w:val="nil"/>
            </w:tcBorders>
          </w:tcPr>
          <w:p w14:paraId="5E1193EB" w14:textId="77777777" w:rsidR="00E21FF0" w:rsidRDefault="00A04F46">
            <w:r>
              <w:t xml:space="preserve"> </w:t>
            </w:r>
          </w:p>
        </w:tc>
        <w:tc>
          <w:tcPr>
            <w:tcW w:w="835" w:type="dxa"/>
            <w:tcBorders>
              <w:top w:val="nil"/>
              <w:left w:val="nil"/>
              <w:bottom w:val="nil"/>
              <w:right w:val="nil"/>
            </w:tcBorders>
          </w:tcPr>
          <w:p w14:paraId="63647CA1" w14:textId="77777777" w:rsidR="00E21FF0" w:rsidRDefault="00A04F46">
            <w:pPr>
              <w:ind w:left="115"/>
            </w:pPr>
            <w:r>
              <w:t xml:space="preserve"> </w:t>
            </w:r>
          </w:p>
        </w:tc>
        <w:tc>
          <w:tcPr>
            <w:tcW w:w="6133" w:type="dxa"/>
            <w:tcBorders>
              <w:top w:val="nil"/>
              <w:left w:val="nil"/>
              <w:bottom w:val="nil"/>
              <w:right w:val="nil"/>
            </w:tcBorders>
          </w:tcPr>
          <w:p w14:paraId="210E19A9" w14:textId="77777777" w:rsidR="00E21FF0" w:rsidRDefault="00A04F46">
            <w:pPr>
              <w:spacing w:after="218"/>
            </w:pPr>
            <w:r>
              <w:t xml:space="preserve">Holy Trinity are generous givers. </w:t>
            </w:r>
          </w:p>
          <w:p w14:paraId="34FB34D3" w14:textId="77777777" w:rsidR="00E21FF0" w:rsidRDefault="00A04F46">
            <w:r>
              <w:t xml:space="preserve">St Nicholas Sighthill has many challenges, and income has been on a downward trend.  It is below the Ministries and Mission benchmark to support a minister. </w:t>
            </w:r>
          </w:p>
        </w:tc>
      </w:tr>
      <w:tr w:rsidR="00E21FF0" w14:paraId="0FE38E4D" w14:textId="77777777">
        <w:trPr>
          <w:trHeight w:val="367"/>
        </w:trPr>
        <w:tc>
          <w:tcPr>
            <w:tcW w:w="2045" w:type="dxa"/>
            <w:gridSpan w:val="2"/>
            <w:tcBorders>
              <w:top w:val="nil"/>
              <w:left w:val="nil"/>
              <w:bottom w:val="nil"/>
              <w:right w:val="nil"/>
            </w:tcBorders>
            <w:vAlign w:val="bottom"/>
          </w:tcPr>
          <w:p w14:paraId="6A89CF8D" w14:textId="77777777" w:rsidR="00E21FF0" w:rsidRDefault="00A04F46">
            <w:r>
              <w:rPr>
                <w:b/>
              </w:rPr>
              <w:t>CHURCH BUILDINGS</w:t>
            </w:r>
            <w:r>
              <w:t xml:space="preserve"> </w:t>
            </w:r>
          </w:p>
        </w:tc>
        <w:tc>
          <w:tcPr>
            <w:tcW w:w="835" w:type="dxa"/>
            <w:tcBorders>
              <w:top w:val="nil"/>
              <w:left w:val="nil"/>
              <w:bottom w:val="nil"/>
              <w:right w:val="nil"/>
            </w:tcBorders>
          </w:tcPr>
          <w:p w14:paraId="43EC527A" w14:textId="77777777" w:rsidR="00E21FF0" w:rsidRDefault="00E21FF0"/>
        </w:tc>
        <w:tc>
          <w:tcPr>
            <w:tcW w:w="6133" w:type="dxa"/>
            <w:tcBorders>
              <w:top w:val="nil"/>
              <w:left w:val="nil"/>
              <w:bottom w:val="nil"/>
              <w:right w:val="nil"/>
            </w:tcBorders>
            <w:vAlign w:val="bottom"/>
          </w:tcPr>
          <w:p w14:paraId="5C24EEA1" w14:textId="77777777" w:rsidR="00E21FF0" w:rsidRDefault="00A04F46">
            <w:r>
              <w:t xml:space="preserve">Holy Trinity’s needs to be considered: </w:t>
            </w:r>
            <w:r>
              <w:rPr>
                <w:i/>
              </w:rPr>
              <w:t xml:space="preserve">‘further expansion of </w:t>
            </w:r>
          </w:p>
        </w:tc>
      </w:tr>
    </w:tbl>
    <w:p w14:paraId="27D6E475" w14:textId="77777777" w:rsidR="00E21FF0" w:rsidRDefault="00A04F46">
      <w:pPr>
        <w:spacing w:after="208" w:line="266" w:lineRule="auto"/>
        <w:ind w:left="2891" w:hanging="10"/>
      </w:pPr>
      <w:r>
        <w:rPr>
          <w:i/>
        </w:rPr>
        <w:t>ministries and community outreach is limited due to building footprint limitations.’</w:t>
      </w:r>
      <w:r>
        <w:t xml:space="preserve"> </w:t>
      </w:r>
    </w:p>
    <w:p w14:paraId="7A073717" w14:textId="77777777" w:rsidR="00E21FF0" w:rsidRDefault="00A04F46">
      <w:pPr>
        <w:spacing w:after="207" w:line="267" w:lineRule="auto"/>
        <w:ind w:left="2891" w:hanging="10"/>
      </w:pPr>
      <w:r>
        <w:t>St Nicholas Sighthill’s need to be considered. It has had significant fabric issues, which have been addressed, but the future sustainability must be considered alongside future needs (</w:t>
      </w:r>
      <w:r>
        <w:rPr>
          <w:i/>
        </w:rPr>
        <w:t>‘we could do with more space’</w:t>
      </w:r>
      <w:r>
        <w:t xml:space="preserve">). </w:t>
      </w:r>
    </w:p>
    <w:p w14:paraId="01D95E5A" w14:textId="77777777" w:rsidR="00E21FF0" w:rsidRDefault="00A04F46">
      <w:pPr>
        <w:spacing w:after="218"/>
        <w:ind w:left="2881"/>
      </w:pPr>
      <w:r>
        <w:t xml:space="preserve"> </w:t>
      </w:r>
    </w:p>
    <w:p w14:paraId="0B0552E1" w14:textId="77777777" w:rsidR="00E21FF0" w:rsidRDefault="00A04F46">
      <w:pPr>
        <w:spacing w:after="218"/>
        <w:ind w:left="2881"/>
      </w:pPr>
      <w:r>
        <w:t xml:space="preserve"> </w:t>
      </w:r>
    </w:p>
    <w:p w14:paraId="66492D59" w14:textId="77777777" w:rsidR="00E21FF0" w:rsidRDefault="00A04F46">
      <w:pPr>
        <w:spacing w:after="218"/>
        <w:ind w:left="2881"/>
      </w:pPr>
      <w:r>
        <w:t xml:space="preserve"> </w:t>
      </w:r>
    </w:p>
    <w:p w14:paraId="205D953A" w14:textId="77777777" w:rsidR="00E21FF0" w:rsidRDefault="00A04F46">
      <w:pPr>
        <w:spacing w:after="218"/>
        <w:ind w:left="2881"/>
      </w:pPr>
      <w:r>
        <w:t xml:space="preserve"> </w:t>
      </w:r>
    </w:p>
    <w:p w14:paraId="41329DD3" w14:textId="77777777" w:rsidR="00E21FF0" w:rsidRDefault="00A04F46">
      <w:pPr>
        <w:spacing w:after="218"/>
        <w:ind w:left="2881"/>
      </w:pPr>
      <w:r>
        <w:t xml:space="preserve"> </w:t>
      </w:r>
    </w:p>
    <w:p w14:paraId="4DDD73A1" w14:textId="77777777" w:rsidR="00E21FF0" w:rsidRDefault="00A04F46">
      <w:pPr>
        <w:spacing w:after="0"/>
        <w:ind w:left="2881"/>
      </w:pPr>
      <w:r>
        <w:t xml:space="preserve"> </w:t>
      </w:r>
    </w:p>
    <w:p w14:paraId="43A9C85F" w14:textId="77777777" w:rsidR="00E21FF0" w:rsidRDefault="00A04F46">
      <w:pPr>
        <w:spacing w:after="517"/>
      </w:pPr>
      <w:r>
        <w:t xml:space="preserve"> </w:t>
      </w:r>
    </w:p>
    <w:p w14:paraId="6378B907" w14:textId="77777777" w:rsidR="00E21FF0" w:rsidRDefault="00A04F46">
      <w:pPr>
        <w:pStyle w:val="Heading3"/>
        <w:tabs>
          <w:tab w:val="center" w:pos="3544"/>
        </w:tabs>
        <w:spacing w:after="180"/>
        <w:ind w:left="-15" w:firstLine="0"/>
      </w:pPr>
      <w:r>
        <w:lastRenderedPageBreak/>
        <w:t xml:space="preserve">3 </w:t>
      </w:r>
      <w:r>
        <w:tab/>
        <w:t xml:space="preserve">Union of Carrick Knowe - St David’s Broomhouse  </w:t>
      </w:r>
    </w:p>
    <w:p w14:paraId="295F3D8D" w14:textId="77777777" w:rsidR="00E21FF0" w:rsidRDefault="00A04F46">
      <w:pPr>
        <w:tabs>
          <w:tab w:val="center" w:pos="4061"/>
        </w:tabs>
        <w:spacing w:after="0" w:line="267" w:lineRule="auto"/>
        <w:ind w:left="-15"/>
      </w:pPr>
      <w:r>
        <w:rPr>
          <w:b/>
        </w:rPr>
        <w:t>FUTURE NATIONAL POSTS</w:t>
      </w:r>
      <w:r>
        <w:t xml:space="preserve">  </w:t>
      </w:r>
      <w:r>
        <w:tab/>
        <w:t xml:space="preserve">One Minister and 0.5 MDS </w:t>
      </w:r>
    </w:p>
    <w:tbl>
      <w:tblPr>
        <w:tblStyle w:val="TableGrid"/>
        <w:tblW w:w="9047" w:type="dxa"/>
        <w:tblInd w:w="0" w:type="dxa"/>
        <w:tblLook w:val="04A0" w:firstRow="1" w:lastRow="0" w:firstColumn="1" w:lastColumn="0" w:noHBand="0" w:noVBand="1"/>
      </w:tblPr>
      <w:tblGrid>
        <w:gridCol w:w="1440"/>
        <w:gridCol w:w="721"/>
        <w:gridCol w:w="720"/>
        <w:gridCol w:w="6166"/>
      </w:tblGrid>
      <w:tr w:rsidR="00E21FF0" w14:paraId="46BDB7F8" w14:textId="77777777">
        <w:trPr>
          <w:trHeight w:val="367"/>
        </w:trPr>
        <w:tc>
          <w:tcPr>
            <w:tcW w:w="2161" w:type="dxa"/>
            <w:gridSpan w:val="2"/>
            <w:tcBorders>
              <w:top w:val="nil"/>
              <w:left w:val="nil"/>
              <w:bottom w:val="nil"/>
              <w:right w:val="nil"/>
            </w:tcBorders>
          </w:tcPr>
          <w:p w14:paraId="45C9154D" w14:textId="77777777" w:rsidR="00E21FF0" w:rsidRDefault="00A04F46">
            <w:r>
              <w:rPr>
                <w:b/>
              </w:rPr>
              <w:t xml:space="preserve">LOCAL PROVISION  </w:t>
            </w:r>
          </w:p>
        </w:tc>
        <w:tc>
          <w:tcPr>
            <w:tcW w:w="720" w:type="dxa"/>
            <w:tcBorders>
              <w:top w:val="nil"/>
              <w:left w:val="nil"/>
              <w:bottom w:val="nil"/>
              <w:right w:val="nil"/>
            </w:tcBorders>
          </w:tcPr>
          <w:p w14:paraId="4E4304F6" w14:textId="77777777" w:rsidR="00E21FF0" w:rsidRDefault="00E21FF0"/>
        </w:tc>
        <w:tc>
          <w:tcPr>
            <w:tcW w:w="6166" w:type="dxa"/>
            <w:tcBorders>
              <w:top w:val="nil"/>
              <w:left w:val="nil"/>
              <w:bottom w:val="nil"/>
              <w:right w:val="nil"/>
            </w:tcBorders>
          </w:tcPr>
          <w:p w14:paraId="7C2230F9" w14:textId="77777777" w:rsidR="00E21FF0" w:rsidRDefault="00A04F46">
            <w:r>
              <w:t xml:space="preserve">Carrick Knowe - 0.5 Children’s Worker. </w:t>
            </w:r>
          </w:p>
        </w:tc>
      </w:tr>
      <w:tr w:rsidR="00E21FF0" w14:paraId="7DD310CF" w14:textId="77777777">
        <w:trPr>
          <w:trHeight w:val="509"/>
        </w:trPr>
        <w:tc>
          <w:tcPr>
            <w:tcW w:w="2161" w:type="dxa"/>
            <w:gridSpan w:val="2"/>
            <w:tcBorders>
              <w:top w:val="nil"/>
              <w:left w:val="nil"/>
              <w:bottom w:val="nil"/>
              <w:right w:val="nil"/>
            </w:tcBorders>
            <w:vAlign w:val="center"/>
          </w:tcPr>
          <w:p w14:paraId="77477424" w14:textId="77777777" w:rsidR="00E21FF0" w:rsidRDefault="00A04F46">
            <w:pPr>
              <w:tabs>
                <w:tab w:val="center" w:pos="1440"/>
              </w:tabs>
            </w:pPr>
            <w:r>
              <w:rPr>
                <w:b/>
              </w:rPr>
              <w:t xml:space="preserve">MANSES </w:t>
            </w:r>
            <w:r>
              <w:rPr>
                <w:b/>
              </w:rPr>
              <w:tab/>
              <w:t xml:space="preserve"> </w:t>
            </w:r>
          </w:p>
        </w:tc>
        <w:tc>
          <w:tcPr>
            <w:tcW w:w="720" w:type="dxa"/>
            <w:tcBorders>
              <w:top w:val="nil"/>
              <w:left w:val="nil"/>
              <w:bottom w:val="nil"/>
              <w:right w:val="nil"/>
            </w:tcBorders>
            <w:vAlign w:val="center"/>
          </w:tcPr>
          <w:p w14:paraId="0B3F7B1F" w14:textId="77777777" w:rsidR="00E21FF0" w:rsidRDefault="00A04F46">
            <w:r>
              <w:rPr>
                <w:b/>
              </w:rPr>
              <w:t xml:space="preserve"> </w:t>
            </w:r>
          </w:p>
        </w:tc>
        <w:tc>
          <w:tcPr>
            <w:tcW w:w="6166" w:type="dxa"/>
            <w:tcBorders>
              <w:top w:val="nil"/>
              <w:left w:val="nil"/>
              <w:bottom w:val="nil"/>
              <w:right w:val="nil"/>
            </w:tcBorders>
            <w:vAlign w:val="center"/>
          </w:tcPr>
          <w:p w14:paraId="1D63196C" w14:textId="77777777" w:rsidR="00E21FF0" w:rsidRDefault="00A04F46">
            <w:r>
              <w:t xml:space="preserve">One manse to be sold. </w:t>
            </w:r>
          </w:p>
        </w:tc>
      </w:tr>
      <w:tr w:rsidR="00E21FF0" w14:paraId="37BB02CA" w14:textId="77777777">
        <w:trPr>
          <w:trHeight w:val="1745"/>
        </w:trPr>
        <w:tc>
          <w:tcPr>
            <w:tcW w:w="2161" w:type="dxa"/>
            <w:gridSpan w:val="2"/>
            <w:tcBorders>
              <w:top w:val="nil"/>
              <w:left w:val="nil"/>
              <w:bottom w:val="nil"/>
              <w:right w:val="nil"/>
            </w:tcBorders>
          </w:tcPr>
          <w:p w14:paraId="2538C778" w14:textId="77777777" w:rsidR="00E21FF0" w:rsidRDefault="00A04F46">
            <w:r>
              <w:rPr>
                <w:b/>
              </w:rPr>
              <w:t xml:space="preserve">CHALLENGE </w:t>
            </w:r>
          </w:p>
        </w:tc>
        <w:tc>
          <w:tcPr>
            <w:tcW w:w="720" w:type="dxa"/>
            <w:tcBorders>
              <w:top w:val="nil"/>
              <w:left w:val="nil"/>
              <w:bottom w:val="nil"/>
              <w:right w:val="nil"/>
            </w:tcBorders>
          </w:tcPr>
          <w:p w14:paraId="0E48FA39" w14:textId="77777777" w:rsidR="00E21FF0" w:rsidRDefault="00E21FF0"/>
        </w:tc>
        <w:tc>
          <w:tcPr>
            <w:tcW w:w="6166" w:type="dxa"/>
            <w:tcBorders>
              <w:top w:val="nil"/>
              <w:left w:val="nil"/>
              <w:bottom w:val="nil"/>
              <w:right w:val="nil"/>
            </w:tcBorders>
            <w:vAlign w:val="center"/>
          </w:tcPr>
          <w:p w14:paraId="20B415F4" w14:textId="77777777" w:rsidR="00E21FF0" w:rsidRDefault="00A04F46">
            <w:r>
              <w:t xml:space="preserve">Bring both congregations and parishes together to share a joint vision for the Mission to both parishes. Work with young people and the Corstorphine Dementia Project. Carrick Knowe to explore its Stewardship and make a concerted effort to increase Ministries and Mission Contributions. </w:t>
            </w:r>
          </w:p>
        </w:tc>
      </w:tr>
      <w:tr w:rsidR="00E21FF0" w14:paraId="0C3798BB" w14:textId="77777777">
        <w:trPr>
          <w:trHeight w:val="818"/>
        </w:trPr>
        <w:tc>
          <w:tcPr>
            <w:tcW w:w="2161" w:type="dxa"/>
            <w:gridSpan w:val="2"/>
            <w:tcBorders>
              <w:top w:val="nil"/>
              <w:left w:val="nil"/>
              <w:bottom w:val="nil"/>
              <w:right w:val="nil"/>
            </w:tcBorders>
          </w:tcPr>
          <w:p w14:paraId="1C66CE5C" w14:textId="77777777" w:rsidR="00E21FF0" w:rsidRDefault="00A04F46">
            <w:r>
              <w:rPr>
                <w:b/>
              </w:rPr>
              <w:t xml:space="preserve">ADJUSTMENT  </w:t>
            </w:r>
          </w:p>
        </w:tc>
        <w:tc>
          <w:tcPr>
            <w:tcW w:w="720" w:type="dxa"/>
            <w:tcBorders>
              <w:top w:val="nil"/>
              <w:left w:val="nil"/>
              <w:bottom w:val="nil"/>
              <w:right w:val="nil"/>
            </w:tcBorders>
          </w:tcPr>
          <w:p w14:paraId="2F076422" w14:textId="77777777" w:rsidR="00E21FF0" w:rsidRDefault="00E21FF0"/>
        </w:tc>
        <w:tc>
          <w:tcPr>
            <w:tcW w:w="6166" w:type="dxa"/>
            <w:tcBorders>
              <w:top w:val="nil"/>
              <w:left w:val="nil"/>
              <w:bottom w:val="nil"/>
              <w:right w:val="nil"/>
            </w:tcBorders>
            <w:vAlign w:val="center"/>
          </w:tcPr>
          <w:p w14:paraId="4999357B" w14:textId="77777777" w:rsidR="00E21FF0" w:rsidRDefault="00A04F46">
            <w:pPr>
              <w:spacing w:after="19"/>
            </w:pPr>
            <w:r>
              <w:t xml:space="preserve">The demission of a Minister or by the ending of the Reviewable </w:t>
            </w:r>
          </w:p>
          <w:p w14:paraId="15A59451" w14:textId="77777777" w:rsidR="00E21FF0" w:rsidRDefault="00A04F46">
            <w:r>
              <w:t xml:space="preserve">Charge of St David’s Broomhouse no later than December 2025. </w:t>
            </w:r>
          </w:p>
        </w:tc>
      </w:tr>
      <w:tr w:rsidR="00E21FF0" w14:paraId="3F046C93" w14:textId="77777777">
        <w:trPr>
          <w:trHeight w:val="509"/>
        </w:trPr>
        <w:tc>
          <w:tcPr>
            <w:tcW w:w="1440" w:type="dxa"/>
            <w:tcBorders>
              <w:top w:val="nil"/>
              <w:left w:val="nil"/>
              <w:bottom w:val="nil"/>
              <w:right w:val="nil"/>
            </w:tcBorders>
            <w:vAlign w:val="center"/>
          </w:tcPr>
          <w:p w14:paraId="4BEB0557" w14:textId="77777777" w:rsidR="00E21FF0" w:rsidRDefault="00A04F46">
            <w:r>
              <w:rPr>
                <w:b/>
              </w:rPr>
              <w:t xml:space="preserve">TENURE  </w:t>
            </w:r>
          </w:p>
        </w:tc>
        <w:tc>
          <w:tcPr>
            <w:tcW w:w="721" w:type="dxa"/>
            <w:tcBorders>
              <w:top w:val="nil"/>
              <w:left w:val="nil"/>
              <w:bottom w:val="nil"/>
              <w:right w:val="nil"/>
            </w:tcBorders>
            <w:vAlign w:val="center"/>
          </w:tcPr>
          <w:p w14:paraId="1238B86B" w14:textId="77777777" w:rsidR="00E21FF0" w:rsidRDefault="00A04F46">
            <w:r>
              <w:rPr>
                <w:b/>
              </w:rPr>
              <w:t xml:space="preserve"> </w:t>
            </w:r>
          </w:p>
        </w:tc>
        <w:tc>
          <w:tcPr>
            <w:tcW w:w="720" w:type="dxa"/>
            <w:tcBorders>
              <w:top w:val="nil"/>
              <w:left w:val="nil"/>
              <w:bottom w:val="nil"/>
              <w:right w:val="nil"/>
            </w:tcBorders>
            <w:vAlign w:val="center"/>
          </w:tcPr>
          <w:p w14:paraId="2507A43C" w14:textId="77777777" w:rsidR="00E21FF0" w:rsidRDefault="00A04F46">
            <w:r>
              <w:rPr>
                <w:b/>
              </w:rPr>
              <w:t xml:space="preserve"> </w:t>
            </w:r>
          </w:p>
        </w:tc>
        <w:tc>
          <w:tcPr>
            <w:tcW w:w="6166" w:type="dxa"/>
            <w:tcBorders>
              <w:top w:val="nil"/>
              <w:left w:val="nil"/>
              <w:bottom w:val="nil"/>
              <w:right w:val="nil"/>
            </w:tcBorders>
            <w:vAlign w:val="center"/>
          </w:tcPr>
          <w:p w14:paraId="31345097" w14:textId="77777777" w:rsidR="00E21FF0" w:rsidRDefault="00A04F46">
            <w:r>
              <w:t>tbd</w:t>
            </w:r>
            <w:r>
              <w:rPr>
                <w:b/>
              </w:rPr>
              <w:t xml:space="preserve"> </w:t>
            </w:r>
          </w:p>
        </w:tc>
      </w:tr>
      <w:tr w:rsidR="00E21FF0" w14:paraId="50D7C325" w14:textId="77777777">
        <w:trPr>
          <w:trHeight w:val="1435"/>
        </w:trPr>
        <w:tc>
          <w:tcPr>
            <w:tcW w:w="1440" w:type="dxa"/>
            <w:tcBorders>
              <w:top w:val="nil"/>
              <w:left w:val="nil"/>
              <w:bottom w:val="nil"/>
              <w:right w:val="nil"/>
            </w:tcBorders>
          </w:tcPr>
          <w:p w14:paraId="27C61454" w14:textId="77777777" w:rsidR="00E21FF0" w:rsidRDefault="00A04F46">
            <w:r>
              <w:rPr>
                <w:b/>
              </w:rPr>
              <w:t>MISSION</w:t>
            </w:r>
            <w:r>
              <w:t xml:space="preserve"> </w:t>
            </w:r>
          </w:p>
        </w:tc>
        <w:tc>
          <w:tcPr>
            <w:tcW w:w="721" w:type="dxa"/>
            <w:tcBorders>
              <w:top w:val="nil"/>
              <w:left w:val="nil"/>
              <w:bottom w:val="nil"/>
              <w:right w:val="nil"/>
            </w:tcBorders>
          </w:tcPr>
          <w:p w14:paraId="75069495" w14:textId="77777777" w:rsidR="00E21FF0" w:rsidRDefault="00E21FF0"/>
        </w:tc>
        <w:tc>
          <w:tcPr>
            <w:tcW w:w="720" w:type="dxa"/>
            <w:tcBorders>
              <w:top w:val="nil"/>
              <w:left w:val="nil"/>
              <w:bottom w:val="nil"/>
              <w:right w:val="nil"/>
            </w:tcBorders>
          </w:tcPr>
          <w:p w14:paraId="187F0F91" w14:textId="77777777" w:rsidR="00E21FF0" w:rsidRDefault="00E21FF0"/>
        </w:tc>
        <w:tc>
          <w:tcPr>
            <w:tcW w:w="6166" w:type="dxa"/>
            <w:tcBorders>
              <w:top w:val="nil"/>
              <w:left w:val="nil"/>
              <w:bottom w:val="nil"/>
              <w:right w:val="nil"/>
            </w:tcBorders>
            <w:vAlign w:val="center"/>
          </w:tcPr>
          <w:p w14:paraId="5D84F5D5" w14:textId="77777777" w:rsidR="00E21FF0" w:rsidRDefault="00A04F46">
            <w:r>
              <w:t xml:space="preserve">A priority for the new parish is to build on the good practice of the past and to incorporate two different congregations into one which can support and encourage each other. Clear priorities must be identified. </w:t>
            </w:r>
          </w:p>
        </w:tc>
      </w:tr>
      <w:tr w:rsidR="00E21FF0" w14:paraId="69D0D226" w14:textId="77777777">
        <w:trPr>
          <w:trHeight w:val="2251"/>
        </w:trPr>
        <w:tc>
          <w:tcPr>
            <w:tcW w:w="1440" w:type="dxa"/>
            <w:tcBorders>
              <w:top w:val="nil"/>
              <w:left w:val="nil"/>
              <w:bottom w:val="nil"/>
              <w:right w:val="nil"/>
            </w:tcBorders>
          </w:tcPr>
          <w:p w14:paraId="00664952" w14:textId="77777777" w:rsidR="00E21FF0" w:rsidRDefault="00A04F46">
            <w:r>
              <w:rPr>
                <w:b/>
              </w:rPr>
              <w:t>FINANCES</w:t>
            </w:r>
            <w:r>
              <w:t xml:space="preserve"> </w:t>
            </w:r>
          </w:p>
        </w:tc>
        <w:tc>
          <w:tcPr>
            <w:tcW w:w="721" w:type="dxa"/>
            <w:tcBorders>
              <w:top w:val="nil"/>
              <w:left w:val="nil"/>
              <w:bottom w:val="nil"/>
              <w:right w:val="nil"/>
            </w:tcBorders>
          </w:tcPr>
          <w:p w14:paraId="6F179153" w14:textId="77777777" w:rsidR="00E21FF0" w:rsidRDefault="00E21FF0"/>
        </w:tc>
        <w:tc>
          <w:tcPr>
            <w:tcW w:w="720" w:type="dxa"/>
            <w:tcBorders>
              <w:top w:val="nil"/>
              <w:left w:val="nil"/>
              <w:bottom w:val="nil"/>
              <w:right w:val="nil"/>
            </w:tcBorders>
          </w:tcPr>
          <w:p w14:paraId="762F0261" w14:textId="77777777" w:rsidR="00E21FF0" w:rsidRDefault="00E21FF0"/>
        </w:tc>
        <w:tc>
          <w:tcPr>
            <w:tcW w:w="6166" w:type="dxa"/>
            <w:tcBorders>
              <w:top w:val="nil"/>
              <w:left w:val="nil"/>
              <w:bottom w:val="nil"/>
              <w:right w:val="nil"/>
            </w:tcBorders>
            <w:vAlign w:val="center"/>
          </w:tcPr>
          <w:p w14:paraId="047B3AC1" w14:textId="77777777" w:rsidR="00E21FF0" w:rsidRDefault="00A04F46">
            <w:pPr>
              <w:spacing w:after="200" w:line="275" w:lineRule="auto"/>
            </w:pPr>
            <w:r>
              <w:t xml:space="preserve">Carrick Knowe is currently stable although their per capita giving must be improved to address the issue that the income is below the Ministries and Mission benchmark to support a minister. </w:t>
            </w:r>
          </w:p>
          <w:p w14:paraId="0689A6CE" w14:textId="77777777" w:rsidR="00E21FF0" w:rsidRDefault="00A04F46">
            <w:r>
              <w:t xml:space="preserve">St David’s Broomhouse faces significant challenges, with a recent noticeable decline in income.  It is below the Ministries and Mission benchmark to support a minister. </w:t>
            </w:r>
          </w:p>
        </w:tc>
      </w:tr>
      <w:tr w:rsidR="00E21FF0" w14:paraId="5B5C9F45" w14:textId="77777777">
        <w:trPr>
          <w:trHeight w:val="367"/>
        </w:trPr>
        <w:tc>
          <w:tcPr>
            <w:tcW w:w="2161" w:type="dxa"/>
            <w:gridSpan w:val="2"/>
            <w:tcBorders>
              <w:top w:val="nil"/>
              <w:left w:val="nil"/>
              <w:bottom w:val="nil"/>
              <w:right w:val="nil"/>
            </w:tcBorders>
            <w:vAlign w:val="bottom"/>
          </w:tcPr>
          <w:p w14:paraId="0B1AE72E" w14:textId="77777777" w:rsidR="00E21FF0" w:rsidRDefault="00A04F46">
            <w:r>
              <w:rPr>
                <w:b/>
              </w:rPr>
              <w:t>CHURCH BUILDINGS</w:t>
            </w:r>
            <w:r>
              <w:t xml:space="preserve"> </w:t>
            </w:r>
          </w:p>
        </w:tc>
        <w:tc>
          <w:tcPr>
            <w:tcW w:w="720" w:type="dxa"/>
            <w:tcBorders>
              <w:top w:val="nil"/>
              <w:left w:val="nil"/>
              <w:bottom w:val="nil"/>
              <w:right w:val="nil"/>
            </w:tcBorders>
          </w:tcPr>
          <w:p w14:paraId="22238E5A" w14:textId="77777777" w:rsidR="00E21FF0" w:rsidRDefault="00E21FF0"/>
        </w:tc>
        <w:tc>
          <w:tcPr>
            <w:tcW w:w="6166" w:type="dxa"/>
            <w:tcBorders>
              <w:top w:val="nil"/>
              <w:left w:val="nil"/>
              <w:bottom w:val="nil"/>
              <w:right w:val="nil"/>
            </w:tcBorders>
            <w:vAlign w:val="bottom"/>
          </w:tcPr>
          <w:p w14:paraId="4918E6D7" w14:textId="77777777" w:rsidR="00E21FF0" w:rsidRDefault="00A04F46">
            <w:pPr>
              <w:jc w:val="both"/>
            </w:pPr>
            <w:r>
              <w:t xml:space="preserve">There are issues with the Jubilee Hall, </w:t>
            </w:r>
            <w:r>
              <w:rPr>
                <w:i/>
              </w:rPr>
              <w:t xml:space="preserve">‘but any further major repairs </w:t>
            </w:r>
          </w:p>
        </w:tc>
      </w:tr>
    </w:tbl>
    <w:p w14:paraId="0B56F9C1" w14:textId="77777777" w:rsidR="00E21FF0" w:rsidRDefault="00A04F46">
      <w:pPr>
        <w:spacing w:after="228" w:line="249" w:lineRule="auto"/>
        <w:ind w:left="2876" w:hanging="10"/>
      </w:pPr>
      <w:r>
        <w:rPr>
          <w:i/>
        </w:rPr>
        <w:t>would not be economically sensible’</w:t>
      </w:r>
      <w:r>
        <w:t xml:space="preserve">. There is good parking. </w:t>
      </w:r>
    </w:p>
    <w:p w14:paraId="22B812DE" w14:textId="77777777" w:rsidR="00E21FF0" w:rsidRDefault="00A04F46">
      <w:pPr>
        <w:spacing w:after="207" w:line="267" w:lineRule="auto"/>
        <w:ind w:left="2891" w:hanging="10"/>
      </w:pPr>
      <w:r>
        <w:t xml:space="preserve">St David’s Broomhouse has issues.  The buildings are currently in an acceptable state of repair: the </w:t>
      </w:r>
      <w:r>
        <w:rPr>
          <w:i/>
        </w:rPr>
        <w:t>‘cost of maintenance and repair has always been a challenge for the Kirk Session and Congregation’</w:t>
      </w:r>
      <w:r>
        <w:t xml:space="preserve">. There are problems with water ingress. There is limited internal flexibility. There is an adjacent community space which has </w:t>
      </w:r>
      <w:r>
        <w:rPr>
          <w:i/>
        </w:rPr>
        <w:t xml:space="preserve">‘undergone a multi-million-pound redevelopment.’ </w:t>
      </w:r>
    </w:p>
    <w:p w14:paraId="0AB89981" w14:textId="77777777" w:rsidR="00E21FF0" w:rsidRDefault="00A04F46">
      <w:pPr>
        <w:spacing w:after="207" w:line="267" w:lineRule="auto"/>
        <w:ind w:left="2891" w:hanging="10"/>
      </w:pPr>
      <w:r>
        <w:t xml:space="preserve">Future in depth discussions regarding the future use of the building should be initiated. </w:t>
      </w:r>
    </w:p>
    <w:p w14:paraId="66E5AEF2" w14:textId="77777777" w:rsidR="00E21FF0" w:rsidRDefault="00A04F46">
      <w:pPr>
        <w:spacing w:after="218"/>
        <w:ind w:left="2881"/>
      </w:pPr>
      <w:r>
        <w:t xml:space="preserve"> </w:t>
      </w:r>
    </w:p>
    <w:p w14:paraId="147565E4" w14:textId="77777777" w:rsidR="00E21FF0" w:rsidRDefault="00A04F46">
      <w:pPr>
        <w:spacing w:after="218"/>
        <w:ind w:left="2881"/>
      </w:pPr>
      <w:r>
        <w:t xml:space="preserve"> </w:t>
      </w:r>
    </w:p>
    <w:p w14:paraId="76D2857C" w14:textId="77777777" w:rsidR="00E21FF0" w:rsidRDefault="00A04F46">
      <w:pPr>
        <w:spacing w:after="0"/>
        <w:ind w:left="2881"/>
      </w:pPr>
      <w:r>
        <w:t xml:space="preserve"> </w:t>
      </w:r>
    </w:p>
    <w:p w14:paraId="0557E5F4" w14:textId="77777777" w:rsidR="00E21FF0" w:rsidRDefault="00A04F46">
      <w:pPr>
        <w:pStyle w:val="Heading3"/>
        <w:tabs>
          <w:tab w:val="center" w:pos="4618"/>
        </w:tabs>
        <w:ind w:left="-15" w:firstLine="0"/>
      </w:pPr>
      <w:r>
        <w:t>4</w:t>
      </w:r>
      <w:r>
        <w:tab/>
        <w:t xml:space="preserve">Union of Barclay Viewforth - Craiglockhart- Polwarth – St Michael’s </w:t>
      </w:r>
    </w:p>
    <w:tbl>
      <w:tblPr>
        <w:tblStyle w:val="TableGrid"/>
        <w:tblW w:w="9239" w:type="dxa"/>
        <w:tblInd w:w="0" w:type="dxa"/>
        <w:tblLook w:val="04A0" w:firstRow="1" w:lastRow="0" w:firstColumn="1" w:lastColumn="0" w:noHBand="0" w:noVBand="1"/>
      </w:tblPr>
      <w:tblGrid>
        <w:gridCol w:w="1258"/>
        <w:gridCol w:w="903"/>
        <w:gridCol w:w="720"/>
        <w:gridCol w:w="6358"/>
      </w:tblGrid>
      <w:tr w:rsidR="00E21FF0" w14:paraId="449BE3EE" w14:textId="77777777">
        <w:trPr>
          <w:trHeight w:val="367"/>
        </w:trPr>
        <w:tc>
          <w:tcPr>
            <w:tcW w:w="2881" w:type="dxa"/>
            <w:gridSpan w:val="3"/>
            <w:tcBorders>
              <w:top w:val="nil"/>
              <w:left w:val="nil"/>
              <w:bottom w:val="nil"/>
              <w:right w:val="nil"/>
            </w:tcBorders>
          </w:tcPr>
          <w:p w14:paraId="181D7784" w14:textId="77777777" w:rsidR="00E21FF0" w:rsidRDefault="00A04F46">
            <w:r>
              <w:rPr>
                <w:b/>
              </w:rPr>
              <w:t>FUTURE NATIONAL POSTS</w:t>
            </w:r>
            <w:r>
              <w:t xml:space="preserve"> </w:t>
            </w:r>
          </w:p>
        </w:tc>
        <w:tc>
          <w:tcPr>
            <w:tcW w:w="6359" w:type="dxa"/>
            <w:tcBorders>
              <w:top w:val="nil"/>
              <w:left w:val="nil"/>
              <w:bottom w:val="nil"/>
              <w:right w:val="nil"/>
            </w:tcBorders>
          </w:tcPr>
          <w:p w14:paraId="3D7ECD6F" w14:textId="77777777" w:rsidR="00E21FF0" w:rsidRDefault="00A04F46">
            <w:r>
              <w:t xml:space="preserve">Two Ministers  </w:t>
            </w:r>
          </w:p>
        </w:tc>
      </w:tr>
      <w:tr w:rsidR="00E21FF0" w14:paraId="1909DD1F" w14:textId="77777777">
        <w:trPr>
          <w:trHeight w:val="509"/>
        </w:trPr>
        <w:tc>
          <w:tcPr>
            <w:tcW w:w="2161" w:type="dxa"/>
            <w:gridSpan w:val="2"/>
            <w:tcBorders>
              <w:top w:val="nil"/>
              <w:left w:val="nil"/>
              <w:bottom w:val="nil"/>
              <w:right w:val="nil"/>
            </w:tcBorders>
            <w:vAlign w:val="center"/>
          </w:tcPr>
          <w:p w14:paraId="2B83FBAD" w14:textId="77777777" w:rsidR="00E21FF0" w:rsidRDefault="00A04F46">
            <w:r>
              <w:rPr>
                <w:b/>
              </w:rPr>
              <w:lastRenderedPageBreak/>
              <w:t xml:space="preserve">LOCAL PROVISION </w:t>
            </w:r>
          </w:p>
        </w:tc>
        <w:tc>
          <w:tcPr>
            <w:tcW w:w="720" w:type="dxa"/>
            <w:tcBorders>
              <w:top w:val="nil"/>
              <w:left w:val="nil"/>
              <w:bottom w:val="nil"/>
              <w:right w:val="nil"/>
            </w:tcBorders>
            <w:vAlign w:val="center"/>
          </w:tcPr>
          <w:p w14:paraId="015AEA01" w14:textId="77777777" w:rsidR="00E21FF0" w:rsidRDefault="00A04F46">
            <w:r>
              <w:t xml:space="preserve"> </w:t>
            </w:r>
          </w:p>
        </w:tc>
        <w:tc>
          <w:tcPr>
            <w:tcW w:w="6359" w:type="dxa"/>
            <w:tcBorders>
              <w:top w:val="nil"/>
              <w:left w:val="nil"/>
              <w:bottom w:val="nil"/>
              <w:right w:val="nil"/>
            </w:tcBorders>
            <w:vAlign w:val="center"/>
          </w:tcPr>
          <w:p w14:paraId="17CFC6C9" w14:textId="77777777" w:rsidR="00E21FF0" w:rsidRDefault="00A04F46">
            <w:r>
              <w:t xml:space="preserve">Craiglockhart – Youth Worker. </w:t>
            </w:r>
          </w:p>
        </w:tc>
      </w:tr>
      <w:tr w:rsidR="00E21FF0" w14:paraId="5361056D" w14:textId="77777777">
        <w:trPr>
          <w:trHeight w:val="509"/>
        </w:trPr>
        <w:tc>
          <w:tcPr>
            <w:tcW w:w="2161" w:type="dxa"/>
            <w:gridSpan w:val="2"/>
            <w:tcBorders>
              <w:top w:val="nil"/>
              <w:left w:val="nil"/>
              <w:bottom w:val="nil"/>
              <w:right w:val="nil"/>
            </w:tcBorders>
            <w:vAlign w:val="center"/>
          </w:tcPr>
          <w:p w14:paraId="2A74B3E9" w14:textId="77777777" w:rsidR="00E21FF0" w:rsidRDefault="00A04F46">
            <w:r>
              <w:rPr>
                <w:b/>
              </w:rPr>
              <w:t>MANSES</w:t>
            </w:r>
            <w:r>
              <w:t xml:space="preserve"> </w:t>
            </w:r>
          </w:p>
        </w:tc>
        <w:tc>
          <w:tcPr>
            <w:tcW w:w="720" w:type="dxa"/>
            <w:tcBorders>
              <w:top w:val="nil"/>
              <w:left w:val="nil"/>
              <w:bottom w:val="nil"/>
              <w:right w:val="nil"/>
            </w:tcBorders>
            <w:vAlign w:val="center"/>
          </w:tcPr>
          <w:p w14:paraId="5A26B1F8" w14:textId="77777777" w:rsidR="00E21FF0" w:rsidRDefault="00A04F46">
            <w:r>
              <w:t xml:space="preserve"> </w:t>
            </w:r>
          </w:p>
        </w:tc>
        <w:tc>
          <w:tcPr>
            <w:tcW w:w="6359" w:type="dxa"/>
            <w:tcBorders>
              <w:top w:val="nil"/>
              <w:left w:val="nil"/>
              <w:bottom w:val="nil"/>
              <w:right w:val="nil"/>
            </w:tcBorders>
            <w:vAlign w:val="center"/>
          </w:tcPr>
          <w:p w14:paraId="198661C2" w14:textId="77777777" w:rsidR="00E21FF0" w:rsidRDefault="00A04F46">
            <w:pPr>
              <w:tabs>
                <w:tab w:val="center" w:pos="4321"/>
                <w:tab w:val="center" w:pos="5041"/>
              </w:tabs>
            </w:pPr>
            <w:r>
              <w:t xml:space="preserve">Barclay Viewforth manse to be retained.  </w:t>
            </w:r>
            <w:r>
              <w:tab/>
              <w:t xml:space="preserve"> </w:t>
            </w:r>
            <w:r>
              <w:tab/>
              <w:t xml:space="preserve"> </w:t>
            </w:r>
          </w:p>
        </w:tc>
      </w:tr>
      <w:tr w:rsidR="00E21FF0" w14:paraId="4DF3A714" w14:textId="77777777">
        <w:trPr>
          <w:trHeight w:val="509"/>
        </w:trPr>
        <w:tc>
          <w:tcPr>
            <w:tcW w:w="2161" w:type="dxa"/>
            <w:gridSpan w:val="2"/>
            <w:tcBorders>
              <w:top w:val="nil"/>
              <w:left w:val="nil"/>
              <w:bottom w:val="nil"/>
              <w:right w:val="nil"/>
            </w:tcBorders>
            <w:vAlign w:val="center"/>
          </w:tcPr>
          <w:p w14:paraId="4C19F80B" w14:textId="77777777" w:rsidR="00E21FF0" w:rsidRDefault="00A04F46">
            <w:r>
              <w:t xml:space="preserve"> </w:t>
            </w:r>
          </w:p>
        </w:tc>
        <w:tc>
          <w:tcPr>
            <w:tcW w:w="720" w:type="dxa"/>
            <w:tcBorders>
              <w:top w:val="nil"/>
              <w:left w:val="nil"/>
              <w:bottom w:val="nil"/>
              <w:right w:val="nil"/>
            </w:tcBorders>
            <w:vAlign w:val="center"/>
          </w:tcPr>
          <w:p w14:paraId="1B4DA8D9" w14:textId="77777777" w:rsidR="00E21FF0" w:rsidRDefault="00A04F46">
            <w:r>
              <w:t xml:space="preserve"> </w:t>
            </w:r>
          </w:p>
        </w:tc>
        <w:tc>
          <w:tcPr>
            <w:tcW w:w="6359" w:type="dxa"/>
            <w:tcBorders>
              <w:top w:val="nil"/>
              <w:left w:val="nil"/>
              <w:bottom w:val="nil"/>
              <w:right w:val="nil"/>
            </w:tcBorders>
            <w:vAlign w:val="center"/>
          </w:tcPr>
          <w:p w14:paraId="0D53410F" w14:textId="77777777" w:rsidR="00E21FF0" w:rsidRDefault="00A04F46">
            <w:pPr>
              <w:tabs>
                <w:tab w:val="center" w:pos="2880"/>
                <w:tab w:val="center" w:pos="3600"/>
                <w:tab w:val="center" w:pos="4321"/>
                <w:tab w:val="center" w:pos="5041"/>
              </w:tabs>
            </w:pPr>
            <w:r>
              <w:t xml:space="preserve">Craiglockhart to be sold. </w:t>
            </w:r>
            <w:r>
              <w:tab/>
              <w:t xml:space="preserve"> </w:t>
            </w:r>
            <w:r>
              <w:tab/>
              <w:t xml:space="preserve"> </w:t>
            </w:r>
            <w:r>
              <w:tab/>
              <w:t xml:space="preserve"> </w:t>
            </w:r>
            <w:r>
              <w:tab/>
              <w:t xml:space="preserve"> </w:t>
            </w:r>
          </w:p>
        </w:tc>
      </w:tr>
      <w:tr w:rsidR="00E21FF0" w14:paraId="6F591F47" w14:textId="77777777">
        <w:trPr>
          <w:trHeight w:val="509"/>
        </w:trPr>
        <w:tc>
          <w:tcPr>
            <w:tcW w:w="2161" w:type="dxa"/>
            <w:gridSpan w:val="2"/>
            <w:tcBorders>
              <w:top w:val="nil"/>
              <w:left w:val="nil"/>
              <w:bottom w:val="nil"/>
              <w:right w:val="nil"/>
            </w:tcBorders>
            <w:vAlign w:val="center"/>
          </w:tcPr>
          <w:p w14:paraId="175D80D0" w14:textId="77777777" w:rsidR="00E21FF0" w:rsidRDefault="00A04F46">
            <w:r>
              <w:rPr>
                <w:b/>
              </w:rPr>
              <w:t xml:space="preserve"> </w:t>
            </w:r>
          </w:p>
        </w:tc>
        <w:tc>
          <w:tcPr>
            <w:tcW w:w="720" w:type="dxa"/>
            <w:tcBorders>
              <w:top w:val="nil"/>
              <w:left w:val="nil"/>
              <w:bottom w:val="nil"/>
              <w:right w:val="nil"/>
            </w:tcBorders>
            <w:vAlign w:val="center"/>
          </w:tcPr>
          <w:p w14:paraId="7923572B" w14:textId="77777777" w:rsidR="00E21FF0" w:rsidRDefault="00A04F46">
            <w:r>
              <w:t xml:space="preserve"> </w:t>
            </w:r>
          </w:p>
        </w:tc>
        <w:tc>
          <w:tcPr>
            <w:tcW w:w="6359" w:type="dxa"/>
            <w:tcBorders>
              <w:top w:val="nil"/>
              <w:left w:val="nil"/>
              <w:bottom w:val="nil"/>
              <w:right w:val="nil"/>
            </w:tcBorders>
            <w:vAlign w:val="center"/>
          </w:tcPr>
          <w:p w14:paraId="5BD401E2" w14:textId="77777777" w:rsidR="00E21FF0" w:rsidRDefault="00A04F46">
            <w:pPr>
              <w:tabs>
                <w:tab w:val="center" w:pos="2160"/>
                <w:tab w:val="center" w:pos="2880"/>
                <w:tab w:val="center" w:pos="3600"/>
                <w:tab w:val="center" w:pos="4321"/>
                <w:tab w:val="center" w:pos="5041"/>
              </w:tabs>
            </w:pPr>
            <w:r>
              <w:t xml:space="preserve">Polwarth to be sold. </w:t>
            </w:r>
            <w:r>
              <w:tab/>
              <w:t xml:space="preserve"> </w:t>
            </w:r>
            <w:r>
              <w:tab/>
              <w:t xml:space="preserve"> </w:t>
            </w:r>
            <w:r>
              <w:tab/>
              <w:t xml:space="preserve"> </w:t>
            </w:r>
            <w:r>
              <w:tab/>
              <w:t xml:space="preserve"> </w:t>
            </w:r>
            <w:r>
              <w:tab/>
              <w:t xml:space="preserve"> </w:t>
            </w:r>
          </w:p>
        </w:tc>
      </w:tr>
      <w:tr w:rsidR="00E21FF0" w14:paraId="20CF7760" w14:textId="77777777">
        <w:trPr>
          <w:trHeight w:val="509"/>
        </w:trPr>
        <w:tc>
          <w:tcPr>
            <w:tcW w:w="2161" w:type="dxa"/>
            <w:gridSpan w:val="2"/>
            <w:tcBorders>
              <w:top w:val="nil"/>
              <w:left w:val="nil"/>
              <w:bottom w:val="nil"/>
              <w:right w:val="nil"/>
            </w:tcBorders>
            <w:vAlign w:val="center"/>
          </w:tcPr>
          <w:p w14:paraId="4911E160" w14:textId="77777777" w:rsidR="00E21FF0" w:rsidRDefault="00A04F46">
            <w:r>
              <w:t xml:space="preserve"> </w:t>
            </w:r>
          </w:p>
        </w:tc>
        <w:tc>
          <w:tcPr>
            <w:tcW w:w="720" w:type="dxa"/>
            <w:tcBorders>
              <w:top w:val="nil"/>
              <w:left w:val="nil"/>
              <w:bottom w:val="nil"/>
              <w:right w:val="nil"/>
            </w:tcBorders>
            <w:vAlign w:val="center"/>
          </w:tcPr>
          <w:p w14:paraId="4E000002" w14:textId="77777777" w:rsidR="00E21FF0" w:rsidRDefault="00A04F46">
            <w:r>
              <w:t xml:space="preserve"> </w:t>
            </w:r>
          </w:p>
        </w:tc>
        <w:tc>
          <w:tcPr>
            <w:tcW w:w="6359" w:type="dxa"/>
            <w:tcBorders>
              <w:top w:val="nil"/>
              <w:left w:val="nil"/>
              <w:bottom w:val="nil"/>
              <w:right w:val="nil"/>
            </w:tcBorders>
            <w:vAlign w:val="center"/>
          </w:tcPr>
          <w:p w14:paraId="710D2849" w14:textId="77777777" w:rsidR="00E21FF0" w:rsidRDefault="00A04F46">
            <w:pPr>
              <w:tabs>
                <w:tab w:val="center" w:pos="2880"/>
                <w:tab w:val="center" w:pos="3600"/>
                <w:tab w:val="center" w:pos="4321"/>
                <w:tab w:val="center" w:pos="5041"/>
              </w:tabs>
            </w:pPr>
            <w:r>
              <w:t xml:space="preserve">St Michael’s to be retained. </w:t>
            </w:r>
            <w:r>
              <w:tab/>
              <w:t xml:space="preserve"> </w:t>
            </w:r>
            <w:r>
              <w:tab/>
              <w:t xml:space="preserve"> </w:t>
            </w:r>
            <w:r>
              <w:tab/>
              <w:t xml:space="preserve"> </w:t>
            </w:r>
            <w:r>
              <w:tab/>
              <w:t xml:space="preserve"> </w:t>
            </w:r>
          </w:p>
        </w:tc>
      </w:tr>
      <w:tr w:rsidR="00E21FF0" w14:paraId="373FA22E" w14:textId="77777777">
        <w:trPr>
          <w:trHeight w:val="2564"/>
        </w:trPr>
        <w:tc>
          <w:tcPr>
            <w:tcW w:w="2161" w:type="dxa"/>
            <w:gridSpan w:val="2"/>
            <w:tcBorders>
              <w:top w:val="nil"/>
              <w:left w:val="nil"/>
              <w:bottom w:val="nil"/>
              <w:right w:val="nil"/>
            </w:tcBorders>
          </w:tcPr>
          <w:p w14:paraId="52236548" w14:textId="77777777" w:rsidR="00E21FF0" w:rsidRDefault="00A04F46">
            <w:r>
              <w:rPr>
                <w:b/>
              </w:rPr>
              <w:t>CHALLENGE</w:t>
            </w:r>
            <w:r>
              <w:t xml:space="preserve">  </w:t>
            </w:r>
          </w:p>
        </w:tc>
        <w:tc>
          <w:tcPr>
            <w:tcW w:w="720" w:type="dxa"/>
            <w:tcBorders>
              <w:top w:val="nil"/>
              <w:left w:val="nil"/>
              <w:bottom w:val="nil"/>
              <w:right w:val="nil"/>
            </w:tcBorders>
          </w:tcPr>
          <w:p w14:paraId="32F158F8" w14:textId="77777777" w:rsidR="00E21FF0" w:rsidRDefault="00E21FF0"/>
        </w:tc>
        <w:tc>
          <w:tcPr>
            <w:tcW w:w="6359" w:type="dxa"/>
            <w:tcBorders>
              <w:top w:val="nil"/>
              <w:left w:val="nil"/>
              <w:bottom w:val="nil"/>
              <w:right w:val="nil"/>
            </w:tcBorders>
            <w:vAlign w:val="center"/>
          </w:tcPr>
          <w:p w14:paraId="6FEEE574" w14:textId="77777777" w:rsidR="00E21FF0" w:rsidRDefault="00A04F46">
            <w:pPr>
              <w:spacing w:after="33"/>
            </w:pPr>
            <w:r>
              <w:t xml:space="preserve">Work with Ratho, and other relevant parishes, in Edinburgh and </w:t>
            </w:r>
          </w:p>
          <w:p w14:paraId="3AE5784B" w14:textId="77777777" w:rsidR="00E21FF0" w:rsidRDefault="00A04F46">
            <w:pPr>
              <w:tabs>
                <w:tab w:val="center" w:pos="4321"/>
                <w:tab w:val="center" w:pos="5041"/>
                <w:tab w:val="center" w:pos="5761"/>
              </w:tabs>
              <w:spacing w:after="218"/>
            </w:pPr>
            <w:r>
              <w:t xml:space="preserve">West Lothian, on the Canal Boat Project.  </w:t>
            </w:r>
            <w:r>
              <w:tab/>
              <w:t xml:space="preserve"> </w:t>
            </w:r>
            <w:r>
              <w:tab/>
              <w:t xml:space="preserve"> </w:t>
            </w:r>
            <w:r>
              <w:tab/>
              <w:t xml:space="preserve">            </w:t>
            </w:r>
          </w:p>
          <w:p w14:paraId="1044B77B" w14:textId="77777777" w:rsidR="00E21FF0" w:rsidRDefault="00A04F46">
            <w:pPr>
              <w:ind w:right="166"/>
            </w:pPr>
            <w:r>
              <w:t xml:space="preserve">Barclay Viewforth Congregation to be planted in Morningside United building. There will need to be in-depth conversations with the United Reformed Church and the Ecumenical Relations Committee of the Church of Scotland about the future of the Local Ecumenical Partnership in this area. </w:t>
            </w:r>
          </w:p>
        </w:tc>
      </w:tr>
      <w:tr w:rsidR="00E21FF0" w14:paraId="684C12D7" w14:textId="77777777">
        <w:trPr>
          <w:trHeight w:val="816"/>
        </w:trPr>
        <w:tc>
          <w:tcPr>
            <w:tcW w:w="2161" w:type="dxa"/>
            <w:gridSpan w:val="2"/>
            <w:tcBorders>
              <w:top w:val="nil"/>
              <w:left w:val="nil"/>
              <w:bottom w:val="nil"/>
              <w:right w:val="nil"/>
            </w:tcBorders>
          </w:tcPr>
          <w:p w14:paraId="1F3D96E7" w14:textId="77777777" w:rsidR="00E21FF0" w:rsidRDefault="00A04F46">
            <w:r>
              <w:rPr>
                <w:b/>
              </w:rPr>
              <w:t>ADJUSTMENT</w:t>
            </w:r>
            <w:r>
              <w:t xml:space="preserve">  </w:t>
            </w:r>
          </w:p>
        </w:tc>
        <w:tc>
          <w:tcPr>
            <w:tcW w:w="720" w:type="dxa"/>
            <w:tcBorders>
              <w:top w:val="nil"/>
              <w:left w:val="nil"/>
              <w:bottom w:val="nil"/>
              <w:right w:val="nil"/>
            </w:tcBorders>
          </w:tcPr>
          <w:p w14:paraId="18D2EDBE" w14:textId="77777777" w:rsidR="00E21FF0" w:rsidRDefault="00E21FF0"/>
        </w:tc>
        <w:tc>
          <w:tcPr>
            <w:tcW w:w="6359" w:type="dxa"/>
            <w:tcBorders>
              <w:top w:val="nil"/>
              <w:left w:val="nil"/>
              <w:bottom w:val="nil"/>
              <w:right w:val="nil"/>
            </w:tcBorders>
            <w:vAlign w:val="center"/>
          </w:tcPr>
          <w:p w14:paraId="6EF752FC" w14:textId="77777777" w:rsidR="00E21FF0" w:rsidRDefault="00A04F46">
            <w:pPr>
              <w:spacing w:after="17"/>
            </w:pPr>
            <w:r>
              <w:t xml:space="preserve">The demission of a Minister or by the ending of the Reviewable </w:t>
            </w:r>
          </w:p>
          <w:p w14:paraId="213779E5" w14:textId="77777777" w:rsidR="00E21FF0" w:rsidRDefault="00A04F46">
            <w:r>
              <w:t xml:space="preserve">Charge of Polwarth or St Michael’s no later than December 2025. </w:t>
            </w:r>
          </w:p>
        </w:tc>
      </w:tr>
      <w:tr w:rsidR="00E21FF0" w14:paraId="5A7D7CE0" w14:textId="77777777">
        <w:trPr>
          <w:trHeight w:val="509"/>
        </w:trPr>
        <w:tc>
          <w:tcPr>
            <w:tcW w:w="1258" w:type="dxa"/>
            <w:tcBorders>
              <w:top w:val="nil"/>
              <w:left w:val="nil"/>
              <w:bottom w:val="nil"/>
              <w:right w:val="nil"/>
            </w:tcBorders>
            <w:vAlign w:val="center"/>
          </w:tcPr>
          <w:p w14:paraId="497BBB57" w14:textId="77777777" w:rsidR="00E21FF0" w:rsidRDefault="00A04F46">
            <w:r>
              <w:rPr>
                <w:b/>
              </w:rPr>
              <w:t xml:space="preserve">TENURE  </w:t>
            </w:r>
          </w:p>
        </w:tc>
        <w:tc>
          <w:tcPr>
            <w:tcW w:w="903" w:type="dxa"/>
            <w:tcBorders>
              <w:top w:val="nil"/>
              <w:left w:val="nil"/>
              <w:bottom w:val="nil"/>
              <w:right w:val="nil"/>
            </w:tcBorders>
            <w:vAlign w:val="center"/>
          </w:tcPr>
          <w:p w14:paraId="2ACECE66" w14:textId="77777777" w:rsidR="00E21FF0" w:rsidRDefault="00A04F46">
            <w:pPr>
              <w:ind w:left="182"/>
            </w:pPr>
            <w:r>
              <w:rPr>
                <w:b/>
              </w:rPr>
              <w:t xml:space="preserve"> </w:t>
            </w:r>
          </w:p>
        </w:tc>
        <w:tc>
          <w:tcPr>
            <w:tcW w:w="720" w:type="dxa"/>
            <w:tcBorders>
              <w:top w:val="nil"/>
              <w:left w:val="nil"/>
              <w:bottom w:val="nil"/>
              <w:right w:val="nil"/>
            </w:tcBorders>
            <w:vAlign w:val="center"/>
          </w:tcPr>
          <w:p w14:paraId="5AD0F811" w14:textId="77777777" w:rsidR="00E21FF0" w:rsidRDefault="00A04F46">
            <w:r>
              <w:rPr>
                <w:b/>
              </w:rPr>
              <w:t xml:space="preserve"> </w:t>
            </w:r>
          </w:p>
        </w:tc>
        <w:tc>
          <w:tcPr>
            <w:tcW w:w="6359" w:type="dxa"/>
            <w:tcBorders>
              <w:top w:val="nil"/>
              <w:left w:val="nil"/>
              <w:bottom w:val="nil"/>
              <w:right w:val="nil"/>
            </w:tcBorders>
            <w:vAlign w:val="center"/>
          </w:tcPr>
          <w:p w14:paraId="1DC99C4A" w14:textId="77777777" w:rsidR="00E21FF0" w:rsidRDefault="00A04F46">
            <w:r>
              <w:t>tbd</w:t>
            </w:r>
            <w:r>
              <w:rPr>
                <w:b/>
              </w:rPr>
              <w:t xml:space="preserve"> </w:t>
            </w:r>
          </w:p>
        </w:tc>
      </w:tr>
      <w:tr w:rsidR="00E21FF0" w14:paraId="2FB6D50A" w14:textId="77777777">
        <w:trPr>
          <w:trHeight w:val="2981"/>
        </w:trPr>
        <w:tc>
          <w:tcPr>
            <w:tcW w:w="1258" w:type="dxa"/>
            <w:tcBorders>
              <w:top w:val="nil"/>
              <w:left w:val="nil"/>
              <w:bottom w:val="nil"/>
              <w:right w:val="nil"/>
            </w:tcBorders>
          </w:tcPr>
          <w:p w14:paraId="1B2C8DD8" w14:textId="77777777" w:rsidR="00E21FF0" w:rsidRDefault="00A04F46">
            <w:r>
              <w:rPr>
                <w:b/>
              </w:rPr>
              <w:t>MISSION</w:t>
            </w:r>
            <w:r>
              <w:t xml:space="preserve"> </w:t>
            </w:r>
          </w:p>
        </w:tc>
        <w:tc>
          <w:tcPr>
            <w:tcW w:w="903" w:type="dxa"/>
            <w:tcBorders>
              <w:top w:val="nil"/>
              <w:left w:val="nil"/>
              <w:bottom w:val="nil"/>
              <w:right w:val="nil"/>
            </w:tcBorders>
          </w:tcPr>
          <w:p w14:paraId="174A6399" w14:textId="77777777" w:rsidR="00E21FF0" w:rsidRDefault="00E21FF0"/>
        </w:tc>
        <w:tc>
          <w:tcPr>
            <w:tcW w:w="720" w:type="dxa"/>
            <w:tcBorders>
              <w:top w:val="nil"/>
              <w:left w:val="nil"/>
              <w:bottom w:val="nil"/>
              <w:right w:val="nil"/>
            </w:tcBorders>
          </w:tcPr>
          <w:p w14:paraId="1BDBAD0A" w14:textId="77777777" w:rsidR="00E21FF0" w:rsidRDefault="00E21FF0"/>
        </w:tc>
        <w:tc>
          <w:tcPr>
            <w:tcW w:w="6359" w:type="dxa"/>
            <w:tcBorders>
              <w:top w:val="nil"/>
              <w:left w:val="nil"/>
              <w:bottom w:val="nil"/>
              <w:right w:val="nil"/>
            </w:tcBorders>
            <w:vAlign w:val="center"/>
          </w:tcPr>
          <w:p w14:paraId="558A24E9" w14:textId="77777777" w:rsidR="00E21FF0" w:rsidRDefault="00A04F46">
            <w:pPr>
              <w:ind w:right="190"/>
            </w:pPr>
            <w:r>
              <w:t xml:space="preserve">This reconfiguration will combine parishes on both sides of the canal. We are asking the congregation to grasp a missional opportunity to build a ‘bridge’ and come together for a new future. The current congregations have different experiences and challenges within their respective parishes. The new parish must work to agree priorities for the future; to decide what will end and what must start afresh; and to identify clear priorities. The Polwarth part of the parish is challenged to deliver a floating Ministry on the canal.  </w:t>
            </w:r>
          </w:p>
        </w:tc>
      </w:tr>
      <w:tr w:rsidR="00E21FF0" w14:paraId="6E856A1A" w14:textId="77777777">
        <w:trPr>
          <w:trHeight w:val="409"/>
        </w:trPr>
        <w:tc>
          <w:tcPr>
            <w:tcW w:w="1258" w:type="dxa"/>
            <w:tcBorders>
              <w:top w:val="nil"/>
              <w:left w:val="nil"/>
              <w:bottom w:val="nil"/>
              <w:right w:val="nil"/>
            </w:tcBorders>
          </w:tcPr>
          <w:p w14:paraId="1417A4AC" w14:textId="77777777" w:rsidR="00E21FF0" w:rsidRDefault="00A04F46">
            <w:r>
              <w:rPr>
                <w:b/>
              </w:rPr>
              <w:t>FINANCES</w:t>
            </w:r>
            <w:r>
              <w:t xml:space="preserve"> </w:t>
            </w:r>
          </w:p>
        </w:tc>
        <w:tc>
          <w:tcPr>
            <w:tcW w:w="903" w:type="dxa"/>
            <w:tcBorders>
              <w:top w:val="nil"/>
              <w:left w:val="nil"/>
              <w:bottom w:val="nil"/>
              <w:right w:val="nil"/>
            </w:tcBorders>
          </w:tcPr>
          <w:p w14:paraId="6A150B43" w14:textId="77777777" w:rsidR="00E21FF0" w:rsidRDefault="00E21FF0"/>
        </w:tc>
        <w:tc>
          <w:tcPr>
            <w:tcW w:w="720" w:type="dxa"/>
            <w:tcBorders>
              <w:top w:val="nil"/>
              <w:left w:val="nil"/>
              <w:bottom w:val="nil"/>
              <w:right w:val="nil"/>
            </w:tcBorders>
          </w:tcPr>
          <w:p w14:paraId="445DECB2" w14:textId="77777777" w:rsidR="00E21FF0" w:rsidRDefault="00A04F46">
            <w:r>
              <w:t xml:space="preserve"> </w:t>
            </w:r>
          </w:p>
        </w:tc>
        <w:tc>
          <w:tcPr>
            <w:tcW w:w="6359" w:type="dxa"/>
            <w:tcBorders>
              <w:top w:val="nil"/>
              <w:left w:val="nil"/>
              <w:bottom w:val="nil"/>
              <w:right w:val="nil"/>
            </w:tcBorders>
          </w:tcPr>
          <w:p w14:paraId="624E3CF5" w14:textId="77777777" w:rsidR="00E21FF0" w:rsidRDefault="00A04F46">
            <w:r>
              <w:t xml:space="preserve">Barclay Viewforth’s are relatively stable although 2020 was a </w:t>
            </w:r>
          </w:p>
        </w:tc>
      </w:tr>
      <w:tr w:rsidR="00E21FF0" w14:paraId="23D21B9E" w14:textId="77777777">
        <w:trPr>
          <w:trHeight w:val="409"/>
        </w:trPr>
        <w:tc>
          <w:tcPr>
            <w:tcW w:w="1258" w:type="dxa"/>
            <w:tcBorders>
              <w:top w:val="nil"/>
              <w:left w:val="nil"/>
              <w:bottom w:val="nil"/>
              <w:right w:val="nil"/>
            </w:tcBorders>
          </w:tcPr>
          <w:p w14:paraId="0F446541" w14:textId="77777777" w:rsidR="00E21FF0" w:rsidRDefault="00E21FF0"/>
        </w:tc>
        <w:tc>
          <w:tcPr>
            <w:tcW w:w="903" w:type="dxa"/>
            <w:tcBorders>
              <w:top w:val="nil"/>
              <w:left w:val="nil"/>
              <w:bottom w:val="nil"/>
              <w:right w:val="nil"/>
            </w:tcBorders>
          </w:tcPr>
          <w:p w14:paraId="4DED2130" w14:textId="77777777" w:rsidR="00E21FF0" w:rsidRDefault="00E21FF0"/>
        </w:tc>
        <w:tc>
          <w:tcPr>
            <w:tcW w:w="720" w:type="dxa"/>
            <w:tcBorders>
              <w:top w:val="nil"/>
              <w:left w:val="nil"/>
              <w:bottom w:val="nil"/>
              <w:right w:val="nil"/>
            </w:tcBorders>
          </w:tcPr>
          <w:p w14:paraId="1D1F1F95" w14:textId="77777777" w:rsidR="00E21FF0" w:rsidRDefault="00A04F46">
            <w:r>
              <w:t xml:space="preserve"> </w:t>
            </w:r>
          </w:p>
        </w:tc>
        <w:tc>
          <w:tcPr>
            <w:tcW w:w="6359" w:type="dxa"/>
            <w:tcBorders>
              <w:top w:val="nil"/>
              <w:left w:val="nil"/>
              <w:bottom w:val="nil"/>
              <w:right w:val="nil"/>
            </w:tcBorders>
          </w:tcPr>
          <w:p w14:paraId="4E0B553E" w14:textId="77777777" w:rsidR="00E21FF0" w:rsidRDefault="00A04F46">
            <w:pPr>
              <w:tabs>
                <w:tab w:val="center" w:pos="2880"/>
                <w:tab w:val="center" w:pos="3600"/>
                <w:tab w:val="center" w:pos="4321"/>
              </w:tabs>
            </w:pPr>
            <w:r>
              <w:t xml:space="preserve">challenging year for them. </w:t>
            </w:r>
            <w:r>
              <w:tab/>
              <w:t xml:space="preserve"> </w:t>
            </w:r>
            <w:r>
              <w:tab/>
              <w:t xml:space="preserve"> </w:t>
            </w:r>
            <w:r>
              <w:tab/>
              <w:t xml:space="preserve"> </w:t>
            </w:r>
          </w:p>
        </w:tc>
      </w:tr>
      <w:tr w:rsidR="00E21FF0" w14:paraId="4281EF32" w14:textId="77777777">
        <w:trPr>
          <w:trHeight w:val="1426"/>
        </w:trPr>
        <w:tc>
          <w:tcPr>
            <w:tcW w:w="1258" w:type="dxa"/>
            <w:tcBorders>
              <w:top w:val="nil"/>
              <w:left w:val="nil"/>
              <w:bottom w:val="nil"/>
              <w:right w:val="nil"/>
            </w:tcBorders>
          </w:tcPr>
          <w:p w14:paraId="4E7A4C0C" w14:textId="77777777" w:rsidR="00E21FF0" w:rsidRDefault="00A04F46">
            <w:r>
              <w:rPr>
                <w:b/>
              </w:rPr>
              <w:t xml:space="preserve"> </w:t>
            </w:r>
          </w:p>
        </w:tc>
        <w:tc>
          <w:tcPr>
            <w:tcW w:w="903" w:type="dxa"/>
            <w:tcBorders>
              <w:top w:val="nil"/>
              <w:left w:val="nil"/>
              <w:bottom w:val="nil"/>
              <w:right w:val="nil"/>
            </w:tcBorders>
          </w:tcPr>
          <w:p w14:paraId="44C4456C" w14:textId="77777777" w:rsidR="00E21FF0" w:rsidRDefault="00E21FF0"/>
        </w:tc>
        <w:tc>
          <w:tcPr>
            <w:tcW w:w="720" w:type="dxa"/>
            <w:tcBorders>
              <w:top w:val="nil"/>
              <w:left w:val="nil"/>
              <w:bottom w:val="nil"/>
              <w:right w:val="nil"/>
            </w:tcBorders>
          </w:tcPr>
          <w:p w14:paraId="38A80AA4" w14:textId="77777777" w:rsidR="00E21FF0" w:rsidRDefault="00A04F46">
            <w:r>
              <w:t xml:space="preserve"> </w:t>
            </w:r>
          </w:p>
        </w:tc>
        <w:tc>
          <w:tcPr>
            <w:tcW w:w="6359" w:type="dxa"/>
            <w:tcBorders>
              <w:top w:val="nil"/>
              <w:left w:val="nil"/>
              <w:bottom w:val="nil"/>
              <w:right w:val="nil"/>
            </w:tcBorders>
            <w:vAlign w:val="bottom"/>
          </w:tcPr>
          <w:p w14:paraId="21ACF738" w14:textId="77777777" w:rsidR="00E21FF0" w:rsidRDefault="00A04F46">
            <w:pPr>
              <w:spacing w:after="218"/>
            </w:pPr>
            <w:r>
              <w:t xml:space="preserve">Craiglockhart’s are showing signs of a downward trend.  </w:t>
            </w:r>
          </w:p>
          <w:p w14:paraId="0394D752" w14:textId="77777777" w:rsidR="00E21FF0" w:rsidRDefault="00A04F46">
            <w:pPr>
              <w:spacing w:after="218"/>
            </w:pPr>
            <w:r>
              <w:t xml:space="preserve">Polwarth’s income and expenditure has fluctuated. </w:t>
            </w:r>
          </w:p>
          <w:p w14:paraId="00150C35" w14:textId="77777777" w:rsidR="00E21FF0" w:rsidRDefault="00A04F46">
            <w:r>
              <w:t xml:space="preserve">St Michael’s provide cause for concern with several recent years </w:t>
            </w:r>
          </w:p>
        </w:tc>
      </w:tr>
      <w:tr w:rsidR="00E21FF0" w14:paraId="0EAC9020" w14:textId="77777777">
        <w:trPr>
          <w:trHeight w:val="408"/>
        </w:trPr>
        <w:tc>
          <w:tcPr>
            <w:tcW w:w="2161" w:type="dxa"/>
            <w:gridSpan w:val="2"/>
            <w:tcBorders>
              <w:top w:val="nil"/>
              <w:left w:val="nil"/>
              <w:bottom w:val="nil"/>
              <w:right w:val="nil"/>
            </w:tcBorders>
          </w:tcPr>
          <w:p w14:paraId="0DC235DF" w14:textId="77777777" w:rsidR="00E21FF0" w:rsidRDefault="00E21FF0"/>
        </w:tc>
        <w:tc>
          <w:tcPr>
            <w:tcW w:w="720" w:type="dxa"/>
            <w:tcBorders>
              <w:top w:val="nil"/>
              <w:left w:val="nil"/>
              <w:bottom w:val="nil"/>
              <w:right w:val="nil"/>
            </w:tcBorders>
          </w:tcPr>
          <w:p w14:paraId="6E9971EB" w14:textId="77777777" w:rsidR="00E21FF0" w:rsidRDefault="00A04F46">
            <w:r>
              <w:t xml:space="preserve"> </w:t>
            </w:r>
          </w:p>
        </w:tc>
        <w:tc>
          <w:tcPr>
            <w:tcW w:w="6359" w:type="dxa"/>
            <w:tcBorders>
              <w:top w:val="nil"/>
              <w:left w:val="nil"/>
              <w:bottom w:val="nil"/>
              <w:right w:val="nil"/>
            </w:tcBorders>
          </w:tcPr>
          <w:p w14:paraId="0FB43045" w14:textId="77777777" w:rsidR="00E21FF0" w:rsidRDefault="00A04F46">
            <w:r>
              <w:t xml:space="preserve">running in deficit. </w:t>
            </w:r>
          </w:p>
        </w:tc>
      </w:tr>
      <w:tr w:rsidR="00E21FF0" w14:paraId="14449174" w14:textId="77777777">
        <w:trPr>
          <w:trHeight w:val="367"/>
        </w:trPr>
        <w:tc>
          <w:tcPr>
            <w:tcW w:w="2161" w:type="dxa"/>
            <w:gridSpan w:val="2"/>
            <w:tcBorders>
              <w:top w:val="nil"/>
              <w:left w:val="nil"/>
              <w:bottom w:val="nil"/>
              <w:right w:val="nil"/>
            </w:tcBorders>
            <w:vAlign w:val="bottom"/>
          </w:tcPr>
          <w:p w14:paraId="0D21D2ED" w14:textId="77777777" w:rsidR="00E21FF0" w:rsidRDefault="00A04F46">
            <w:r>
              <w:rPr>
                <w:b/>
              </w:rPr>
              <w:t>CHURCH BUILDINGS</w:t>
            </w:r>
            <w:r>
              <w:t xml:space="preserve"> </w:t>
            </w:r>
          </w:p>
        </w:tc>
        <w:tc>
          <w:tcPr>
            <w:tcW w:w="720" w:type="dxa"/>
            <w:tcBorders>
              <w:top w:val="nil"/>
              <w:left w:val="nil"/>
              <w:bottom w:val="nil"/>
              <w:right w:val="nil"/>
            </w:tcBorders>
          </w:tcPr>
          <w:p w14:paraId="65A58385" w14:textId="77777777" w:rsidR="00E21FF0" w:rsidRDefault="00E21FF0"/>
        </w:tc>
        <w:tc>
          <w:tcPr>
            <w:tcW w:w="6359" w:type="dxa"/>
            <w:tcBorders>
              <w:top w:val="nil"/>
              <w:left w:val="nil"/>
              <w:bottom w:val="nil"/>
              <w:right w:val="nil"/>
            </w:tcBorders>
            <w:vAlign w:val="bottom"/>
          </w:tcPr>
          <w:p w14:paraId="19B372B7" w14:textId="77777777" w:rsidR="00E21FF0" w:rsidRDefault="00A04F46">
            <w:r>
              <w:t xml:space="preserve">Barclay Viewforth has no </w:t>
            </w:r>
            <w:r>
              <w:rPr>
                <w:i/>
              </w:rPr>
              <w:t xml:space="preserve">‘compliant second means of escape from </w:t>
            </w:r>
          </w:p>
        </w:tc>
      </w:tr>
    </w:tbl>
    <w:p w14:paraId="258CC0BF" w14:textId="77777777" w:rsidR="00E21FF0" w:rsidRDefault="00A04F46">
      <w:pPr>
        <w:spacing w:after="0"/>
        <w:ind w:right="197"/>
        <w:jc w:val="right"/>
      </w:pPr>
      <w:r>
        <w:rPr>
          <w:i/>
        </w:rPr>
        <w:t>first floor gallery in church and from main hall’</w:t>
      </w:r>
      <w:r>
        <w:t xml:space="preserve">; requires significant </w:t>
      </w:r>
    </w:p>
    <w:p w14:paraId="23CB1C4E" w14:textId="77777777" w:rsidR="00E21FF0" w:rsidRDefault="00A04F46">
      <w:pPr>
        <w:spacing w:after="207" w:line="267" w:lineRule="auto"/>
        <w:ind w:left="2891" w:hanging="10"/>
      </w:pPr>
      <w:r>
        <w:t xml:space="preserve">outlay for maintenance, repairs, and energy, as well as </w:t>
      </w:r>
      <w:r>
        <w:rPr>
          <w:i/>
        </w:rPr>
        <w:t>‘significant repairs being required’</w:t>
      </w:r>
      <w:r>
        <w:t xml:space="preserve">; and there is </w:t>
      </w:r>
      <w:r>
        <w:rPr>
          <w:i/>
        </w:rPr>
        <w:t>‘no disabled parking space close by</w:t>
      </w:r>
      <w:r>
        <w:t xml:space="preserve">’.   </w:t>
      </w:r>
    </w:p>
    <w:p w14:paraId="4209A9AA" w14:textId="77777777" w:rsidR="00E21FF0" w:rsidRDefault="00A04F46">
      <w:pPr>
        <w:spacing w:after="207" w:line="267" w:lineRule="auto"/>
        <w:ind w:left="2891" w:hanging="10"/>
      </w:pPr>
      <w:r>
        <w:lastRenderedPageBreak/>
        <w:t xml:space="preserve">Craiglockhart has required significant outlay in maintenance and repairs, there is no </w:t>
      </w:r>
      <w:r>
        <w:rPr>
          <w:i/>
        </w:rPr>
        <w:t>‘on-site parking’</w:t>
      </w:r>
      <w:r>
        <w:t xml:space="preserve"> and crossing the busy road </w:t>
      </w:r>
      <w:r>
        <w:rPr>
          <w:i/>
        </w:rPr>
        <w:t>‘is somewhat daunting for the elderly and less fit.’</w:t>
      </w:r>
      <w:r>
        <w:t xml:space="preserve"> </w:t>
      </w:r>
    </w:p>
    <w:p w14:paraId="07BEA39F" w14:textId="77777777" w:rsidR="00E21FF0" w:rsidRDefault="00A04F46">
      <w:pPr>
        <w:spacing w:after="207" w:line="267" w:lineRule="auto"/>
        <w:ind w:left="2891" w:hanging="10"/>
      </w:pPr>
      <w:r>
        <w:t>Polwarth had significant work done in the recent past.</w:t>
      </w:r>
      <w:r>
        <w:rPr>
          <w:b/>
          <w:color w:val="00B050"/>
        </w:rPr>
        <w:t xml:space="preserve"> </w:t>
      </w:r>
      <w:r>
        <w:t xml:space="preserve">There is very limited parking. </w:t>
      </w:r>
    </w:p>
    <w:p w14:paraId="3797BB77" w14:textId="77777777" w:rsidR="00E21FF0" w:rsidRDefault="00A04F46">
      <w:pPr>
        <w:tabs>
          <w:tab w:val="center" w:pos="5861"/>
        </w:tabs>
        <w:spacing w:after="0" w:line="267" w:lineRule="auto"/>
        <w:ind w:left="-15"/>
      </w:pPr>
      <w:r>
        <w:t xml:space="preserve"> </w:t>
      </w:r>
      <w:r>
        <w:tab/>
        <w:t xml:space="preserve">St Michael’s has spent significant sums for maintenance and repair </w:t>
      </w:r>
    </w:p>
    <w:p w14:paraId="52FFA09E" w14:textId="77777777" w:rsidR="00E21FF0" w:rsidRDefault="00A04F46">
      <w:pPr>
        <w:spacing w:after="207" w:line="267" w:lineRule="auto"/>
        <w:ind w:left="2891" w:hanging="10"/>
      </w:pPr>
      <w:r>
        <w:t xml:space="preserve">given its deficits; requires safety work to be carried out and has limitations in accessibility; the pews could be considered </w:t>
      </w:r>
      <w:r>
        <w:rPr>
          <w:i/>
        </w:rPr>
        <w:t>‘restrictive’</w:t>
      </w:r>
      <w:r>
        <w:t xml:space="preserve">; and the lack of a school and care home in the Parish </w:t>
      </w:r>
      <w:r>
        <w:rPr>
          <w:i/>
        </w:rPr>
        <w:t>‘curtail[s] its reach into the community’</w:t>
      </w:r>
      <w:r>
        <w:t xml:space="preserve">.  </w:t>
      </w:r>
    </w:p>
    <w:p w14:paraId="33C1A5D1" w14:textId="77777777" w:rsidR="00E21FF0" w:rsidRDefault="00A04F46">
      <w:pPr>
        <w:spacing w:after="218"/>
      </w:pPr>
      <w:r>
        <w:t xml:space="preserve"> </w:t>
      </w:r>
      <w:r>
        <w:tab/>
        <w:t xml:space="preserve"> </w:t>
      </w:r>
    </w:p>
    <w:p w14:paraId="2703034B" w14:textId="77777777" w:rsidR="00E21FF0" w:rsidRDefault="00A04F46">
      <w:pPr>
        <w:spacing w:after="218"/>
      </w:pPr>
      <w:r>
        <w:t xml:space="preserve"> </w:t>
      </w:r>
    </w:p>
    <w:p w14:paraId="39A208D9" w14:textId="77777777" w:rsidR="00E21FF0" w:rsidRDefault="00A04F46">
      <w:pPr>
        <w:spacing w:after="218"/>
      </w:pPr>
      <w:r>
        <w:t xml:space="preserve"> </w:t>
      </w:r>
    </w:p>
    <w:p w14:paraId="183A33F1" w14:textId="77777777" w:rsidR="00E21FF0" w:rsidRDefault="00A04F46">
      <w:pPr>
        <w:spacing w:after="218"/>
      </w:pPr>
      <w:r>
        <w:t xml:space="preserve"> </w:t>
      </w:r>
    </w:p>
    <w:p w14:paraId="0BE7667E" w14:textId="77777777" w:rsidR="00E21FF0" w:rsidRDefault="00A04F46">
      <w:pPr>
        <w:spacing w:after="218"/>
      </w:pPr>
      <w:r>
        <w:t xml:space="preserve"> </w:t>
      </w:r>
    </w:p>
    <w:p w14:paraId="47539D41" w14:textId="77777777" w:rsidR="00E21FF0" w:rsidRDefault="00A04F46">
      <w:pPr>
        <w:spacing w:after="218"/>
      </w:pPr>
      <w:r>
        <w:t xml:space="preserve"> </w:t>
      </w:r>
    </w:p>
    <w:p w14:paraId="6DC4AA44" w14:textId="77777777" w:rsidR="00E21FF0" w:rsidRDefault="00A04F46">
      <w:pPr>
        <w:spacing w:after="218"/>
      </w:pPr>
      <w:r>
        <w:t xml:space="preserve"> </w:t>
      </w:r>
    </w:p>
    <w:p w14:paraId="2CC4E2DF" w14:textId="77777777" w:rsidR="00E21FF0" w:rsidRDefault="00A04F46">
      <w:pPr>
        <w:spacing w:after="218"/>
      </w:pPr>
      <w:r>
        <w:t xml:space="preserve"> </w:t>
      </w:r>
    </w:p>
    <w:p w14:paraId="18405BB5" w14:textId="77777777" w:rsidR="00E21FF0" w:rsidRDefault="00A04F46">
      <w:pPr>
        <w:spacing w:after="218"/>
      </w:pPr>
      <w:r>
        <w:t xml:space="preserve"> </w:t>
      </w:r>
    </w:p>
    <w:p w14:paraId="780AE84C" w14:textId="77777777" w:rsidR="00E21FF0" w:rsidRDefault="00A04F46">
      <w:pPr>
        <w:spacing w:after="218"/>
      </w:pPr>
      <w:r>
        <w:t xml:space="preserve"> </w:t>
      </w:r>
    </w:p>
    <w:p w14:paraId="557E98A1" w14:textId="77777777" w:rsidR="00E21FF0" w:rsidRDefault="00A04F46">
      <w:pPr>
        <w:spacing w:after="218"/>
      </w:pPr>
      <w:r>
        <w:t xml:space="preserve"> </w:t>
      </w:r>
    </w:p>
    <w:p w14:paraId="74B23D6A" w14:textId="77777777" w:rsidR="00E21FF0" w:rsidRDefault="00A04F46">
      <w:pPr>
        <w:spacing w:after="218"/>
      </w:pPr>
      <w:r>
        <w:t xml:space="preserve"> </w:t>
      </w:r>
    </w:p>
    <w:p w14:paraId="74EAFF0B" w14:textId="77777777" w:rsidR="00E21FF0" w:rsidRDefault="00A04F46">
      <w:pPr>
        <w:spacing w:after="218"/>
      </w:pPr>
      <w:r>
        <w:t xml:space="preserve"> </w:t>
      </w:r>
    </w:p>
    <w:p w14:paraId="76474CCB" w14:textId="77777777" w:rsidR="00E21FF0" w:rsidRDefault="00A04F46">
      <w:pPr>
        <w:spacing w:after="218"/>
      </w:pPr>
      <w:r>
        <w:t xml:space="preserve"> </w:t>
      </w:r>
    </w:p>
    <w:p w14:paraId="2859F511" w14:textId="77777777" w:rsidR="00E21FF0" w:rsidRDefault="00A04F46">
      <w:pPr>
        <w:spacing w:after="218"/>
      </w:pPr>
      <w:r>
        <w:t xml:space="preserve"> </w:t>
      </w:r>
    </w:p>
    <w:p w14:paraId="1E1B679E" w14:textId="77777777" w:rsidR="00E21FF0" w:rsidRDefault="00A04F46">
      <w:pPr>
        <w:spacing w:after="218"/>
      </w:pPr>
      <w:r>
        <w:t xml:space="preserve"> </w:t>
      </w:r>
    </w:p>
    <w:p w14:paraId="1C62D518" w14:textId="77777777" w:rsidR="00E21FF0" w:rsidRDefault="00A04F46">
      <w:pPr>
        <w:spacing w:after="0"/>
      </w:pPr>
      <w:r>
        <w:t xml:space="preserve"> </w:t>
      </w:r>
    </w:p>
    <w:p w14:paraId="1695B225" w14:textId="77777777" w:rsidR="00E21FF0" w:rsidRDefault="00A04F46">
      <w:pPr>
        <w:pStyle w:val="Heading2"/>
        <w:spacing w:after="1" w:line="259" w:lineRule="auto"/>
        <w:ind w:left="12" w:right="3"/>
        <w:jc w:val="center"/>
      </w:pPr>
      <w:r>
        <w:rPr>
          <w:b w:val="0"/>
          <w:color w:val="2F5496"/>
          <w:sz w:val="32"/>
          <w:u w:val="single" w:color="2F5496"/>
        </w:rPr>
        <w:t>Mission District B – CENTRAL</w:t>
      </w:r>
      <w:r>
        <w:rPr>
          <w:b w:val="0"/>
          <w:color w:val="2F5496"/>
          <w:sz w:val="32"/>
        </w:rPr>
        <w:t xml:space="preserve"> </w:t>
      </w:r>
    </w:p>
    <w:p w14:paraId="07DFE04E" w14:textId="77777777" w:rsidR="00E21FF0" w:rsidRDefault="00A04F46">
      <w:pPr>
        <w:spacing w:after="294"/>
      </w:pPr>
      <w:r>
        <w:t xml:space="preserve"> </w:t>
      </w:r>
    </w:p>
    <w:p w14:paraId="32ACBFEB" w14:textId="77777777" w:rsidR="00E21FF0" w:rsidRDefault="00A04F46">
      <w:pPr>
        <w:pStyle w:val="Heading3"/>
        <w:tabs>
          <w:tab w:val="center" w:pos="2747"/>
        </w:tabs>
        <w:spacing w:after="180"/>
        <w:ind w:left="-15" w:firstLine="0"/>
      </w:pPr>
      <w:r>
        <w:t xml:space="preserve">1 </w:t>
      </w:r>
      <w:r>
        <w:tab/>
        <w:t xml:space="preserve">Union of Canongate - High St Giles’ </w:t>
      </w:r>
    </w:p>
    <w:p w14:paraId="284B5AF6" w14:textId="77777777" w:rsidR="00E21FF0" w:rsidRDefault="00A04F46">
      <w:pPr>
        <w:tabs>
          <w:tab w:val="center" w:pos="5587"/>
        </w:tabs>
        <w:spacing w:after="207" w:line="267" w:lineRule="auto"/>
        <w:ind w:left="-15"/>
      </w:pPr>
      <w:r>
        <w:rPr>
          <w:b/>
        </w:rPr>
        <w:t>FUTURE NATIONAL POSTS</w:t>
      </w:r>
      <w:r>
        <w:t xml:space="preserve"> </w:t>
      </w:r>
      <w:r>
        <w:tab/>
        <w:t xml:space="preserve">Two Ministers – one with city-wide missional responsibilities </w:t>
      </w:r>
    </w:p>
    <w:p w14:paraId="6DED58DF" w14:textId="77777777" w:rsidR="00E21FF0" w:rsidRDefault="00A04F46">
      <w:pPr>
        <w:tabs>
          <w:tab w:val="center" w:pos="2161"/>
          <w:tab w:val="center" w:pos="4023"/>
        </w:tabs>
        <w:spacing w:after="225" w:line="267" w:lineRule="auto"/>
        <w:ind w:left="-15"/>
      </w:pPr>
      <w:r>
        <w:rPr>
          <w:b/>
        </w:rPr>
        <w:lastRenderedPageBreak/>
        <w:t>LOCAL PROVISION</w:t>
      </w:r>
      <w:r>
        <w:t xml:space="preserve"> </w:t>
      </w:r>
      <w:r>
        <w:tab/>
        <w:t xml:space="preserve"> </w:t>
      </w:r>
      <w:r>
        <w:tab/>
        <w:t xml:space="preserve">High St Giles’ – Associate. </w:t>
      </w:r>
    </w:p>
    <w:p w14:paraId="4577441E" w14:textId="77777777" w:rsidR="00E21FF0" w:rsidRDefault="00A04F46">
      <w:pPr>
        <w:tabs>
          <w:tab w:val="center" w:pos="1440"/>
          <w:tab w:val="center" w:pos="2161"/>
          <w:tab w:val="center" w:pos="4370"/>
        </w:tabs>
        <w:spacing w:after="207" w:line="267" w:lineRule="auto"/>
        <w:ind w:left="-15"/>
      </w:pPr>
      <w:r>
        <w:rPr>
          <w:b/>
        </w:rPr>
        <w:t>MANSE</w:t>
      </w:r>
      <w:r>
        <w:t xml:space="preserve">  </w:t>
      </w:r>
      <w:r>
        <w:tab/>
        <w:t xml:space="preserve"> </w:t>
      </w:r>
      <w:r>
        <w:tab/>
        <w:t xml:space="preserve"> </w:t>
      </w:r>
      <w:r>
        <w:tab/>
        <w:t xml:space="preserve">Canongate manse to be retained. </w:t>
      </w:r>
    </w:p>
    <w:p w14:paraId="0B7D1C53" w14:textId="77777777" w:rsidR="00E21FF0" w:rsidRDefault="00A04F46">
      <w:pPr>
        <w:spacing w:after="233"/>
        <w:ind w:left="640" w:right="710" w:hanging="10"/>
        <w:jc w:val="center"/>
      </w:pPr>
      <w:r>
        <w:t xml:space="preserve">High St Giles’ manse to be retained. </w:t>
      </w:r>
    </w:p>
    <w:p w14:paraId="59B4656E" w14:textId="77777777" w:rsidR="00E21FF0" w:rsidRDefault="00A04F46">
      <w:pPr>
        <w:spacing w:after="207" w:line="267" w:lineRule="auto"/>
        <w:ind w:left="2866" w:hanging="2881"/>
      </w:pPr>
      <w:r>
        <w:rPr>
          <w:b/>
        </w:rPr>
        <w:t>CHALLENGE</w:t>
      </w:r>
      <w:r>
        <w:t xml:space="preserve"> </w:t>
      </w:r>
      <w:r>
        <w:tab/>
        <w:t xml:space="preserve">The challenge is to address the many challenges which come with a city centre parish: tourism/pilgrimage; night economy; Armed Services community; musical community; and ecumenical working. </w:t>
      </w:r>
    </w:p>
    <w:p w14:paraId="78A41F86" w14:textId="77777777" w:rsidR="00E21FF0" w:rsidRDefault="00A04F46">
      <w:pPr>
        <w:spacing w:after="207" w:line="267" w:lineRule="auto"/>
        <w:ind w:left="2866" w:hanging="2881"/>
      </w:pPr>
      <w:r>
        <w:rPr>
          <w:b/>
        </w:rPr>
        <w:t>ADJUSTMENT</w:t>
      </w:r>
      <w:r>
        <w:t xml:space="preserve"> </w:t>
      </w:r>
      <w:r>
        <w:tab/>
        <w:t xml:space="preserve">The demission of a Minister or by the ending of the Reviewable Charge of Canongate to end no later than December 2025. </w:t>
      </w:r>
    </w:p>
    <w:p w14:paraId="4B5A4D77" w14:textId="77777777" w:rsidR="00E21FF0" w:rsidRDefault="00A04F46">
      <w:pPr>
        <w:pStyle w:val="Heading4"/>
        <w:tabs>
          <w:tab w:val="center" w:pos="1440"/>
          <w:tab w:val="center" w:pos="2161"/>
          <w:tab w:val="center" w:pos="3033"/>
        </w:tabs>
        <w:ind w:left="-15" w:firstLine="0"/>
      </w:pPr>
      <w:r>
        <w:t xml:space="preserve">TENURE  </w:t>
      </w:r>
      <w:r>
        <w:tab/>
        <w:t xml:space="preserve"> </w:t>
      </w:r>
      <w:r>
        <w:tab/>
        <w:t xml:space="preserve"> </w:t>
      </w:r>
      <w:r>
        <w:tab/>
      </w:r>
      <w:r>
        <w:rPr>
          <w:b w:val="0"/>
        </w:rPr>
        <w:t>tbd</w:t>
      </w:r>
      <w:r>
        <w:t xml:space="preserve"> </w:t>
      </w:r>
    </w:p>
    <w:p w14:paraId="625ABCBF" w14:textId="77777777" w:rsidR="00E21FF0" w:rsidRDefault="00A04F46">
      <w:pPr>
        <w:tabs>
          <w:tab w:val="center" w:pos="5690"/>
        </w:tabs>
        <w:spacing w:after="11" w:line="267" w:lineRule="auto"/>
        <w:ind w:left="-15"/>
      </w:pPr>
      <w:r>
        <w:rPr>
          <w:b/>
        </w:rPr>
        <w:t>MISSION</w:t>
      </w:r>
      <w:r>
        <w:t xml:space="preserve"> </w:t>
      </w:r>
      <w:r>
        <w:tab/>
        <w:t xml:space="preserve">City centre ministry in the Royal Mile reaches large numbers of </w:t>
      </w:r>
    </w:p>
    <w:p w14:paraId="4E07E884" w14:textId="77777777" w:rsidR="00E21FF0" w:rsidRDefault="00A04F46">
      <w:pPr>
        <w:spacing w:after="207" w:line="267" w:lineRule="auto"/>
        <w:ind w:left="2891" w:hanging="10"/>
      </w:pPr>
      <w:r>
        <w:t xml:space="preserve">tourists and those who attend concerts and events within the buildings. However, there are very few congregants who live in the city centre parishes and the worshipping community is made up of a gathered group of people and tourists. </w:t>
      </w:r>
    </w:p>
    <w:p w14:paraId="206FF6D5" w14:textId="77777777" w:rsidR="00E21FF0" w:rsidRDefault="00A04F46">
      <w:pPr>
        <w:spacing w:after="207" w:line="267" w:lineRule="auto"/>
        <w:ind w:left="2891" w:hanging="10"/>
      </w:pPr>
      <w:r>
        <w:t xml:space="preserve">The issue is whether the Church of Scotland requires two places of worship in the Royal Mile. The consensus is that currently it is important to retain both buildings. The united parish must decide how to deliver ministry and mission to the best advantage and by using streaming and social media to aid this. </w:t>
      </w:r>
    </w:p>
    <w:p w14:paraId="025D0BEB" w14:textId="77777777" w:rsidR="00E21FF0" w:rsidRDefault="00A04F46">
      <w:pPr>
        <w:spacing w:after="8" w:line="267" w:lineRule="auto"/>
        <w:ind w:left="2891" w:hanging="10"/>
      </w:pPr>
      <w:r>
        <w:t xml:space="preserve">The proposal is to make changes to the tenure of Canongate. The current Minister of Canongate will deliver a city-wide Ministry to the </w:t>
      </w:r>
    </w:p>
    <w:p w14:paraId="469EF53C" w14:textId="77777777" w:rsidR="00E21FF0" w:rsidRDefault="00A04F46">
      <w:pPr>
        <w:spacing w:after="207" w:line="267" w:lineRule="auto"/>
        <w:ind w:left="2891" w:hanging="10"/>
      </w:pPr>
      <w:r>
        <w:t xml:space="preserve">Parliament, Council and Armed Forces communities. The Minister of Canongate will continue to reside in the manse. He will also be responsible for the delivery of worship and pastoral care, in its various forms, in the new parish, in partnership with the former High St Giles’ Parish. </w:t>
      </w:r>
      <w:r>
        <w:rPr>
          <w:color w:val="FF0000"/>
        </w:rPr>
        <w:t xml:space="preserve"> </w:t>
      </w:r>
    </w:p>
    <w:p w14:paraId="5B32E7D9" w14:textId="77777777" w:rsidR="00E21FF0" w:rsidRDefault="00A04F46">
      <w:pPr>
        <w:spacing w:after="207" w:line="267" w:lineRule="auto"/>
        <w:ind w:left="2891" w:hanging="10"/>
      </w:pPr>
      <w:r>
        <w:t xml:space="preserve">The Parish Minister of High St Giles’ and the Associate will also share in the delivery of mission, worship, and pastoral care at Canongate. </w:t>
      </w:r>
    </w:p>
    <w:p w14:paraId="4AF553A3" w14:textId="77777777" w:rsidR="00E21FF0" w:rsidRDefault="00A04F46">
      <w:pPr>
        <w:spacing w:after="207" w:line="267" w:lineRule="auto"/>
        <w:ind w:left="2891" w:hanging="10"/>
      </w:pPr>
      <w:r>
        <w:t xml:space="preserve">The expectation will be that the current Minister of Canongate will share in the delivery of worship at High St Giles’. </w:t>
      </w:r>
    </w:p>
    <w:tbl>
      <w:tblPr>
        <w:tblStyle w:val="TableGrid"/>
        <w:tblW w:w="9036" w:type="dxa"/>
        <w:tblInd w:w="0" w:type="dxa"/>
        <w:tblLook w:val="04A0" w:firstRow="1" w:lastRow="0" w:firstColumn="1" w:lastColumn="0" w:noHBand="0" w:noVBand="1"/>
      </w:tblPr>
      <w:tblGrid>
        <w:gridCol w:w="2881"/>
        <w:gridCol w:w="6155"/>
      </w:tblGrid>
      <w:tr w:rsidR="00E21FF0" w14:paraId="20498C33" w14:textId="77777777">
        <w:trPr>
          <w:trHeight w:val="1492"/>
        </w:trPr>
        <w:tc>
          <w:tcPr>
            <w:tcW w:w="2881" w:type="dxa"/>
            <w:tcBorders>
              <w:top w:val="nil"/>
              <w:left w:val="nil"/>
              <w:bottom w:val="nil"/>
              <w:right w:val="nil"/>
            </w:tcBorders>
          </w:tcPr>
          <w:p w14:paraId="40966BF5" w14:textId="77777777" w:rsidR="00E21FF0" w:rsidRDefault="00A04F46">
            <w:r>
              <w:rPr>
                <w:b/>
              </w:rPr>
              <w:t>FINANCES</w:t>
            </w:r>
            <w:r>
              <w:t xml:space="preserve"> </w:t>
            </w:r>
          </w:p>
        </w:tc>
        <w:tc>
          <w:tcPr>
            <w:tcW w:w="6155" w:type="dxa"/>
            <w:tcBorders>
              <w:top w:val="nil"/>
              <w:left w:val="nil"/>
              <w:bottom w:val="nil"/>
              <w:right w:val="nil"/>
            </w:tcBorders>
          </w:tcPr>
          <w:p w14:paraId="65B86460" w14:textId="77777777" w:rsidR="00E21FF0" w:rsidRDefault="00A04F46">
            <w:pPr>
              <w:spacing w:after="199" w:line="276" w:lineRule="auto"/>
            </w:pPr>
            <w:r>
              <w:t xml:space="preserve">High St Giles’ cause significant concern: they are urged to make every effort to fulfil their commitments.  </w:t>
            </w:r>
          </w:p>
          <w:p w14:paraId="6DEFB6ED" w14:textId="77777777" w:rsidR="00E21FF0" w:rsidRDefault="00A04F46">
            <w:r>
              <w:t xml:space="preserve">Canongate do not present an immediate cause for concern although they have run at a deficit in recent years. </w:t>
            </w:r>
          </w:p>
        </w:tc>
      </w:tr>
      <w:tr w:rsidR="00E21FF0" w14:paraId="12F0234B" w14:textId="77777777">
        <w:trPr>
          <w:trHeight w:val="1603"/>
        </w:trPr>
        <w:tc>
          <w:tcPr>
            <w:tcW w:w="2881" w:type="dxa"/>
            <w:tcBorders>
              <w:top w:val="nil"/>
              <w:left w:val="nil"/>
              <w:bottom w:val="nil"/>
              <w:right w:val="nil"/>
            </w:tcBorders>
          </w:tcPr>
          <w:p w14:paraId="40943BCC" w14:textId="77777777" w:rsidR="00E21FF0" w:rsidRDefault="00A04F46">
            <w:r>
              <w:rPr>
                <w:b/>
              </w:rPr>
              <w:lastRenderedPageBreak/>
              <w:t>CHURCH BUILDINGS</w:t>
            </w:r>
            <w:r>
              <w:t xml:space="preserve"> </w:t>
            </w:r>
          </w:p>
        </w:tc>
        <w:tc>
          <w:tcPr>
            <w:tcW w:w="6155" w:type="dxa"/>
            <w:tcBorders>
              <w:top w:val="nil"/>
              <w:left w:val="nil"/>
              <w:bottom w:val="nil"/>
              <w:right w:val="nil"/>
            </w:tcBorders>
            <w:vAlign w:val="bottom"/>
          </w:tcPr>
          <w:p w14:paraId="11C6CE97" w14:textId="77777777" w:rsidR="00E21FF0" w:rsidRDefault="00A04F46">
            <w:pPr>
              <w:ind w:right="5"/>
            </w:pPr>
            <w:r>
              <w:t xml:space="preserve">High St Giles’ is historic and is exercised by the cost of the partial insurance of the building, which is exorbitant. Consideration must be given to releasing the building to Historic Environment Scotland and a conversation with them is required to consider all possible options. </w:t>
            </w:r>
          </w:p>
        </w:tc>
      </w:tr>
    </w:tbl>
    <w:p w14:paraId="21869CB6" w14:textId="77777777" w:rsidR="00E21FF0" w:rsidRDefault="00A04F46">
      <w:pPr>
        <w:spacing w:after="20" w:line="267" w:lineRule="auto"/>
        <w:ind w:left="2891" w:hanging="10"/>
      </w:pPr>
      <w:r>
        <w:t xml:space="preserve">Canongate is light, airy and historic and the ongoing maintenance is sustainable. </w:t>
      </w:r>
      <w:r>
        <w:tab/>
        <w:t xml:space="preserve"> </w:t>
      </w:r>
      <w:r>
        <w:br w:type="page"/>
      </w:r>
    </w:p>
    <w:p w14:paraId="4436A8E4" w14:textId="77777777" w:rsidR="00E21FF0" w:rsidRDefault="00A04F46">
      <w:pPr>
        <w:pStyle w:val="Heading3"/>
        <w:tabs>
          <w:tab w:val="center" w:pos="2695"/>
        </w:tabs>
        <w:ind w:left="-15" w:firstLine="0"/>
      </w:pPr>
      <w:r>
        <w:lastRenderedPageBreak/>
        <w:t>2</w:t>
      </w:r>
      <w:r>
        <w:rPr>
          <w:b w:val="0"/>
        </w:rPr>
        <w:t xml:space="preserve"> </w:t>
      </w:r>
      <w:r>
        <w:rPr>
          <w:b w:val="0"/>
        </w:rPr>
        <w:tab/>
      </w:r>
      <w:r>
        <w:t xml:space="preserve">Union of Greyfriars - St Cuthbert’s </w:t>
      </w:r>
    </w:p>
    <w:tbl>
      <w:tblPr>
        <w:tblStyle w:val="TableGrid"/>
        <w:tblW w:w="9030" w:type="dxa"/>
        <w:tblInd w:w="0" w:type="dxa"/>
        <w:tblLook w:val="04A0" w:firstRow="1" w:lastRow="0" w:firstColumn="1" w:lastColumn="0" w:noHBand="0" w:noVBand="1"/>
      </w:tblPr>
      <w:tblGrid>
        <w:gridCol w:w="1255"/>
        <w:gridCol w:w="906"/>
        <w:gridCol w:w="720"/>
        <w:gridCol w:w="6149"/>
      </w:tblGrid>
      <w:tr w:rsidR="00E21FF0" w14:paraId="0A030092" w14:textId="77777777">
        <w:trPr>
          <w:trHeight w:val="367"/>
        </w:trPr>
        <w:tc>
          <w:tcPr>
            <w:tcW w:w="2881" w:type="dxa"/>
            <w:gridSpan w:val="3"/>
            <w:tcBorders>
              <w:top w:val="nil"/>
              <w:left w:val="nil"/>
              <w:bottom w:val="nil"/>
              <w:right w:val="nil"/>
            </w:tcBorders>
          </w:tcPr>
          <w:p w14:paraId="7FFA0432" w14:textId="77777777" w:rsidR="00E21FF0" w:rsidRDefault="00A04F46">
            <w:r>
              <w:rPr>
                <w:b/>
              </w:rPr>
              <w:t>FUTURE NATIONAL POSTS</w:t>
            </w:r>
            <w:r>
              <w:t xml:space="preserve"> </w:t>
            </w:r>
          </w:p>
        </w:tc>
        <w:tc>
          <w:tcPr>
            <w:tcW w:w="6149" w:type="dxa"/>
            <w:tcBorders>
              <w:top w:val="nil"/>
              <w:left w:val="nil"/>
              <w:bottom w:val="nil"/>
              <w:right w:val="nil"/>
            </w:tcBorders>
          </w:tcPr>
          <w:p w14:paraId="357FFC68" w14:textId="77777777" w:rsidR="00E21FF0" w:rsidRDefault="00A04F46">
            <w:r>
              <w:t xml:space="preserve">One Minister </w:t>
            </w:r>
          </w:p>
        </w:tc>
      </w:tr>
      <w:tr w:rsidR="00E21FF0" w14:paraId="60D83ADC" w14:textId="77777777">
        <w:trPr>
          <w:trHeight w:val="509"/>
        </w:trPr>
        <w:tc>
          <w:tcPr>
            <w:tcW w:w="2161" w:type="dxa"/>
            <w:gridSpan w:val="2"/>
            <w:tcBorders>
              <w:top w:val="nil"/>
              <w:left w:val="nil"/>
              <w:bottom w:val="nil"/>
              <w:right w:val="nil"/>
            </w:tcBorders>
            <w:vAlign w:val="center"/>
          </w:tcPr>
          <w:p w14:paraId="30398BE6" w14:textId="77777777" w:rsidR="00E21FF0" w:rsidRDefault="00A04F46">
            <w:r>
              <w:rPr>
                <w:b/>
              </w:rPr>
              <w:t>LOCAL PROVISION</w:t>
            </w:r>
            <w:r>
              <w:t xml:space="preserve"> </w:t>
            </w:r>
          </w:p>
        </w:tc>
        <w:tc>
          <w:tcPr>
            <w:tcW w:w="720" w:type="dxa"/>
            <w:tcBorders>
              <w:top w:val="nil"/>
              <w:left w:val="nil"/>
              <w:bottom w:val="nil"/>
              <w:right w:val="nil"/>
            </w:tcBorders>
            <w:vAlign w:val="center"/>
          </w:tcPr>
          <w:p w14:paraId="2AB8CC80" w14:textId="77777777" w:rsidR="00E21FF0" w:rsidRDefault="00A04F46">
            <w:r>
              <w:t xml:space="preserve"> </w:t>
            </w:r>
          </w:p>
        </w:tc>
        <w:tc>
          <w:tcPr>
            <w:tcW w:w="6149" w:type="dxa"/>
            <w:tcBorders>
              <w:top w:val="nil"/>
              <w:left w:val="nil"/>
              <w:bottom w:val="nil"/>
              <w:right w:val="nil"/>
            </w:tcBorders>
            <w:vAlign w:val="center"/>
          </w:tcPr>
          <w:p w14:paraId="0E8A0B17" w14:textId="77777777" w:rsidR="00E21FF0" w:rsidRDefault="00A04F46">
            <w:r>
              <w:t xml:space="preserve">Greyfriars – two 0.5 posts. </w:t>
            </w:r>
          </w:p>
        </w:tc>
      </w:tr>
      <w:tr w:rsidR="00E21FF0" w14:paraId="03B950B2" w14:textId="77777777">
        <w:trPr>
          <w:trHeight w:val="1327"/>
        </w:trPr>
        <w:tc>
          <w:tcPr>
            <w:tcW w:w="2161" w:type="dxa"/>
            <w:gridSpan w:val="2"/>
            <w:tcBorders>
              <w:top w:val="nil"/>
              <w:left w:val="nil"/>
              <w:bottom w:val="nil"/>
              <w:right w:val="nil"/>
            </w:tcBorders>
          </w:tcPr>
          <w:p w14:paraId="6256EB07" w14:textId="77777777" w:rsidR="00E21FF0" w:rsidRDefault="00A04F46">
            <w:r>
              <w:rPr>
                <w:b/>
              </w:rPr>
              <w:t>MANSES</w:t>
            </w:r>
            <w:r>
              <w:t xml:space="preserve"> </w:t>
            </w:r>
          </w:p>
        </w:tc>
        <w:tc>
          <w:tcPr>
            <w:tcW w:w="720" w:type="dxa"/>
            <w:tcBorders>
              <w:top w:val="nil"/>
              <w:left w:val="nil"/>
              <w:bottom w:val="nil"/>
              <w:right w:val="nil"/>
            </w:tcBorders>
          </w:tcPr>
          <w:p w14:paraId="3B8354F8" w14:textId="77777777" w:rsidR="00E21FF0" w:rsidRDefault="00E21FF0"/>
        </w:tc>
        <w:tc>
          <w:tcPr>
            <w:tcW w:w="6149" w:type="dxa"/>
            <w:tcBorders>
              <w:top w:val="nil"/>
              <w:left w:val="nil"/>
              <w:bottom w:val="nil"/>
              <w:right w:val="nil"/>
            </w:tcBorders>
            <w:vAlign w:val="center"/>
          </w:tcPr>
          <w:p w14:paraId="385F7760" w14:textId="77777777" w:rsidR="00E21FF0" w:rsidRDefault="00A04F46">
            <w:pPr>
              <w:spacing w:after="218"/>
            </w:pPr>
            <w:r>
              <w:t xml:space="preserve">Greyfriars to be retained. </w:t>
            </w:r>
          </w:p>
          <w:p w14:paraId="41736A14" w14:textId="77777777" w:rsidR="00E21FF0" w:rsidRDefault="00A04F46">
            <w:r>
              <w:t>St Cuthbert’s manse to be retained for the use of the Edinburgh Pioneer Minister to the under 40s.</w:t>
            </w:r>
            <w:r>
              <w:rPr>
                <w:color w:val="FF0000"/>
              </w:rPr>
              <w:t xml:space="preserve"> </w:t>
            </w:r>
          </w:p>
        </w:tc>
      </w:tr>
      <w:tr w:rsidR="00E21FF0" w14:paraId="1DE05C32" w14:textId="77777777">
        <w:trPr>
          <w:trHeight w:val="1745"/>
        </w:trPr>
        <w:tc>
          <w:tcPr>
            <w:tcW w:w="2161" w:type="dxa"/>
            <w:gridSpan w:val="2"/>
            <w:tcBorders>
              <w:top w:val="nil"/>
              <w:left w:val="nil"/>
              <w:bottom w:val="nil"/>
              <w:right w:val="nil"/>
            </w:tcBorders>
          </w:tcPr>
          <w:p w14:paraId="77595E74" w14:textId="77777777" w:rsidR="00E21FF0" w:rsidRDefault="00A04F46">
            <w:r>
              <w:rPr>
                <w:b/>
              </w:rPr>
              <w:t>CHALLENGE</w:t>
            </w:r>
            <w:r>
              <w:t xml:space="preserve"> </w:t>
            </w:r>
          </w:p>
        </w:tc>
        <w:tc>
          <w:tcPr>
            <w:tcW w:w="720" w:type="dxa"/>
            <w:tcBorders>
              <w:top w:val="nil"/>
              <w:left w:val="nil"/>
              <w:bottom w:val="nil"/>
              <w:right w:val="nil"/>
            </w:tcBorders>
          </w:tcPr>
          <w:p w14:paraId="3A898546" w14:textId="77777777" w:rsidR="00E21FF0" w:rsidRDefault="00E21FF0"/>
        </w:tc>
        <w:tc>
          <w:tcPr>
            <w:tcW w:w="6149" w:type="dxa"/>
            <w:tcBorders>
              <w:top w:val="nil"/>
              <w:left w:val="nil"/>
              <w:bottom w:val="nil"/>
              <w:right w:val="nil"/>
            </w:tcBorders>
            <w:vAlign w:val="center"/>
          </w:tcPr>
          <w:p w14:paraId="48CA8F18" w14:textId="77777777" w:rsidR="00E21FF0" w:rsidRDefault="00A04F46">
            <w:r>
              <w:t xml:space="preserve">The city centre parishes already have ministries to homeless people. The Gaelic community is already part of Greyfriars. The night economy is an excellent mission to engage in and tourism is an important part of both parishes. Ecumenical working is already embedded in the mission of both parishes and is commended. </w:t>
            </w:r>
          </w:p>
        </w:tc>
      </w:tr>
      <w:tr w:rsidR="00E21FF0" w14:paraId="723A9851" w14:textId="77777777">
        <w:trPr>
          <w:trHeight w:val="816"/>
        </w:trPr>
        <w:tc>
          <w:tcPr>
            <w:tcW w:w="2161" w:type="dxa"/>
            <w:gridSpan w:val="2"/>
            <w:tcBorders>
              <w:top w:val="nil"/>
              <w:left w:val="nil"/>
              <w:bottom w:val="nil"/>
              <w:right w:val="nil"/>
            </w:tcBorders>
          </w:tcPr>
          <w:p w14:paraId="433DA0C9" w14:textId="77777777" w:rsidR="00E21FF0" w:rsidRDefault="00A04F46">
            <w:r>
              <w:rPr>
                <w:b/>
              </w:rPr>
              <w:t>ADJUSTMENT</w:t>
            </w:r>
            <w:r>
              <w:t xml:space="preserve"> </w:t>
            </w:r>
          </w:p>
        </w:tc>
        <w:tc>
          <w:tcPr>
            <w:tcW w:w="720" w:type="dxa"/>
            <w:tcBorders>
              <w:top w:val="nil"/>
              <w:left w:val="nil"/>
              <w:bottom w:val="nil"/>
              <w:right w:val="nil"/>
            </w:tcBorders>
          </w:tcPr>
          <w:p w14:paraId="2E4E28D2" w14:textId="77777777" w:rsidR="00E21FF0" w:rsidRDefault="00E21FF0"/>
        </w:tc>
        <w:tc>
          <w:tcPr>
            <w:tcW w:w="6149" w:type="dxa"/>
            <w:tcBorders>
              <w:top w:val="nil"/>
              <w:left w:val="nil"/>
              <w:bottom w:val="nil"/>
              <w:right w:val="nil"/>
            </w:tcBorders>
            <w:vAlign w:val="center"/>
          </w:tcPr>
          <w:p w14:paraId="0780C60D" w14:textId="77777777" w:rsidR="00E21FF0" w:rsidRDefault="00A04F46">
            <w:r>
              <w:t>The demission of a Minister or by the ending of the Reviewable Charge of St Cuthbert’s no later than December 2025.</w:t>
            </w:r>
            <w:r>
              <w:rPr>
                <w:b/>
              </w:rPr>
              <w:t xml:space="preserve"> </w:t>
            </w:r>
          </w:p>
        </w:tc>
      </w:tr>
      <w:tr w:rsidR="00E21FF0" w14:paraId="615B4C46" w14:textId="77777777">
        <w:trPr>
          <w:trHeight w:val="509"/>
        </w:trPr>
        <w:tc>
          <w:tcPr>
            <w:tcW w:w="1255" w:type="dxa"/>
            <w:tcBorders>
              <w:top w:val="nil"/>
              <w:left w:val="nil"/>
              <w:bottom w:val="nil"/>
              <w:right w:val="nil"/>
            </w:tcBorders>
            <w:vAlign w:val="center"/>
          </w:tcPr>
          <w:p w14:paraId="4CF25316" w14:textId="77777777" w:rsidR="00E21FF0" w:rsidRDefault="00A04F46">
            <w:r>
              <w:rPr>
                <w:b/>
              </w:rPr>
              <w:t xml:space="preserve">TENURE  </w:t>
            </w:r>
          </w:p>
        </w:tc>
        <w:tc>
          <w:tcPr>
            <w:tcW w:w="905" w:type="dxa"/>
            <w:tcBorders>
              <w:top w:val="nil"/>
              <w:left w:val="nil"/>
              <w:bottom w:val="nil"/>
              <w:right w:val="nil"/>
            </w:tcBorders>
            <w:vAlign w:val="center"/>
          </w:tcPr>
          <w:p w14:paraId="076A4FFB" w14:textId="77777777" w:rsidR="00E21FF0" w:rsidRDefault="00A04F46">
            <w:pPr>
              <w:ind w:left="185"/>
            </w:pPr>
            <w:r>
              <w:rPr>
                <w:b/>
              </w:rPr>
              <w:t xml:space="preserve"> </w:t>
            </w:r>
          </w:p>
        </w:tc>
        <w:tc>
          <w:tcPr>
            <w:tcW w:w="720" w:type="dxa"/>
            <w:tcBorders>
              <w:top w:val="nil"/>
              <w:left w:val="nil"/>
              <w:bottom w:val="nil"/>
              <w:right w:val="nil"/>
            </w:tcBorders>
            <w:vAlign w:val="center"/>
          </w:tcPr>
          <w:p w14:paraId="148B139F" w14:textId="77777777" w:rsidR="00E21FF0" w:rsidRDefault="00A04F46">
            <w:r>
              <w:rPr>
                <w:b/>
              </w:rPr>
              <w:t xml:space="preserve"> </w:t>
            </w:r>
          </w:p>
        </w:tc>
        <w:tc>
          <w:tcPr>
            <w:tcW w:w="6149" w:type="dxa"/>
            <w:tcBorders>
              <w:top w:val="nil"/>
              <w:left w:val="nil"/>
              <w:bottom w:val="nil"/>
              <w:right w:val="nil"/>
            </w:tcBorders>
            <w:vAlign w:val="center"/>
          </w:tcPr>
          <w:p w14:paraId="367C8085" w14:textId="77777777" w:rsidR="00E21FF0" w:rsidRDefault="00A04F46">
            <w:r>
              <w:t>tbd</w:t>
            </w:r>
            <w:r>
              <w:rPr>
                <w:b/>
              </w:rPr>
              <w:t xml:space="preserve"> </w:t>
            </w:r>
          </w:p>
        </w:tc>
      </w:tr>
      <w:tr w:rsidR="00E21FF0" w14:paraId="14E1468A" w14:textId="77777777">
        <w:trPr>
          <w:trHeight w:val="3490"/>
        </w:trPr>
        <w:tc>
          <w:tcPr>
            <w:tcW w:w="1255" w:type="dxa"/>
            <w:tcBorders>
              <w:top w:val="nil"/>
              <w:left w:val="nil"/>
              <w:bottom w:val="nil"/>
              <w:right w:val="nil"/>
            </w:tcBorders>
          </w:tcPr>
          <w:p w14:paraId="068A1118" w14:textId="77777777" w:rsidR="00E21FF0" w:rsidRDefault="00A04F46">
            <w:r>
              <w:rPr>
                <w:b/>
              </w:rPr>
              <w:t>MISSION</w:t>
            </w:r>
            <w:r>
              <w:t xml:space="preserve"> </w:t>
            </w:r>
          </w:p>
        </w:tc>
        <w:tc>
          <w:tcPr>
            <w:tcW w:w="905" w:type="dxa"/>
            <w:tcBorders>
              <w:top w:val="nil"/>
              <w:left w:val="nil"/>
              <w:bottom w:val="nil"/>
              <w:right w:val="nil"/>
            </w:tcBorders>
          </w:tcPr>
          <w:p w14:paraId="79BE7C43" w14:textId="77777777" w:rsidR="00E21FF0" w:rsidRDefault="00E21FF0"/>
        </w:tc>
        <w:tc>
          <w:tcPr>
            <w:tcW w:w="720" w:type="dxa"/>
            <w:tcBorders>
              <w:top w:val="nil"/>
              <w:left w:val="nil"/>
              <w:bottom w:val="nil"/>
              <w:right w:val="nil"/>
            </w:tcBorders>
          </w:tcPr>
          <w:p w14:paraId="1BB21F89" w14:textId="77777777" w:rsidR="00E21FF0" w:rsidRDefault="00E21FF0"/>
        </w:tc>
        <w:tc>
          <w:tcPr>
            <w:tcW w:w="6149" w:type="dxa"/>
            <w:tcBorders>
              <w:top w:val="nil"/>
              <w:left w:val="nil"/>
              <w:bottom w:val="nil"/>
              <w:right w:val="nil"/>
            </w:tcBorders>
            <w:vAlign w:val="center"/>
          </w:tcPr>
          <w:p w14:paraId="1B7094BA" w14:textId="77777777" w:rsidR="00E21FF0" w:rsidRDefault="00A04F46">
            <w:pPr>
              <w:spacing w:after="200" w:line="275" w:lineRule="auto"/>
            </w:pPr>
            <w:r>
              <w:t xml:space="preserve">City centre ministry reaches large numbers of tourists and those who attend concerts and events within the buildings. There are very few congregants who live in the city centre parishes and the worshipping community is made up of a gathered group of people and tourists. </w:t>
            </w:r>
          </w:p>
          <w:p w14:paraId="490661C3" w14:textId="77777777" w:rsidR="00E21FF0" w:rsidRDefault="00A04F46">
            <w:r>
              <w:t xml:space="preserve">Greyfriars has many examples of delivery of mission to the city centre and to vulnerable people. St Cuthbert’s delivers ministry to the homeless and is a well-used space. St Cuthbert’s and Greyfriars have many areas of mission in common and can best deliver the Gospel as a union.  </w:t>
            </w:r>
          </w:p>
        </w:tc>
      </w:tr>
      <w:tr w:rsidR="00E21FF0" w14:paraId="7DFE9E80" w14:textId="77777777">
        <w:trPr>
          <w:trHeight w:val="509"/>
        </w:trPr>
        <w:tc>
          <w:tcPr>
            <w:tcW w:w="1255" w:type="dxa"/>
            <w:tcBorders>
              <w:top w:val="nil"/>
              <w:left w:val="nil"/>
              <w:bottom w:val="nil"/>
              <w:right w:val="nil"/>
            </w:tcBorders>
            <w:vAlign w:val="center"/>
          </w:tcPr>
          <w:p w14:paraId="215BE7AA" w14:textId="77777777" w:rsidR="00E21FF0" w:rsidRDefault="00A04F46">
            <w:r>
              <w:rPr>
                <w:b/>
              </w:rPr>
              <w:t>FINANCES</w:t>
            </w:r>
            <w:r>
              <w:t xml:space="preserve"> </w:t>
            </w:r>
          </w:p>
        </w:tc>
        <w:tc>
          <w:tcPr>
            <w:tcW w:w="905" w:type="dxa"/>
            <w:tcBorders>
              <w:top w:val="nil"/>
              <w:left w:val="nil"/>
              <w:bottom w:val="nil"/>
              <w:right w:val="nil"/>
            </w:tcBorders>
            <w:vAlign w:val="center"/>
          </w:tcPr>
          <w:p w14:paraId="5DD31BD4" w14:textId="77777777" w:rsidR="00E21FF0" w:rsidRDefault="00A04F46">
            <w:pPr>
              <w:ind w:left="185"/>
            </w:pPr>
            <w:r>
              <w:t xml:space="preserve"> </w:t>
            </w:r>
          </w:p>
        </w:tc>
        <w:tc>
          <w:tcPr>
            <w:tcW w:w="720" w:type="dxa"/>
            <w:tcBorders>
              <w:top w:val="nil"/>
              <w:left w:val="nil"/>
              <w:bottom w:val="nil"/>
              <w:right w:val="nil"/>
            </w:tcBorders>
            <w:vAlign w:val="center"/>
          </w:tcPr>
          <w:p w14:paraId="06DF8144" w14:textId="77777777" w:rsidR="00E21FF0" w:rsidRDefault="00A04F46">
            <w:r>
              <w:t xml:space="preserve"> </w:t>
            </w:r>
          </w:p>
        </w:tc>
        <w:tc>
          <w:tcPr>
            <w:tcW w:w="6149" w:type="dxa"/>
            <w:tcBorders>
              <w:top w:val="nil"/>
              <w:left w:val="nil"/>
              <w:bottom w:val="nil"/>
              <w:right w:val="nil"/>
            </w:tcBorders>
            <w:vAlign w:val="center"/>
          </w:tcPr>
          <w:p w14:paraId="476EBABC" w14:textId="77777777" w:rsidR="00E21FF0" w:rsidRDefault="00A04F46">
            <w:r>
              <w:t xml:space="preserve">Greyfriars’ are stable.  </w:t>
            </w:r>
          </w:p>
        </w:tc>
      </w:tr>
      <w:tr w:rsidR="00E21FF0" w14:paraId="51D308A8" w14:textId="77777777">
        <w:trPr>
          <w:trHeight w:val="509"/>
        </w:trPr>
        <w:tc>
          <w:tcPr>
            <w:tcW w:w="1255" w:type="dxa"/>
            <w:tcBorders>
              <w:top w:val="nil"/>
              <w:left w:val="nil"/>
              <w:bottom w:val="nil"/>
              <w:right w:val="nil"/>
            </w:tcBorders>
            <w:vAlign w:val="center"/>
          </w:tcPr>
          <w:p w14:paraId="2C139D65" w14:textId="77777777" w:rsidR="00E21FF0" w:rsidRDefault="00A04F46">
            <w:r>
              <w:t xml:space="preserve"> </w:t>
            </w:r>
            <w:r>
              <w:tab/>
              <w:t xml:space="preserve"> </w:t>
            </w:r>
          </w:p>
        </w:tc>
        <w:tc>
          <w:tcPr>
            <w:tcW w:w="905" w:type="dxa"/>
            <w:tcBorders>
              <w:top w:val="nil"/>
              <w:left w:val="nil"/>
              <w:bottom w:val="nil"/>
              <w:right w:val="nil"/>
            </w:tcBorders>
            <w:vAlign w:val="center"/>
          </w:tcPr>
          <w:p w14:paraId="078A0024" w14:textId="77777777" w:rsidR="00E21FF0" w:rsidRDefault="00A04F46">
            <w:pPr>
              <w:ind w:left="185"/>
            </w:pPr>
            <w:r>
              <w:t xml:space="preserve"> </w:t>
            </w:r>
          </w:p>
        </w:tc>
        <w:tc>
          <w:tcPr>
            <w:tcW w:w="720" w:type="dxa"/>
            <w:tcBorders>
              <w:top w:val="nil"/>
              <w:left w:val="nil"/>
              <w:bottom w:val="nil"/>
              <w:right w:val="nil"/>
            </w:tcBorders>
            <w:vAlign w:val="center"/>
          </w:tcPr>
          <w:p w14:paraId="54340D63" w14:textId="77777777" w:rsidR="00E21FF0" w:rsidRDefault="00A04F46">
            <w:r>
              <w:t xml:space="preserve"> </w:t>
            </w:r>
          </w:p>
        </w:tc>
        <w:tc>
          <w:tcPr>
            <w:tcW w:w="6149" w:type="dxa"/>
            <w:tcBorders>
              <w:top w:val="nil"/>
              <w:left w:val="nil"/>
              <w:bottom w:val="nil"/>
              <w:right w:val="nil"/>
            </w:tcBorders>
            <w:vAlign w:val="center"/>
          </w:tcPr>
          <w:p w14:paraId="6BF28486" w14:textId="77777777" w:rsidR="00E21FF0" w:rsidRDefault="00A04F46">
            <w:r>
              <w:t xml:space="preserve">St Cuthbert’s present significant concern due to deficits. </w:t>
            </w:r>
          </w:p>
        </w:tc>
      </w:tr>
      <w:tr w:rsidR="00E21FF0" w14:paraId="7F8EF718" w14:textId="77777777">
        <w:trPr>
          <w:trHeight w:val="984"/>
        </w:trPr>
        <w:tc>
          <w:tcPr>
            <w:tcW w:w="2161" w:type="dxa"/>
            <w:gridSpan w:val="2"/>
            <w:tcBorders>
              <w:top w:val="nil"/>
              <w:left w:val="nil"/>
              <w:bottom w:val="nil"/>
              <w:right w:val="nil"/>
            </w:tcBorders>
          </w:tcPr>
          <w:p w14:paraId="27FFF82A" w14:textId="77777777" w:rsidR="00E21FF0" w:rsidRDefault="00A04F46">
            <w:r>
              <w:rPr>
                <w:b/>
              </w:rPr>
              <w:t>CHURCH BUILDINGS</w:t>
            </w:r>
            <w:r>
              <w:t xml:space="preserve"> </w:t>
            </w:r>
          </w:p>
        </w:tc>
        <w:tc>
          <w:tcPr>
            <w:tcW w:w="720" w:type="dxa"/>
            <w:tcBorders>
              <w:top w:val="nil"/>
              <w:left w:val="nil"/>
              <w:bottom w:val="nil"/>
              <w:right w:val="nil"/>
            </w:tcBorders>
          </w:tcPr>
          <w:p w14:paraId="21E022A6" w14:textId="77777777" w:rsidR="00E21FF0" w:rsidRDefault="00E21FF0"/>
        </w:tc>
        <w:tc>
          <w:tcPr>
            <w:tcW w:w="6149" w:type="dxa"/>
            <w:tcBorders>
              <w:top w:val="nil"/>
              <w:left w:val="nil"/>
              <w:bottom w:val="nil"/>
              <w:right w:val="nil"/>
            </w:tcBorders>
            <w:vAlign w:val="bottom"/>
          </w:tcPr>
          <w:p w14:paraId="2E9E0768" w14:textId="77777777" w:rsidR="00E21FF0" w:rsidRDefault="00A04F46">
            <w:r>
              <w:t xml:space="preserve">St Cuthbert’s requires vigilance and care, and a significant expense has been incurred, both in maintenance and utilities and in upgrading their sanctuary, which is attractive and </w:t>
            </w:r>
            <w:r>
              <w:rPr>
                <w:i/>
              </w:rPr>
              <w:t>‘more useable’</w:t>
            </w:r>
            <w:r>
              <w:t xml:space="preserve">. </w:t>
            </w:r>
          </w:p>
        </w:tc>
      </w:tr>
    </w:tbl>
    <w:p w14:paraId="2AAA5D83" w14:textId="77777777" w:rsidR="00E21FF0" w:rsidRDefault="00A04F46">
      <w:pPr>
        <w:spacing w:after="218"/>
        <w:ind w:left="1170" w:right="1965" w:hanging="10"/>
        <w:jc w:val="center"/>
      </w:pPr>
      <w:r>
        <w:t xml:space="preserve">Greyfriars is fit for purpose. </w:t>
      </w:r>
    </w:p>
    <w:p w14:paraId="64D245ED" w14:textId="77777777" w:rsidR="00E21FF0" w:rsidRDefault="00A04F46">
      <w:pPr>
        <w:spacing w:after="218"/>
      </w:pPr>
      <w:r>
        <w:t xml:space="preserve"> </w:t>
      </w:r>
    </w:p>
    <w:p w14:paraId="71D17F0B" w14:textId="77777777" w:rsidR="00E21FF0" w:rsidRDefault="00A04F46">
      <w:pPr>
        <w:spacing w:after="218"/>
      </w:pPr>
      <w:r>
        <w:t xml:space="preserve"> </w:t>
      </w:r>
    </w:p>
    <w:p w14:paraId="0D03C30F" w14:textId="77777777" w:rsidR="00E21FF0" w:rsidRDefault="00A04F46">
      <w:pPr>
        <w:spacing w:after="0"/>
      </w:pPr>
      <w:r>
        <w:t xml:space="preserve"> </w:t>
      </w:r>
    </w:p>
    <w:p w14:paraId="645EC5E0" w14:textId="77777777" w:rsidR="00E21FF0" w:rsidRDefault="00A04F46">
      <w:pPr>
        <w:pStyle w:val="Heading3"/>
        <w:spacing w:after="158"/>
        <w:ind w:left="-5" w:right="815"/>
      </w:pPr>
      <w:r>
        <w:lastRenderedPageBreak/>
        <w:t xml:space="preserve">3 </w:t>
      </w:r>
      <w:r>
        <w:tab/>
        <w:t xml:space="preserve">Union of Broughton St Mary’s – Greenside –  </w:t>
      </w:r>
      <w:r>
        <w:tab/>
        <w:t xml:space="preserve"> </w:t>
      </w:r>
      <w:r>
        <w:tab/>
        <w:t xml:space="preserve"> </w:t>
      </w:r>
      <w:r>
        <w:tab/>
        <w:t xml:space="preserve">  </w:t>
      </w:r>
      <w:r>
        <w:tab/>
        <w:t xml:space="preserve">St Andrew’s and St George’s West </w:t>
      </w:r>
    </w:p>
    <w:p w14:paraId="22DA21C1" w14:textId="77777777" w:rsidR="00E21FF0" w:rsidRDefault="00A04F46">
      <w:pPr>
        <w:pStyle w:val="Heading4"/>
        <w:ind w:left="-5" w:right="2356"/>
      </w:pPr>
      <w:r>
        <w:t>FUTURE NATIONAL POSTS</w:t>
      </w:r>
      <w:r>
        <w:rPr>
          <w:b w:val="0"/>
        </w:rPr>
        <w:t xml:space="preserve">          Two Ministers  </w:t>
      </w:r>
    </w:p>
    <w:p w14:paraId="254DBADD" w14:textId="77777777" w:rsidR="00E21FF0" w:rsidRDefault="00A04F46">
      <w:pPr>
        <w:tabs>
          <w:tab w:val="center" w:pos="2161"/>
          <w:tab w:val="center" w:pos="4186"/>
        </w:tabs>
        <w:spacing w:after="207" w:line="267" w:lineRule="auto"/>
        <w:ind w:left="-15"/>
      </w:pPr>
      <w:r>
        <w:rPr>
          <w:b/>
        </w:rPr>
        <w:t>LOCAL PROVISION</w:t>
      </w:r>
      <w:r>
        <w:t xml:space="preserve"> </w:t>
      </w:r>
      <w:r>
        <w:tab/>
        <w:t xml:space="preserve"> </w:t>
      </w:r>
      <w:r>
        <w:tab/>
        <w:t xml:space="preserve">Greenside – 0.5 theatre post.  </w:t>
      </w:r>
    </w:p>
    <w:p w14:paraId="32066A48" w14:textId="77777777" w:rsidR="00E21FF0" w:rsidRDefault="00A04F46">
      <w:pPr>
        <w:tabs>
          <w:tab w:val="center" w:pos="4488"/>
        </w:tabs>
        <w:spacing w:after="0" w:line="267" w:lineRule="auto"/>
        <w:ind w:left="-15"/>
      </w:pPr>
      <w:r>
        <w:rPr>
          <w:b/>
        </w:rPr>
        <w:t>MANSES</w:t>
      </w:r>
      <w:r>
        <w:t xml:space="preserve"> </w:t>
      </w:r>
      <w:r>
        <w:tab/>
        <w:t xml:space="preserve">Broughton St Mary’s to be retained. </w:t>
      </w:r>
    </w:p>
    <w:p w14:paraId="3B281643" w14:textId="77777777" w:rsidR="00E21FF0" w:rsidRDefault="00A04F46">
      <w:pPr>
        <w:spacing w:after="0"/>
        <w:ind w:left="720"/>
      </w:pPr>
      <w:r>
        <w:rPr>
          <w:b/>
        </w:rPr>
        <w:t xml:space="preserve"> </w:t>
      </w:r>
    </w:p>
    <w:p w14:paraId="0BEAD478" w14:textId="77777777" w:rsidR="00E21FF0" w:rsidRDefault="00A04F46">
      <w:pPr>
        <w:spacing w:after="0"/>
        <w:ind w:left="640" w:hanging="10"/>
        <w:jc w:val="center"/>
      </w:pPr>
      <w:r>
        <w:t xml:space="preserve">St Andrews’ and St George’s to be retained. </w:t>
      </w:r>
    </w:p>
    <w:p w14:paraId="4AE5C80D" w14:textId="77777777" w:rsidR="00E21FF0" w:rsidRDefault="00A04F46">
      <w:pPr>
        <w:spacing w:after="0"/>
        <w:ind w:left="2881"/>
      </w:pPr>
      <w:r>
        <w:t xml:space="preserve"> </w:t>
      </w:r>
    </w:p>
    <w:p w14:paraId="6C3866FF" w14:textId="77777777" w:rsidR="00E21FF0" w:rsidRDefault="00A04F46">
      <w:pPr>
        <w:tabs>
          <w:tab w:val="center" w:pos="5713"/>
        </w:tabs>
        <w:spacing w:after="9" w:line="267" w:lineRule="auto"/>
        <w:ind w:left="-15"/>
      </w:pPr>
      <w:r>
        <w:rPr>
          <w:b/>
        </w:rPr>
        <w:t>CHALLENGE</w:t>
      </w:r>
      <w:r>
        <w:t xml:space="preserve"> </w:t>
      </w:r>
      <w:r>
        <w:tab/>
        <w:t xml:space="preserve">The parish is to work together to deliver Work Place Chaplaincy </w:t>
      </w:r>
    </w:p>
    <w:p w14:paraId="4AD44164" w14:textId="77777777" w:rsidR="00E21FF0" w:rsidRDefault="00A04F46">
      <w:pPr>
        <w:spacing w:after="207" w:line="267" w:lineRule="auto"/>
        <w:ind w:left="2891" w:hanging="10"/>
      </w:pPr>
      <w:r>
        <w:t xml:space="preserve">Scotland (WPCS); city centre specific ministry; ecumenical and interfaith working; and work with the LGBT community. Clear priorities must be identified. </w:t>
      </w:r>
    </w:p>
    <w:p w14:paraId="4BDD83CD" w14:textId="77777777" w:rsidR="00E21FF0" w:rsidRDefault="00A04F46">
      <w:pPr>
        <w:spacing w:after="219" w:line="267" w:lineRule="auto"/>
        <w:ind w:left="2891" w:hanging="10"/>
      </w:pPr>
      <w:r>
        <w:t xml:space="preserve">Broughton St Mary’s are to be commended for their good working interfaith relationship with the local mosque. </w:t>
      </w:r>
      <w:r>
        <w:tab/>
        <w:t xml:space="preserve"> </w:t>
      </w:r>
    </w:p>
    <w:p w14:paraId="0C162D96" w14:textId="77777777" w:rsidR="00E21FF0" w:rsidRDefault="00A04F46">
      <w:pPr>
        <w:tabs>
          <w:tab w:val="center" w:pos="2161"/>
          <w:tab w:val="center" w:pos="4299"/>
        </w:tabs>
        <w:spacing w:after="207" w:line="267" w:lineRule="auto"/>
        <w:ind w:left="-15"/>
      </w:pPr>
      <w:r>
        <w:rPr>
          <w:b/>
        </w:rPr>
        <w:t>ADJUSTMENT</w:t>
      </w:r>
      <w:r>
        <w:t xml:space="preserve">   </w:t>
      </w:r>
      <w:r>
        <w:tab/>
        <w:t xml:space="preserve"> </w:t>
      </w:r>
      <w:r>
        <w:tab/>
        <w:t xml:space="preserve">Greenside Guardianship to end. </w:t>
      </w:r>
    </w:p>
    <w:p w14:paraId="49DF8C5D" w14:textId="77777777" w:rsidR="00E21FF0" w:rsidRDefault="00A04F46">
      <w:pPr>
        <w:tabs>
          <w:tab w:val="center" w:pos="1440"/>
          <w:tab w:val="center" w:pos="2161"/>
          <w:tab w:val="center" w:pos="3095"/>
        </w:tabs>
        <w:spacing w:after="227" w:line="265" w:lineRule="auto"/>
        <w:ind w:left="-15"/>
      </w:pPr>
      <w:r>
        <w:rPr>
          <w:b/>
        </w:rPr>
        <w:t>NEW POSTS</w:t>
      </w:r>
      <w:r>
        <w:t xml:space="preserve"> </w:t>
      </w:r>
      <w:r>
        <w:tab/>
        <w:t xml:space="preserve"> </w:t>
      </w:r>
      <w:r>
        <w:tab/>
        <w:t xml:space="preserve"> </w:t>
      </w:r>
      <w:r>
        <w:tab/>
        <w:t xml:space="preserve">OLM </w:t>
      </w:r>
    </w:p>
    <w:p w14:paraId="2018A075" w14:textId="77777777" w:rsidR="00E21FF0" w:rsidRDefault="00A04F46">
      <w:pPr>
        <w:pStyle w:val="Heading4"/>
        <w:tabs>
          <w:tab w:val="center" w:pos="1440"/>
          <w:tab w:val="center" w:pos="2161"/>
          <w:tab w:val="center" w:pos="3033"/>
        </w:tabs>
        <w:ind w:left="-15" w:firstLine="0"/>
      </w:pPr>
      <w:r>
        <w:t xml:space="preserve">TENURE </w:t>
      </w:r>
      <w:r>
        <w:tab/>
        <w:t xml:space="preserve"> </w:t>
      </w:r>
      <w:r>
        <w:tab/>
        <w:t xml:space="preserve"> </w:t>
      </w:r>
      <w:r>
        <w:tab/>
      </w:r>
      <w:r>
        <w:rPr>
          <w:b w:val="0"/>
        </w:rPr>
        <w:t>tbd</w:t>
      </w:r>
      <w:r>
        <w:t xml:space="preserve"> </w:t>
      </w:r>
    </w:p>
    <w:p w14:paraId="6BD065B8" w14:textId="77777777" w:rsidR="00E21FF0" w:rsidRDefault="00A04F46">
      <w:pPr>
        <w:tabs>
          <w:tab w:val="center" w:pos="5746"/>
        </w:tabs>
        <w:spacing w:after="0" w:line="267" w:lineRule="auto"/>
        <w:ind w:left="-15"/>
      </w:pPr>
      <w:r>
        <w:rPr>
          <w:b/>
        </w:rPr>
        <w:t>MISSION</w:t>
      </w:r>
      <w:r>
        <w:t xml:space="preserve"> </w:t>
      </w:r>
      <w:r>
        <w:tab/>
        <w:t xml:space="preserve">City centre ministry reaches large numbers of tourists and those </w:t>
      </w:r>
    </w:p>
    <w:p w14:paraId="34DB2D0B" w14:textId="77777777" w:rsidR="00E21FF0" w:rsidRDefault="00A04F46">
      <w:pPr>
        <w:spacing w:after="0" w:line="267" w:lineRule="auto"/>
        <w:ind w:left="2891" w:hanging="10"/>
      </w:pPr>
      <w:r>
        <w:t xml:space="preserve">who attend concerts and events within the buildings.  There are very few congregants who live in the city centre parishes and the worshipping community is made up of a gathered group of people and tourists. </w:t>
      </w:r>
    </w:p>
    <w:p w14:paraId="575BD9BC" w14:textId="77777777" w:rsidR="00E21FF0" w:rsidRDefault="00A04F46">
      <w:pPr>
        <w:spacing w:after="0"/>
      </w:pPr>
      <w:r>
        <w:t xml:space="preserve"> </w:t>
      </w:r>
    </w:p>
    <w:p w14:paraId="79BCD9DC" w14:textId="77777777" w:rsidR="00E21FF0" w:rsidRDefault="00A04F46">
      <w:pPr>
        <w:spacing w:after="207" w:line="267" w:lineRule="auto"/>
        <w:ind w:left="2891" w:hanging="10"/>
      </w:pPr>
      <w:r>
        <w:t xml:space="preserve">The new parish must find a way to work together to deliver ministry and mission to these small parishes, the daytime population of which significantly increases during the week.   </w:t>
      </w:r>
    </w:p>
    <w:p w14:paraId="5CFEC195" w14:textId="77777777" w:rsidR="00E21FF0" w:rsidRDefault="00A04F46">
      <w:pPr>
        <w:spacing w:after="207" w:line="267" w:lineRule="auto"/>
        <w:ind w:left="2891" w:hanging="10"/>
      </w:pPr>
      <w:r>
        <w:t xml:space="preserve">One focus must be on the workplace and on the large numbers of people who work in theatres and go to them. Clear priorities must be identified. </w:t>
      </w:r>
    </w:p>
    <w:p w14:paraId="34556A4A" w14:textId="77777777" w:rsidR="00E21FF0" w:rsidRDefault="00A04F46">
      <w:pPr>
        <w:spacing w:after="0"/>
        <w:ind w:left="2881"/>
      </w:pPr>
      <w:r>
        <w:t xml:space="preserve"> </w:t>
      </w:r>
    </w:p>
    <w:p w14:paraId="4BDB67B5" w14:textId="77777777" w:rsidR="00E21FF0" w:rsidRDefault="00A04F46">
      <w:pPr>
        <w:tabs>
          <w:tab w:val="center" w:pos="1440"/>
          <w:tab w:val="center" w:pos="2161"/>
          <w:tab w:val="center" w:pos="5518"/>
        </w:tabs>
        <w:spacing w:after="0" w:line="267" w:lineRule="auto"/>
        <w:ind w:left="-15"/>
      </w:pPr>
      <w:r>
        <w:rPr>
          <w:b/>
        </w:rPr>
        <w:t>FINANCES</w:t>
      </w:r>
      <w:r>
        <w:t xml:space="preserve"> </w:t>
      </w:r>
      <w:r>
        <w:tab/>
        <w:t xml:space="preserve"> </w:t>
      </w:r>
      <w:r>
        <w:tab/>
        <w:t xml:space="preserve"> </w:t>
      </w:r>
      <w:r>
        <w:tab/>
        <w:t xml:space="preserve">Broughton St Mary’s rely heavily on hall usage to support a  </w:t>
      </w:r>
    </w:p>
    <w:p w14:paraId="3B2667E4" w14:textId="77777777" w:rsidR="00E21FF0" w:rsidRDefault="00A04F46">
      <w:pPr>
        <w:spacing w:after="207" w:line="267" w:lineRule="auto"/>
        <w:ind w:left="1450" w:hanging="10"/>
      </w:pPr>
      <w:r>
        <w:t xml:space="preserve">  worshipping congregation of 48 (2019 estimate) and the giving is   not that liberal.  </w:t>
      </w:r>
    </w:p>
    <w:p w14:paraId="4B6C6733" w14:textId="77777777" w:rsidR="00E21FF0" w:rsidRDefault="00A04F46">
      <w:pPr>
        <w:spacing w:after="207" w:line="267" w:lineRule="auto"/>
        <w:ind w:left="2903" w:hanging="10"/>
      </w:pPr>
      <w:r>
        <w:t xml:space="preserve">Greenside have been liberal, but recent years have been marked by deficits.  It is below the Ministries and Mission benchmark to support a minister. </w:t>
      </w:r>
    </w:p>
    <w:p w14:paraId="18BFF369" w14:textId="77777777" w:rsidR="00E21FF0" w:rsidRDefault="00A04F46">
      <w:pPr>
        <w:spacing w:after="0" w:line="267" w:lineRule="auto"/>
        <w:ind w:left="2891" w:hanging="10"/>
      </w:pPr>
      <w:r>
        <w:t xml:space="preserve">St Andrew’s and St George’s West are liberal; however, recent years have been marked by deficits. </w:t>
      </w:r>
    </w:p>
    <w:p w14:paraId="16E9BB7E" w14:textId="77777777" w:rsidR="00E21FF0" w:rsidRDefault="00A04F46">
      <w:pPr>
        <w:spacing w:after="232"/>
      </w:pPr>
      <w:r>
        <w:t xml:space="preserve"> </w:t>
      </w:r>
      <w:r>
        <w:tab/>
        <w:t xml:space="preserve"> </w:t>
      </w:r>
      <w:r>
        <w:tab/>
        <w:t xml:space="preserve"> </w:t>
      </w:r>
      <w:r>
        <w:tab/>
        <w:t xml:space="preserve">  </w:t>
      </w:r>
    </w:p>
    <w:p w14:paraId="1FCA9B08" w14:textId="77777777" w:rsidR="00E21FF0" w:rsidRDefault="00A04F46">
      <w:pPr>
        <w:spacing w:after="224" w:line="249" w:lineRule="auto"/>
        <w:ind w:left="2881" w:hanging="2881"/>
      </w:pPr>
      <w:r>
        <w:rPr>
          <w:b/>
        </w:rPr>
        <w:lastRenderedPageBreak/>
        <w:t>CHURCH BUILDINGS</w:t>
      </w:r>
      <w:r>
        <w:t xml:space="preserve"> </w:t>
      </w:r>
      <w:r>
        <w:tab/>
        <w:t xml:space="preserve">Broughton St Mary’s has challenges in a number of areas: facilities     </w:t>
      </w:r>
      <w:r>
        <w:rPr>
          <w:i/>
        </w:rPr>
        <w:t>(‘One small toilet.  No disabled access’</w:t>
      </w:r>
      <w:r>
        <w:t xml:space="preserve"> at the sanctuary level); parking (</w:t>
      </w:r>
      <w:r>
        <w:rPr>
          <w:i/>
        </w:rPr>
        <w:t>‘a single parking space…one must drive across the pavement to reach it’, pay and display and ‘a car park at the local supermarket which is 0.3 mile away’</w:t>
      </w:r>
      <w:r>
        <w:t xml:space="preserve">); viability (the </w:t>
      </w:r>
      <w:r>
        <w:rPr>
          <w:i/>
        </w:rPr>
        <w:t>‘imposing’</w:t>
      </w:r>
      <w:r>
        <w:t xml:space="preserve"> façade </w:t>
      </w:r>
      <w:r>
        <w:rPr>
          <w:i/>
        </w:rPr>
        <w:t>‘may be a deterrent to attracting some new worshippers’</w:t>
      </w:r>
      <w:r>
        <w:t xml:space="preserve">) and belonging (intention to engage more fully with users </w:t>
      </w:r>
      <w:r>
        <w:rPr>
          <w:i/>
        </w:rPr>
        <w:t>‘has not been fully developed.’</w:t>
      </w:r>
      <w:r>
        <w:t xml:space="preserve">). </w:t>
      </w:r>
    </w:p>
    <w:p w14:paraId="3AAA359C" w14:textId="77777777" w:rsidR="00E21FF0" w:rsidRDefault="00A04F46">
      <w:pPr>
        <w:spacing w:after="207" w:line="267" w:lineRule="auto"/>
        <w:ind w:left="2891" w:hanging="10"/>
      </w:pPr>
      <w:r>
        <w:t xml:space="preserve">Future in depth discussions, regarding the future use of the building should be initiated. </w:t>
      </w:r>
    </w:p>
    <w:p w14:paraId="2ED761E3" w14:textId="77777777" w:rsidR="00E21FF0" w:rsidRDefault="00A04F46">
      <w:pPr>
        <w:spacing w:after="207" w:line="267" w:lineRule="auto"/>
        <w:ind w:left="2891" w:hanging="10"/>
      </w:pPr>
      <w:r>
        <w:t xml:space="preserve">Greenside has recently required work due to water ingress and has            </w:t>
      </w:r>
      <w:r>
        <w:rPr>
          <w:i/>
        </w:rPr>
        <w:t>‘only limited accessibility’</w:t>
      </w:r>
      <w:r>
        <w:t xml:space="preserve"> but </w:t>
      </w:r>
      <w:r>
        <w:rPr>
          <w:i/>
        </w:rPr>
        <w:t xml:space="preserve">‘there are a number of opportunities’ </w:t>
      </w:r>
      <w:r>
        <w:t xml:space="preserve">for partnership and the development potential of the halls </w:t>
      </w:r>
      <w:r>
        <w:rPr>
          <w:i/>
        </w:rPr>
        <w:t>‘is considerable.’</w:t>
      </w:r>
      <w:r>
        <w:t xml:space="preserve"> </w:t>
      </w:r>
    </w:p>
    <w:p w14:paraId="17D30E7E" w14:textId="77777777" w:rsidR="00E21FF0" w:rsidRDefault="00A04F46">
      <w:pPr>
        <w:spacing w:after="207" w:line="267" w:lineRule="auto"/>
        <w:ind w:left="2891" w:hanging="10"/>
      </w:pPr>
      <w:r>
        <w:t xml:space="preserve">St Andrew’s and St George’s West is well maintained but with some challenges about dedicated disabled parking. City Centre parking is a real challenge. </w:t>
      </w:r>
    </w:p>
    <w:p w14:paraId="16DFC720" w14:textId="77777777" w:rsidR="00E21FF0" w:rsidRDefault="00A04F46">
      <w:pPr>
        <w:spacing w:after="218"/>
      </w:pPr>
      <w:r>
        <w:t xml:space="preserve"> </w:t>
      </w:r>
      <w:r>
        <w:tab/>
        <w:t xml:space="preserve"> </w:t>
      </w:r>
    </w:p>
    <w:p w14:paraId="21E6D7D1" w14:textId="77777777" w:rsidR="00E21FF0" w:rsidRDefault="00A04F46">
      <w:pPr>
        <w:spacing w:after="218"/>
      </w:pPr>
      <w:r>
        <w:t xml:space="preserve"> </w:t>
      </w:r>
    </w:p>
    <w:p w14:paraId="2FF22174" w14:textId="77777777" w:rsidR="00E21FF0" w:rsidRDefault="00A04F46">
      <w:pPr>
        <w:spacing w:after="218"/>
      </w:pPr>
      <w:r>
        <w:t xml:space="preserve"> </w:t>
      </w:r>
    </w:p>
    <w:p w14:paraId="76FA1F47" w14:textId="77777777" w:rsidR="00E21FF0" w:rsidRDefault="00A04F46">
      <w:pPr>
        <w:spacing w:after="218"/>
      </w:pPr>
      <w:r>
        <w:t xml:space="preserve"> </w:t>
      </w:r>
    </w:p>
    <w:p w14:paraId="748ED336" w14:textId="77777777" w:rsidR="00E21FF0" w:rsidRDefault="00A04F46">
      <w:pPr>
        <w:spacing w:after="218"/>
      </w:pPr>
      <w:r>
        <w:t xml:space="preserve"> </w:t>
      </w:r>
    </w:p>
    <w:p w14:paraId="2649B887" w14:textId="77777777" w:rsidR="00E21FF0" w:rsidRDefault="00A04F46">
      <w:pPr>
        <w:spacing w:after="218"/>
      </w:pPr>
      <w:r>
        <w:t xml:space="preserve"> </w:t>
      </w:r>
    </w:p>
    <w:p w14:paraId="7538DAE5" w14:textId="77777777" w:rsidR="00E21FF0" w:rsidRDefault="00A04F46">
      <w:pPr>
        <w:spacing w:after="218"/>
      </w:pPr>
      <w:r>
        <w:t xml:space="preserve"> </w:t>
      </w:r>
    </w:p>
    <w:p w14:paraId="21328AD0" w14:textId="77777777" w:rsidR="00E21FF0" w:rsidRDefault="00A04F46">
      <w:pPr>
        <w:spacing w:after="218"/>
      </w:pPr>
      <w:r>
        <w:t xml:space="preserve"> </w:t>
      </w:r>
    </w:p>
    <w:p w14:paraId="2B041EB6" w14:textId="77777777" w:rsidR="00E21FF0" w:rsidRDefault="00A04F46">
      <w:pPr>
        <w:spacing w:after="218"/>
      </w:pPr>
      <w:r>
        <w:t xml:space="preserve"> </w:t>
      </w:r>
    </w:p>
    <w:p w14:paraId="581AFB17" w14:textId="77777777" w:rsidR="00E21FF0" w:rsidRDefault="00A04F46">
      <w:pPr>
        <w:spacing w:after="218"/>
      </w:pPr>
      <w:r>
        <w:t xml:space="preserve"> </w:t>
      </w:r>
    </w:p>
    <w:p w14:paraId="1E1F8C6E" w14:textId="77777777" w:rsidR="00E21FF0" w:rsidRDefault="00A04F46">
      <w:pPr>
        <w:spacing w:after="218"/>
      </w:pPr>
      <w:r>
        <w:t xml:space="preserve"> </w:t>
      </w:r>
    </w:p>
    <w:p w14:paraId="3B5B2117" w14:textId="77777777" w:rsidR="00E21FF0" w:rsidRDefault="00A04F46">
      <w:pPr>
        <w:spacing w:after="218"/>
      </w:pPr>
      <w:r>
        <w:t xml:space="preserve"> </w:t>
      </w:r>
    </w:p>
    <w:p w14:paraId="321153FC" w14:textId="77777777" w:rsidR="00E21FF0" w:rsidRDefault="00A04F46">
      <w:pPr>
        <w:spacing w:after="276"/>
      </w:pPr>
      <w:r>
        <w:rPr>
          <w:b/>
        </w:rPr>
        <w:t xml:space="preserve"> </w:t>
      </w:r>
    </w:p>
    <w:p w14:paraId="5DCFC236" w14:textId="77777777" w:rsidR="00E21FF0" w:rsidRDefault="00A04F46">
      <w:pPr>
        <w:spacing w:after="0"/>
      </w:pPr>
      <w:r>
        <w:rPr>
          <w:b/>
          <w:color w:val="4472C4"/>
          <w:sz w:val="28"/>
        </w:rPr>
        <w:t xml:space="preserve"> </w:t>
      </w:r>
    </w:p>
    <w:p w14:paraId="065A7F64" w14:textId="77777777" w:rsidR="00E21FF0" w:rsidRDefault="00A04F46">
      <w:pPr>
        <w:tabs>
          <w:tab w:val="center" w:pos="4082"/>
        </w:tabs>
        <w:spacing w:after="180"/>
      </w:pPr>
      <w:r>
        <w:rPr>
          <w:b/>
          <w:color w:val="4472C4"/>
          <w:sz w:val="28"/>
        </w:rPr>
        <w:t xml:space="preserve">4 </w:t>
      </w:r>
      <w:r>
        <w:rPr>
          <w:b/>
          <w:color w:val="4472C4"/>
          <w:sz w:val="28"/>
        </w:rPr>
        <w:tab/>
        <w:t xml:space="preserve">Union of Craigmillar Park - Mayfield Salisbury – Priestfield </w:t>
      </w:r>
    </w:p>
    <w:p w14:paraId="58D5D6C6" w14:textId="77777777" w:rsidR="00E21FF0" w:rsidRDefault="00A04F46">
      <w:pPr>
        <w:pStyle w:val="Heading4"/>
        <w:tabs>
          <w:tab w:val="center" w:pos="3515"/>
        </w:tabs>
        <w:ind w:left="-15" w:firstLine="0"/>
      </w:pPr>
      <w:r>
        <w:t>FUTURE NATIONAL POSTS</w:t>
      </w:r>
      <w:r>
        <w:rPr>
          <w:b w:val="0"/>
        </w:rPr>
        <w:t xml:space="preserve"> </w:t>
      </w:r>
      <w:r>
        <w:rPr>
          <w:b w:val="0"/>
        </w:rPr>
        <w:tab/>
        <w:t xml:space="preserve">Two Ministers </w:t>
      </w:r>
    </w:p>
    <w:p w14:paraId="1E9D53A8" w14:textId="77777777" w:rsidR="00E21FF0" w:rsidRDefault="00A04F46">
      <w:pPr>
        <w:tabs>
          <w:tab w:val="center" w:pos="5658"/>
        </w:tabs>
        <w:spacing w:after="207" w:line="267" w:lineRule="auto"/>
        <w:ind w:left="-15"/>
      </w:pPr>
      <w:r>
        <w:rPr>
          <w:b/>
        </w:rPr>
        <w:t>LOCAL PROVISION</w:t>
      </w:r>
      <w:r>
        <w:t xml:space="preserve"> </w:t>
      </w:r>
      <w:r>
        <w:tab/>
        <w:t xml:space="preserve">Mayfield Salisbury - one Youth Worker – one Pastoral Worker. </w:t>
      </w:r>
    </w:p>
    <w:p w14:paraId="149F12D3" w14:textId="77777777" w:rsidR="00E21FF0" w:rsidRDefault="00A04F46">
      <w:pPr>
        <w:tabs>
          <w:tab w:val="center" w:pos="1440"/>
          <w:tab w:val="center" w:pos="2161"/>
          <w:tab w:val="center" w:pos="4080"/>
          <w:tab w:val="center" w:pos="5761"/>
          <w:tab w:val="center" w:pos="6481"/>
          <w:tab w:val="center" w:pos="7202"/>
          <w:tab w:val="center" w:pos="7922"/>
        </w:tabs>
        <w:spacing w:after="207" w:line="267" w:lineRule="auto"/>
        <w:ind w:left="-15"/>
      </w:pPr>
      <w:r>
        <w:rPr>
          <w:b/>
        </w:rPr>
        <w:lastRenderedPageBreak/>
        <w:t>MANSES</w:t>
      </w:r>
      <w:r>
        <w:t xml:space="preserve"> </w:t>
      </w:r>
      <w:r>
        <w:tab/>
        <w:t xml:space="preserve"> </w:t>
      </w:r>
      <w:r>
        <w:tab/>
        <w:t xml:space="preserve"> </w:t>
      </w:r>
      <w:r>
        <w:tab/>
        <w:t xml:space="preserve">Craigmillar Park to be sold. </w:t>
      </w:r>
      <w:r>
        <w:tab/>
        <w:t xml:space="preserve"> </w:t>
      </w:r>
      <w:r>
        <w:tab/>
        <w:t xml:space="preserve"> </w:t>
      </w:r>
      <w:r>
        <w:tab/>
        <w:t xml:space="preserve"> </w:t>
      </w:r>
      <w:r>
        <w:tab/>
        <w:t xml:space="preserve"> </w:t>
      </w:r>
    </w:p>
    <w:p w14:paraId="35A1E45F" w14:textId="77777777" w:rsidR="00E21FF0" w:rsidRDefault="00A04F46">
      <w:pPr>
        <w:tabs>
          <w:tab w:val="center" w:pos="720"/>
          <w:tab w:val="center" w:pos="1440"/>
          <w:tab w:val="center" w:pos="2161"/>
          <w:tab w:val="center" w:pos="3963"/>
        </w:tabs>
        <w:spacing w:after="207" w:line="267" w:lineRule="auto"/>
        <w:ind w:left="-15"/>
      </w:pPr>
      <w:r>
        <w:t xml:space="preserve"> </w:t>
      </w:r>
      <w:r>
        <w:tab/>
        <w:t xml:space="preserve"> </w:t>
      </w:r>
      <w:r>
        <w:tab/>
        <w:t xml:space="preserve"> </w:t>
      </w:r>
      <w:r>
        <w:tab/>
        <w:t xml:space="preserve"> </w:t>
      </w:r>
      <w:r>
        <w:tab/>
        <w:t xml:space="preserve">Mayfield to be retained. </w:t>
      </w:r>
    </w:p>
    <w:p w14:paraId="1EC2E170" w14:textId="77777777" w:rsidR="00E21FF0" w:rsidRDefault="00A04F46">
      <w:pPr>
        <w:tabs>
          <w:tab w:val="center" w:pos="720"/>
          <w:tab w:val="center" w:pos="1440"/>
          <w:tab w:val="center" w:pos="2161"/>
          <w:tab w:val="center" w:pos="4021"/>
        </w:tabs>
        <w:spacing w:after="207" w:line="267" w:lineRule="auto"/>
        <w:ind w:left="-15"/>
      </w:pPr>
      <w:r>
        <w:t xml:space="preserve"> </w:t>
      </w:r>
      <w:r>
        <w:tab/>
        <w:t xml:space="preserve"> </w:t>
      </w:r>
      <w:r>
        <w:tab/>
        <w:t xml:space="preserve"> </w:t>
      </w:r>
      <w:r>
        <w:tab/>
        <w:t xml:space="preserve"> </w:t>
      </w:r>
      <w:r>
        <w:tab/>
        <w:t xml:space="preserve">Priestfield to be retained. </w:t>
      </w:r>
    </w:p>
    <w:p w14:paraId="354F3FC2" w14:textId="77777777" w:rsidR="00E21FF0" w:rsidRDefault="00A04F46">
      <w:pPr>
        <w:tabs>
          <w:tab w:val="center" w:pos="5803"/>
        </w:tabs>
        <w:spacing w:after="12" w:line="267" w:lineRule="auto"/>
        <w:ind w:left="-15"/>
      </w:pPr>
      <w:r>
        <w:rPr>
          <w:b/>
        </w:rPr>
        <w:t xml:space="preserve">CHALLENGE </w:t>
      </w:r>
      <w:r>
        <w:rPr>
          <w:b/>
        </w:rPr>
        <w:tab/>
      </w:r>
      <w:r>
        <w:t xml:space="preserve">There is a significant amount of work amongst students, children, </w:t>
      </w:r>
    </w:p>
    <w:p w14:paraId="3C4DC68D" w14:textId="77777777" w:rsidR="00E21FF0" w:rsidRDefault="00A04F46">
      <w:pPr>
        <w:spacing w:after="207" w:line="267" w:lineRule="auto"/>
        <w:ind w:left="2891" w:hanging="10"/>
      </w:pPr>
      <w:r>
        <w:t xml:space="preserve">and with older people. Clear priorities to be identified. A challenge will be to coordinate all the work and to share gifts and abilities. </w:t>
      </w:r>
    </w:p>
    <w:p w14:paraId="0EC6D73B" w14:textId="77777777" w:rsidR="00E21FF0" w:rsidRDefault="00A04F46">
      <w:pPr>
        <w:tabs>
          <w:tab w:val="center" w:pos="5705"/>
        </w:tabs>
        <w:spacing w:after="9" w:line="267" w:lineRule="auto"/>
        <w:ind w:left="-15"/>
      </w:pPr>
      <w:r>
        <w:rPr>
          <w:b/>
        </w:rPr>
        <w:t>ADJUSTMENT</w:t>
      </w:r>
      <w:r>
        <w:t xml:space="preserve"> </w:t>
      </w:r>
      <w:r>
        <w:tab/>
        <w:t xml:space="preserve">The demission of a Minister or by the ending of the Reviewable </w:t>
      </w:r>
    </w:p>
    <w:p w14:paraId="7D3BBB43" w14:textId="77777777" w:rsidR="00E21FF0" w:rsidRDefault="00A04F46">
      <w:pPr>
        <w:spacing w:after="207" w:line="267" w:lineRule="auto"/>
        <w:ind w:left="2891" w:hanging="10"/>
      </w:pPr>
      <w:r>
        <w:t>Charges of Craigmillar Park (l/w Reid Memorial) and Priestfield no later than December 2025.</w:t>
      </w:r>
      <w:r>
        <w:rPr>
          <w:b/>
        </w:rPr>
        <w:t xml:space="preserve"> </w:t>
      </w:r>
    </w:p>
    <w:p w14:paraId="778BE875" w14:textId="77777777" w:rsidR="00E21FF0" w:rsidRDefault="00A04F46">
      <w:pPr>
        <w:pStyle w:val="Heading4"/>
        <w:tabs>
          <w:tab w:val="center" w:pos="1440"/>
          <w:tab w:val="center" w:pos="2161"/>
          <w:tab w:val="center" w:pos="3033"/>
        </w:tabs>
        <w:ind w:left="-15" w:firstLine="0"/>
      </w:pPr>
      <w:r>
        <w:t xml:space="preserve">TENURE </w:t>
      </w:r>
      <w:r>
        <w:tab/>
        <w:t xml:space="preserve"> </w:t>
      </w:r>
      <w:r>
        <w:tab/>
        <w:t xml:space="preserve"> </w:t>
      </w:r>
      <w:r>
        <w:tab/>
      </w:r>
      <w:r>
        <w:rPr>
          <w:b w:val="0"/>
        </w:rPr>
        <w:t>tbd</w:t>
      </w:r>
      <w:r>
        <w:t xml:space="preserve"> </w:t>
      </w:r>
    </w:p>
    <w:p w14:paraId="4D61B8BB" w14:textId="77777777" w:rsidR="00E21FF0" w:rsidRDefault="00A04F46">
      <w:pPr>
        <w:tabs>
          <w:tab w:val="right" w:pos="9030"/>
        </w:tabs>
        <w:spacing w:after="11" w:line="267" w:lineRule="auto"/>
        <w:ind w:left="-15"/>
      </w:pPr>
      <w:r>
        <w:rPr>
          <w:b/>
        </w:rPr>
        <w:t>MISSION</w:t>
      </w:r>
      <w:r>
        <w:t xml:space="preserve"> </w:t>
      </w:r>
      <w:r>
        <w:tab/>
        <w:t xml:space="preserve">The current congregation of Mayfield Salisbury has many resources </w:t>
      </w:r>
    </w:p>
    <w:p w14:paraId="38F8AAE3" w14:textId="77777777" w:rsidR="00E21FF0" w:rsidRDefault="00A04F46">
      <w:pPr>
        <w:spacing w:after="207" w:line="267" w:lineRule="auto"/>
        <w:ind w:left="2891" w:hanging="10"/>
      </w:pPr>
      <w:r>
        <w:t xml:space="preserve">and people with gifts who can work across the wider area. </w:t>
      </w:r>
    </w:p>
    <w:p w14:paraId="36C08ED9" w14:textId="77777777" w:rsidR="00E21FF0" w:rsidRDefault="00A04F46">
      <w:pPr>
        <w:tabs>
          <w:tab w:val="center" w:pos="5813"/>
        </w:tabs>
        <w:spacing w:after="9" w:line="267" w:lineRule="auto"/>
        <w:ind w:left="-15"/>
      </w:pPr>
      <w:r>
        <w:t xml:space="preserve"> </w:t>
      </w:r>
      <w:r>
        <w:tab/>
        <w:t xml:space="preserve">The resourcefulness and energy of Priestfield is commended.  It is </w:t>
      </w:r>
    </w:p>
    <w:p w14:paraId="1434E025" w14:textId="77777777" w:rsidR="00E21FF0" w:rsidRDefault="00A04F46">
      <w:pPr>
        <w:spacing w:after="207" w:line="267" w:lineRule="auto"/>
        <w:ind w:left="2891" w:hanging="10"/>
      </w:pPr>
      <w:r>
        <w:t xml:space="preserve">recognised that the most vulnerable part of the area sits within the current Priestfield parish and that resources should be given.   The new parish should work together to support older people, students in the Pollock Halls and the many children who live in the area. Clear priorities need to be identified. </w:t>
      </w:r>
    </w:p>
    <w:p w14:paraId="4B879F97" w14:textId="77777777" w:rsidR="00E21FF0" w:rsidRDefault="00A04F46">
      <w:pPr>
        <w:spacing w:after="207" w:line="267" w:lineRule="auto"/>
        <w:ind w:left="-5" w:hanging="10"/>
      </w:pPr>
      <w:r>
        <w:rPr>
          <w:b/>
        </w:rPr>
        <w:t>FINANCES</w:t>
      </w:r>
      <w:r>
        <w:t xml:space="preserve"> </w:t>
      </w:r>
      <w:r>
        <w:tab/>
        <w:t xml:space="preserve"> </w:t>
      </w:r>
      <w:r>
        <w:tab/>
        <w:t xml:space="preserve"> </w:t>
      </w:r>
      <w:r>
        <w:tab/>
        <w:t xml:space="preserve">Craigmillar Park is </w:t>
      </w:r>
      <w:r>
        <w:rPr>
          <w:i/>
        </w:rPr>
        <w:t>‘declining in size and therefore income’</w:t>
      </w:r>
      <w:r>
        <w:t xml:space="preserve">, with   </w:t>
      </w:r>
      <w:r>
        <w:tab/>
        <w:t xml:space="preserve"> </w:t>
      </w:r>
      <w:r>
        <w:tab/>
        <w:t xml:space="preserve"> </w:t>
      </w:r>
      <w:r>
        <w:tab/>
        <w:t xml:space="preserve"> </w:t>
      </w:r>
      <w:r>
        <w:tab/>
        <w:t xml:space="preserve">several years of deficits. </w:t>
      </w:r>
    </w:p>
    <w:p w14:paraId="2D024DE1" w14:textId="77777777" w:rsidR="00E21FF0" w:rsidRDefault="00A04F46">
      <w:pPr>
        <w:spacing w:after="225" w:line="267" w:lineRule="auto"/>
        <w:ind w:left="2891" w:hanging="10"/>
      </w:pPr>
      <w:r>
        <w:t xml:space="preserve">Mayfield’s are liberal. </w:t>
      </w:r>
    </w:p>
    <w:p w14:paraId="4C728B67" w14:textId="77777777" w:rsidR="00E21FF0" w:rsidRDefault="00A04F46">
      <w:pPr>
        <w:spacing w:after="207" w:line="267" w:lineRule="auto"/>
        <w:ind w:left="-5" w:right="429" w:hanging="10"/>
      </w:pPr>
      <w:r>
        <w:t xml:space="preserve"> </w:t>
      </w:r>
      <w:r>
        <w:tab/>
        <w:t xml:space="preserve"> </w:t>
      </w:r>
      <w:r>
        <w:tab/>
        <w:t xml:space="preserve"> </w:t>
      </w:r>
      <w:r>
        <w:tab/>
        <w:t xml:space="preserve"> </w:t>
      </w:r>
      <w:r>
        <w:tab/>
        <w:t xml:space="preserve">Priestfield are liberal givers and income has increased    </w:t>
      </w:r>
      <w:r>
        <w:tab/>
        <w:t xml:space="preserve"> </w:t>
      </w:r>
      <w:r>
        <w:tab/>
        <w:t xml:space="preserve"> </w:t>
      </w:r>
      <w:r>
        <w:tab/>
        <w:t xml:space="preserve"> </w:t>
      </w:r>
      <w:r>
        <w:tab/>
        <w:t xml:space="preserve">slightly in the last three years while expenditure has decreased. </w:t>
      </w:r>
    </w:p>
    <w:p w14:paraId="615AC003" w14:textId="77777777" w:rsidR="00E21FF0" w:rsidRDefault="00A04F46">
      <w:pPr>
        <w:spacing w:after="232"/>
      </w:pPr>
      <w:r>
        <w:t xml:space="preserve"> </w:t>
      </w:r>
      <w:r>
        <w:tab/>
        <w:t xml:space="preserve"> </w:t>
      </w:r>
      <w:r>
        <w:tab/>
        <w:t xml:space="preserve"> </w:t>
      </w:r>
      <w:r>
        <w:tab/>
        <w:t xml:space="preserve"> </w:t>
      </w:r>
      <w:r>
        <w:tab/>
        <w:t xml:space="preserve"> </w:t>
      </w:r>
    </w:p>
    <w:p w14:paraId="71852BDF" w14:textId="77777777" w:rsidR="00E21FF0" w:rsidRDefault="00A04F46">
      <w:pPr>
        <w:tabs>
          <w:tab w:val="center" w:pos="2161"/>
          <w:tab w:val="center" w:pos="4064"/>
        </w:tabs>
        <w:spacing w:after="207" w:line="267" w:lineRule="auto"/>
        <w:ind w:left="-15"/>
      </w:pPr>
      <w:r>
        <w:rPr>
          <w:b/>
        </w:rPr>
        <w:t>CHURCH BUILDING</w:t>
      </w:r>
      <w:r>
        <w:t xml:space="preserve"> </w:t>
      </w:r>
      <w:r>
        <w:tab/>
        <w:t xml:space="preserve"> </w:t>
      </w:r>
      <w:r>
        <w:tab/>
        <w:t xml:space="preserve">Mayfield is fit for purpose. </w:t>
      </w:r>
    </w:p>
    <w:p w14:paraId="1CF102B9" w14:textId="77777777" w:rsidR="00E21FF0" w:rsidRDefault="00A04F46">
      <w:pPr>
        <w:spacing w:after="207" w:line="267" w:lineRule="auto"/>
        <w:ind w:left="2891" w:hanging="10"/>
      </w:pPr>
      <w:r>
        <w:t xml:space="preserve">Craigmillar Park Church is accessible and well maintained but must </w:t>
      </w:r>
      <w:r>
        <w:rPr>
          <w:strike/>
        </w:rPr>
        <w:t>i</w:t>
      </w:r>
      <w:r>
        <w:t xml:space="preserve">mprove accessibility and flexibility. </w:t>
      </w:r>
    </w:p>
    <w:p w14:paraId="65023EA8" w14:textId="77777777" w:rsidR="00E21FF0" w:rsidRDefault="00A04F46">
      <w:pPr>
        <w:tabs>
          <w:tab w:val="center" w:pos="5679"/>
        </w:tabs>
        <w:spacing w:after="12" w:line="267" w:lineRule="auto"/>
        <w:ind w:left="-15"/>
      </w:pPr>
      <w:r>
        <w:t xml:space="preserve"> </w:t>
      </w:r>
      <w:r>
        <w:tab/>
        <w:t xml:space="preserve">Priestfield require </w:t>
      </w:r>
      <w:r>
        <w:rPr>
          <w:i/>
        </w:rPr>
        <w:t>‘loan facilities’</w:t>
      </w:r>
      <w:r>
        <w:t xml:space="preserve"> for large fabric items and has </w:t>
      </w:r>
    </w:p>
    <w:p w14:paraId="222AAFDD" w14:textId="77777777" w:rsidR="00E21FF0" w:rsidRDefault="00A04F46">
      <w:pPr>
        <w:spacing w:after="207" w:line="267" w:lineRule="auto"/>
        <w:ind w:left="2891" w:hanging="10"/>
      </w:pPr>
      <w:r>
        <w:t xml:space="preserve">significant accessibility issues.  Viability too is an issue: potential for growth is </w:t>
      </w:r>
      <w:r>
        <w:rPr>
          <w:i/>
        </w:rPr>
        <w:t>‘limited by size’</w:t>
      </w:r>
      <w:r>
        <w:t xml:space="preserve">.   </w:t>
      </w:r>
    </w:p>
    <w:p w14:paraId="5AA97C49" w14:textId="77777777" w:rsidR="00E21FF0" w:rsidRDefault="00A04F46">
      <w:pPr>
        <w:pStyle w:val="Heading3"/>
        <w:ind w:left="-5"/>
      </w:pPr>
      <w:r>
        <w:lastRenderedPageBreak/>
        <w:t xml:space="preserve">5 </w:t>
      </w:r>
      <w:r>
        <w:tab/>
        <w:t xml:space="preserve">Union of Marchmont St Giles’ - Morningside United  </w:t>
      </w:r>
      <w:r>
        <w:tab/>
        <w:t xml:space="preserve"> </w:t>
      </w:r>
      <w:r>
        <w:tab/>
        <w:t xml:space="preserve">  </w:t>
      </w:r>
      <w:r>
        <w:tab/>
        <w:t xml:space="preserve">- St Catherine’s Argyle </w:t>
      </w:r>
    </w:p>
    <w:tbl>
      <w:tblPr>
        <w:tblStyle w:val="TableGrid"/>
        <w:tblW w:w="9053" w:type="dxa"/>
        <w:tblInd w:w="0" w:type="dxa"/>
        <w:tblLook w:val="04A0" w:firstRow="1" w:lastRow="0" w:firstColumn="1" w:lastColumn="0" w:noHBand="0" w:noVBand="1"/>
      </w:tblPr>
      <w:tblGrid>
        <w:gridCol w:w="2161"/>
        <w:gridCol w:w="720"/>
        <w:gridCol w:w="6172"/>
      </w:tblGrid>
      <w:tr w:rsidR="00E21FF0" w14:paraId="2F5230C3" w14:textId="77777777">
        <w:trPr>
          <w:trHeight w:val="2419"/>
        </w:trPr>
        <w:tc>
          <w:tcPr>
            <w:tcW w:w="2881" w:type="dxa"/>
            <w:gridSpan w:val="2"/>
            <w:tcBorders>
              <w:top w:val="nil"/>
              <w:left w:val="nil"/>
              <w:bottom w:val="nil"/>
              <w:right w:val="nil"/>
            </w:tcBorders>
          </w:tcPr>
          <w:p w14:paraId="3311F5E8" w14:textId="77777777" w:rsidR="00E21FF0" w:rsidRDefault="00A04F46">
            <w:r>
              <w:rPr>
                <w:b/>
              </w:rPr>
              <w:t>FUTURE NATIONAL POSTS</w:t>
            </w:r>
            <w:r>
              <w:t xml:space="preserve"> </w:t>
            </w:r>
          </w:p>
        </w:tc>
        <w:tc>
          <w:tcPr>
            <w:tcW w:w="6172" w:type="dxa"/>
            <w:tcBorders>
              <w:top w:val="nil"/>
              <w:left w:val="nil"/>
              <w:bottom w:val="nil"/>
              <w:right w:val="nil"/>
            </w:tcBorders>
          </w:tcPr>
          <w:p w14:paraId="531382A6" w14:textId="77777777" w:rsidR="00E21FF0" w:rsidRDefault="00A04F46">
            <w:pPr>
              <w:spacing w:after="218"/>
            </w:pPr>
            <w:r>
              <w:t xml:space="preserve">One Minister  </w:t>
            </w:r>
          </w:p>
          <w:p w14:paraId="2E87EB14" w14:textId="77777777" w:rsidR="00E21FF0" w:rsidRDefault="00A04F46">
            <w:r>
              <w:t xml:space="preserve">Morningside United is a Local Ecumenical Partnership between the Church of Scotland and the United Reformed Church.  The ministry post at MUC is not technically part of the Edinburgh Presbytery Plan but we recommend that discussions open immediately with the URC and the Ecumenical Relations Committee of the Church of Scotland on the future of the LEP.   </w:t>
            </w:r>
          </w:p>
        </w:tc>
      </w:tr>
      <w:tr w:rsidR="00E21FF0" w14:paraId="3DA7B855" w14:textId="77777777">
        <w:trPr>
          <w:trHeight w:val="509"/>
        </w:trPr>
        <w:tc>
          <w:tcPr>
            <w:tcW w:w="2881" w:type="dxa"/>
            <w:gridSpan w:val="2"/>
            <w:tcBorders>
              <w:top w:val="nil"/>
              <w:left w:val="nil"/>
              <w:bottom w:val="nil"/>
              <w:right w:val="nil"/>
            </w:tcBorders>
            <w:vAlign w:val="center"/>
          </w:tcPr>
          <w:p w14:paraId="7F258227" w14:textId="77777777" w:rsidR="00E21FF0" w:rsidRDefault="00A04F46">
            <w:r>
              <w:rPr>
                <w:b/>
              </w:rPr>
              <w:t xml:space="preserve">FUTURE PRESBYTERY POST </w:t>
            </w:r>
          </w:p>
        </w:tc>
        <w:tc>
          <w:tcPr>
            <w:tcW w:w="6172" w:type="dxa"/>
            <w:tcBorders>
              <w:top w:val="nil"/>
              <w:left w:val="nil"/>
              <w:bottom w:val="nil"/>
              <w:right w:val="nil"/>
            </w:tcBorders>
            <w:vAlign w:val="center"/>
          </w:tcPr>
          <w:p w14:paraId="5CFEFFC9" w14:textId="77777777" w:rsidR="00E21FF0" w:rsidRDefault="00A04F46">
            <w:r>
              <w:t xml:space="preserve">One Pioneer Minister to Under 40s to cover whole city. </w:t>
            </w:r>
          </w:p>
        </w:tc>
      </w:tr>
      <w:tr w:rsidR="00E21FF0" w14:paraId="461FC187" w14:textId="77777777">
        <w:trPr>
          <w:trHeight w:val="509"/>
        </w:trPr>
        <w:tc>
          <w:tcPr>
            <w:tcW w:w="2161" w:type="dxa"/>
            <w:tcBorders>
              <w:top w:val="nil"/>
              <w:left w:val="nil"/>
              <w:bottom w:val="nil"/>
              <w:right w:val="nil"/>
            </w:tcBorders>
            <w:vAlign w:val="center"/>
          </w:tcPr>
          <w:p w14:paraId="66576773" w14:textId="77777777" w:rsidR="00E21FF0" w:rsidRDefault="00A04F46">
            <w:r>
              <w:rPr>
                <w:b/>
              </w:rPr>
              <w:t>LOCAL PROVISION</w:t>
            </w:r>
            <w:r>
              <w:t xml:space="preserve"> </w:t>
            </w:r>
          </w:p>
        </w:tc>
        <w:tc>
          <w:tcPr>
            <w:tcW w:w="720" w:type="dxa"/>
            <w:tcBorders>
              <w:top w:val="nil"/>
              <w:left w:val="nil"/>
              <w:bottom w:val="nil"/>
              <w:right w:val="nil"/>
            </w:tcBorders>
            <w:vAlign w:val="center"/>
          </w:tcPr>
          <w:p w14:paraId="4228870F" w14:textId="77777777" w:rsidR="00E21FF0" w:rsidRDefault="00A04F46">
            <w:r>
              <w:t xml:space="preserve"> </w:t>
            </w:r>
          </w:p>
        </w:tc>
        <w:tc>
          <w:tcPr>
            <w:tcW w:w="6172" w:type="dxa"/>
            <w:tcBorders>
              <w:top w:val="nil"/>
              <w:left w:val="nil"/>
              <w:bottom w:val="nil"/>
              <w:right w:val="nil"/>
            </w:tcBorders>
            <w:vAlign w:val="center"/>
          </w:tcPr>
          <w:p w14:paraId="27D233F3" w14:textId="77777777" w:rsidR="00E21FF0" w:rsidRDefault="00A04F46">
            <w:r>
              <w:t xml:space="preserve">Marchmont St Giles’ – one Families Worker – one Reader. </w:t>
            </w:r>
          </w:p>
        </w:tc>
      </w:tr>
      <w:tr w:rsidR="00E21FF0" w14:paraId="1D5684F6" w14:textId="77777777">
        <w:trPr>
          <w:trHeight w:val="509"/>
        </w:trPr>
        <w:tc>
          <w:tcPr>
            <w:tcW w:w="2161" w:type="dxa"/>
            <w:tcBorders>
              <w:top w:val="nil"/>
              <w:left w:val="nil"/>
              <w:bottom w:val="nil"/>
              <w:right w:val="nil"/>
            </w:tcBorders>
            <w:vAlign w:val="center"/>
          </w:tcPr>
          <w:p w14:paraId="4B502020" w14:textId="77777777" w:rsidR="00E21FF0" w:rsidRDefault="00A04F46">
            <w:pPr>
              <w:tabs>
                <w:tab w:val="center" w:pos="1440"/>
              </w:tabs>
            </w:pPr>
            <w:r>
              <w:rPr>
                <w:b/>
              </w:rPr>
              <w:t>MANSES</w:t>
            </w:r>
            <w:r>
              <w:t xml:space="preserve"> </w:t>
            </w:r>
            <w:r>
              <w:tab/>
              <w:t xml:space="preserve"> </w:t>
            </w:r>
          </w:p>
        </w:tc>
        <w:tc>
          <w:tcPr>
            <w:tcW w:w="720" w:type="dxa"/>
            <w:tcBorders>
              <w:top w:val="nil"/>
              <w:left w:val="nil"/>
              <w:bottom w:val="nil"/>
              <w:right w:val="nil"/>
            </w:tcBorders>
            <w:vAlign w:val="center"/>
          </w:tcPr>
          <w:p w14:paraId="5BED3B6C" w14:textId="77777777" w:rsidR="00E21FF0" w:rsidRDefault="00A04F46">
            <w:r>
              <w:t xml:space="preserve"> </w:t>
            </w:r>
          </w:p>
        </w:tc>
        <w:tc>
          <w:tcPr>
            <w:tcW w:w="6172" w:type="dxa"/>
            <w:tcBorders>
              <w:top w:val="nil"/>
              <w:left w:val="nil"/>
              <w:bottom w:val="nil"/>
              <w:right w:val="nil"/>
            </w:tcBorders>
            <w:vAlign w:val="center"/>
          </w:tcPr>
          <w:p w14:paraId="370D893C" w14:textId="77777777" w:rsidR="00E21FF0" w:rsidRDefault="00A04F46">
            <w:r>
              <w:t xml:space="preserve">Marchmont St Giles’ to be sold. </w:t>
            </w:r>
          </w:p>
        </w:tc>
      </w:tr>
      <w:tr w:rsidR="00E21FF0" w14:paraId="6C65EC2B" w14:textId="77777777">
        <w:trPr>
          <w:trHeight w:val="509"/>
        </w:trPr>
        <w:tc>
          <w:tcPr>
            <w:tcW w:w="2161" w:type="dxa"/>
            <w:tcBorders>
              <w:top w:val="nil"/>
              <w:left w:val="nil"/>
              <w:bottom w:val="nil"/>
              <w:right w:val="nil"/>
            </w:tcBorders>
            <w:vAlign w:val="center"/>
          </w:tcPr>
          <w:p w14:paraId="1B3793C2"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3E2C2A68" w14:textId="77777777" w:rsidR="00E21FF0" w:rsidRDefault="00A04F46">
            <w:r>
              <w:t xml:space="preserve"> </w:t>
            </w:r>
          </w:p>
        </w:tc>
        <w:tc>
          <w:tcPr>
            <w:tcW w:w="6172" w:type="dxa"/>
            <w:tcBorders>
              <w:top w:val="nil"/>
              <w:left w:val="nil"/>
              <w:bottom w:val="nil"/>
              <w:right w:val="nil"/>
            </w:tcBorders>
            <w:vAlign w:val="center"/>
          </w:tcPr>
          <w:p w14:paraId="3F63A2B6" w14:textId="77777777" w:rsidR="00E21FF0" w:rsidRDefault="00A04F46">
            <w:pPr>
              <w:tabs>
                <w:tab w:val="center" w:pos="3600"/>
              </w:tabs>
            </w:pPr>
            <w:r>
              <w:t xml:space="preserve">Morningside United to be retained. </w:t>
            </w:r>
            <w:r>
              <w:tab/>
              <w:t xml:space="preserve"> </w:t>
            </w:r>
          </w:p>
        </w:tc>
      </w:tr>
      <w:tr w:rsidR="00E21FF0" w14:paraId="7138FA9A" w14:textId="77777777">
        <w:trPr>
          <w:trHeight w:val="509"/>
        </w:trPr>
        <w:tc>
          <w:tcPr>
            <w:tcW w:w="2161" w:type="dxa"/>
            <w:tcBorders>
              <w:top w:val="nil"/>
              <w:left w:val="nil"/>
              <w:bottom w:val="nil"/>
              <w:right w:val="nil"/>
            </w:tcBorders>
            <w:vAlign w:val="center"/>
          </w:tcPr>
          <w:p w14:paraId="1D221579"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3F9E9381" w14:textId="77777777" w:rsidR="00E21FF0" w:rsidRDefault="00A04F46">
            <w:r>
              <w:t xml:space="preserve"> </w:t>
            </w:r>
          </w:p>
        </w:tc>
        <w:tc>
          <w:tcPr>
            <w:tcW w:w="6172" w:type="dxa"/>
            <w:tcBorders>
              <w:top w:val="nil"/>
              <w:left w:val="nil"/>
              <w:bottom w:val="nil"/>
              <w:right w:val="nil"/>
            </w:tcBorders>
            <w:vAlign w:val="center"/>
          </w:tcPr>
          <w:p w14:paraId="418D9FD1" w14:textId="77777777" w:rsidR="00E21FF0" w:rsidRDefault="00A04F46">
            <w:r>
              <w:t xml:space="preserve">St Catherine’s Argyle to be sold. </w:t>
            </w:r>
          </w:p>
        </w:tc>
      </w:tr>
      <w:tr w:rsidR="00E21FF0" w14:paraId="29A50504" w14:textId="77777777">
        <w:trPr>
          <w:trHeight w:val="509"/>
        </w:trPr>
        <w:tc>
          <w:tcPr>
            <w:tcW w:w="2161" w:type="dxa"/>
            <w:tcBorders>
              <w:top w:val="nil"/>
              <w:left w:val="nil"/>
              <w:bottom w:val="nil"/>
              <w:right w:val="nil"/>
            </w:tcBorders>
            <w:vAlign w:val="center"/>
          </w:tcPr>
          <w:p w14:paraId="31F2D271"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4B80137D" w14:textId="77777777" w:rsidR="00E21FF0" w:rsidRDefault="00A04F46">
            <w:r>
              <w:t xml:space="preserve"> </w:t>
            </w:r>
          </w:p>
        </w:tc>
        <w:tc>
          <w:tcPr>
            <w:tcW w:w="6172" w:type="dxa"/>
            <w:tcBorders>
              <w:top w:val="nil"/>
              <w:left w:val="nil"/>
              <w:bottom w:val="nil"/>
              <w:right w:val="nil"/>
            </w:tcBorders>
            <w:vAlign w:val="center"/>
          </w:tcPr>
          <w:p w14:paraId="0B788578" w14:textId="77777777" w:rsidR="00E21FF0" w:rsidRDefault="00A04F46">
            <w:r>
              <w:t xml:space="preserve">A new manse to be purchased. </w:t>
            </w:r>
          </w:p>
        </w:tc>
      </w:tr>
      <w:tr w:rsidR="00E21FF0" w14:paraId="73C821BE" w14:textId="77777777">
        <w:trPr>
          <w:trHeight w:val="1128"/>
        </w:trPr>
        <w:tc>
          <w:tcPr>
            <w:tcW w:w="2161" w:type="dxa"/>
            <w:tcBorders>
              <w:top w:val="nil"/>
              <w:left w:val="nil"/>
              <w:bottom w:val="nil"/>
              <w:right w:val="nil"/>
            </w:tcBorders>
          </w:tcPr>
          <w:p w14:paraId="3ABE3BAD" w14:textId="77777777" w:rsidR="00E21FF0" w:rsidRDefault="00A04F46">
            <w:r>
              <w:rPr>
                <w:b/>
              </w:rPr>
              <w:t>CHALLENGE</w:t>
            </w:r>
            <w:r>
              <w:t xml:space="preserve"> </w:t>
            </w:r>
          </w:p>
        </w:tc>
        <w:tc>
          <w:tcPr>
            <w:tcW w:w="720" w:type="dxa"/>
            <w:tcBorders>
              <w:top w:val="nil"/>
              <w:left w:val="nil"/>
              <w:bottom w:val="nil"/>
              <w:right w:val="nil"/>
            </w:tcBorders>
          </w:tcPr>
          <w:p w14:paraId="2F0431CB" w14:textId="77777777" w:rsidR="00E21FF0" w:rsidRDefault="00E21FF0"/>
        </w:tc>
        <w:tc>
          <w:tcPr>
            <w:tcW w:w="6172" w:type="dxa"/>
            <w:tcBorders>
              <w:top w:val="nil"/>
              <w:left w:val="nil"/>
              <w:bottom w:val="nil"/>
              <w:right w:val="nil"/>
            </w:tcBorders>
            <w:vAlign w:val="center"/>
          </w:tcPr>
          <w:p w14:paraId="4EF6F955" w14:textId="77777777" w:rsidR="00E21FF0" w:rsidRDefault="00A04F46">
            <w:r>
              <w:t xml:space="preserve">Review the future of the Local Ecumenical Partnership. Student, children and young people, older people ministry, ecumenical work with the new parish </w:t>
            </w:r>
          </w:p>
        </w:tc>
      </w:tr>
      <w:tr w:rsidR="00E21FF0" w14:paraId="53143E67" w14:textId="77777777">
        <w:trPr>
          <w:trHeight w:val="817"/>
        </w:trPr>
        <w:tc>
          <w:tcPr>
            <w:tcW w:w="2161" w:type="dxa"/>
            <w:tcBorders>
              <w:top w:val="nil"/>
              <w:left w:val="nil"/>
              <w:bottom w:val="nil"/>
              <w:right w:val="nil"/>
            </w:tcBorders>
          </w:tcPr>
          <w:p w14:paraId="5FC37D7E" w14:textId="77777777" w:rsidR="00E21FF0" w:rsidRDefault="00A04F46">
            <w:r>
              <w:rPr>
                <w:b/>
              </w:rPr>
              <w:t>ADJUSTMENT</w:t>
            </w:r>
            <w:r>
              <w:t xml:space="preserve"> </w:t>
            </w:r>
          </w:p>
        </w:tc>
        <w:tc>
          <w:tcPr>
            <w:tcW w:w="720" w:type="dxa"/>
            <w:tcBorders>
              <w:top w:val="nil"/>
              <w:left w:val="nil"/>
              <w:bottom w:val="nil"/>
              <w:right w:val="nil"/>
            </w:tcBorders>
          </w:tcPr>
          <w:p w14:paraId="69B23432" w14:textId="77777777" w:rsidR="00E21FF0" w:rsidRDefault="00E21FF0"/>
        </w:tc>
        <w:tc>
          <w:tcPr>
            <w:tcW w:w="6172" w:type="dxa"/>
            <w:tcBorders>
              <w:top w:val="nil"/>
              <w:left w:val="nil"/>
              <w:bottom w:val="nil"/>
              <w:right w:val="nil"/>
            </w:tcBorders>
            <w:vAlign w:val="center"/>
          </w:tcPr>
          <w:p w14:paraId="748951CE" w14:textId="77777777" w:rsidR="00E21FF0" w:rsidRDefault="00A04F46">
            <w:r>
              <w:t>The demission of a Minister or by the ending of the Reviewable Charge of St Catherine’s Argyle no later than December 2025.</w:t>
            </w:r>
            <w:r>
              <w:rPr>
                <w:b/>
              </w:rPr>
              <w:t xml:space="preserve"> </w:t>
            </w:r>
          </w:p>
        </w:tc>
      </w:tr>
      <w:tr w:rsidR="00E21FF0" w14:paraId="61B19BE8" w14:textId="77777777">
        <w:trPr>
          <w:trHeight w:val="510"/>
        </w:trPr>
        <w:tc>
          <w:tcPr>
            <w:tcW w:w="2161" w:type="dxa"/>
            <w:tcBorders>
              <w:top w:val="nil"/>
              <w:left w:val="nil"/>
              <w:bottom w:val="nil"/>
              <w:right w:val="nil"/>
            </w:tcBorders>
            <w:vAlign w:val="center"/>
          </w:tcPr>
          <w:p w14:paraId="4AAAC4EB" w14:textId="77777777" w:rsidR="00E21FF0" w:rsidRDefault="00A04F46">
            <w:r>
              <w:rPr>
                <w:b/>
              </w:rPr>
              <w:t xml:space="preserve">TENURE </w:t>
            </w:r>
          </w:p>
        </w:tc>
        <w:tc>
          <w:tcPr>
            <w:tcW w:w="720" w:type="dxa"/>
            <w:tcBorders>
              <w:top w:val="nil"/>
              <w:left w:val="nil"/>
              <w:bottom w:val="nil"/>
              <w:right w:val="nil"/>
            </w:tcBorders>
            <w:vAlign w:val="center"/>
          </w:tcPr>
          <w:p w14:paraId="14513A80" w14:textId="77777777" w:rsidR="00E21FF0" w:rsidRDefault="00A04F46">
            <w:r>
              <w:rPr>
                <w:b/>
              </w:rPr>
              <w:t xml:space="preserve"> </w:t>
            </w:r>
          </w:p>
        </w:tc>
        <w:tc>
          <w:tcPr>
            <w:tcW w:w="6172" w:type="dxa"/>
            <w:tcBorders>
              <w:top w:val="nil"/>
              <w:left w:val="nil"/>
              <w:bottom w:val="nil"/>
              <w:right w:val="nil"/>
            </w:tcBorders>
            <w:vAlign w:val="center"/>
          </w:tcPr>
          <w:p w14:paraId="0B3DECC9" w14:textId="77777777" w:rsidR="00E21FF0" w:rsidRDefault="00A04F46">
            <w:r>
              <w:t>tbd</w:t>
            </w:r>
            <w:r>
              <w:rPr>
                <w:b/>
              </w:rPr>
              <w:t xml:space="preserve"> </w:t>
            </w:r>
          </w:p>
        </w:tc>
      </w:tr>
      <w:tr w:rsidR="00E21FF0" w14:paraId="6C34ECD4" w14:textId="77777777">
        <w:trPr>
          <w:trHeight w:val="1945"/>
        </w:trPr>
        <w:tc>
          <w:tcPr>
            <w:tcW w:w="2161" w:type="dxa"/>
            <w:tcBorders>
              <w:top w:val="nil"/>
              <w:left w:val="nil"/>
              <w:bottom w:val="nil"/>
              <w:right w:val="nil"/>
            </w:tcBorders>
          </w:tcPr>
          <w:p w14:paraId="75B6F8A8" w14:textId="77777777" w:rsidR="00E21FF0" w:rsidRDefault="00A04F46">
            <w:r>
              <w:rPr>
                <w:b/>
              </w:rPr>
              <w:t>MISSION</w:t>
            </w:r>
            <w:r>
              <w:t xml:space="preserve"> </w:t>
            </w:r>
          </w:p>
        </w:tc>
        <w:tc>
          <w:tcPr>
            <w:tcW w:w="720" w:type="dxa"/>
            <w:tcBorders>
              <w:top w:val="nil"/>
              <w:left w:val="nil"/>
              <w:bottom w:val="nil"/>
              <w:right w:val="nil"/>
            </w:tcBorders>
          </w:tcPr>
          <w:p w14:paraId="076E3C05" w14:textId="77777777" w:rsidR="00E21FF0" w:rsidRDefault="00E21FF0"/>
        </w:tc>
        <w:tc>
          <w:tcPr>
            <w:tcW w:w="6172" w:type="dxa"/>
            <w:tcBorders>
              <w:top w:val="nil"/>
              <w:left w:val="nil"/>
              <w:bottom w:val="nil"/>
              <w:right w:val="nil"/>
            </w:tcBorders>
            <w:vAlign w:val="center"/>
          </w:tcPr>
          <w:p w14:paraId="2B015061" w14:textId="77777777" w:rsidR="00E21FF0" w:rsidRDefault="00A04F46">
            <w:pPr>
              <w:spacing w:after="200" w:line="275" w:lineRule="auto"/>
            </w:pPr>
            <w:r>
              <w:t xml:space="preserve">This new parish is the area of Edinburgh with the highest proportion of elderly people: it also has six nursing homes and one retirement complex. The parish has responsibility for some of the Chaplaincy at Napier University. There are also many children in the area. </w:t>
            </w:r>
          </w:p>
          <w:p w14:paraId="6C75546E" w14:textId="77777777" w:rsidR="00E21FF0" w:rsidRDefault="00A04F46">
            <w:r>
              <w:t xml:space="preserve">The membership of the congregation is stable, if not growing. </w:t>
            </w:r>
          </w:p>
        </w:tc>
      </w:tr>
      <w:tr w:rsidR="00E21FF0" w14:paraId="186403E2" w14:textId="77777777">
        <w:trPr>
          <w:trHeight w:val="367"/>
        </w:trPr>
        <w:tc>
          <w:tcPr>
            <w:tcW w:w="2161" w:type="dxa"/>
            <w:tcBorders>
              <w:top w:val="nil"/>
              <w:left w:val="nil"/>
              <w:bottom w:val="nil"/>
              <w:right w:val="nil"/>
            </w:tcBorders>
            <w:vAlign w:val="bottom"/>
          </w:tcPr>
          <w:p w14:paraId="456E7E5F" w14:textId="77777777" w:rsidR="00E21FF0" w:rsidRDefault="00A04F46">
            <w:r>
              <w:rPr>
                <w:b/>
              </w:rPr>
              <w:t>FINANCES</w:t>
            </w:r>
            <w:r>
              <w:t xml:space="preserve">  </w:t>
            </w:r>
          </w:p>
        </w:tc>
        <w:tc>
          <w:tcPr>
            <w:tcW w:w="720" w:type="dxa"/>
            <w:tcBorders>
              <w:top w:val="nil"/>
              <w:left w:val="nil"/>
              <w:bottom w:val="nil"/>
              <w:right w:val="nil"/>
            </w:tcBorders>
          </w:tcPr>
          <w:p w14:paraId="3AF2D801" w14:textId="77777777" w:rsidR="00E21FF0" w:rsidRDefault="00E21FF0"/>
        </w:tc>
        <w:tc>
          <w:tcPr>
            <w:tcW w:w="6172" w:type="dxa"/>
            <w:tcBorders>
              <w:top w:val="nil"/>
              <w:left w:val="nil"/>
              <w:bottom w:val="nil"/>
              <w:right w:val="nil"/>
            </w:tcBorders>
            <w:vAlign w:val="bottom"/>
          </w:tcPr>
          <w:p w14:paraId="115581DF" w14:textId="77777777" w:rsidR="00E21FF0" w:rsidRDefault="00A04F46">
            <w:pPr>
              <w:tabs>
                <w:tab w:val="center" w:pos="3600"/>
                <w:tab w:val="center" w:pos="4321"/>
              </w:tabs>
            </w:pPr>
            <w:r>
              <w:t xml:space="preserve">Marchmont St Giles’ are liberal.  </w:t>
            </w:r>
            <w:r>
              <w:tab/>
              <w:t xml:space="preserve"> </w:t>
            </w:r>
            <w:r>
              <w:tab/>
              <w:t xml:space="preserve"> </w:t>
            </w:r>
          </w:p>
        </w:tc>
      </w:tr>
    </w:tbl>
    <w:p w14:paraId="4FF5AD99" w14:textId="77777777" w:rsidR="00E21FF0" w:rsidRDefault="00A04F46">
      <w:pPr>
        <w:spacing w:after="207" w:line="267" w:lineRule="auto"/>
        <w:ind w:left="2891" w:hanging="10"/>
      </w:pPr>
      <w:r>
        <w:t xml:space="preserve">Morningside United have had deficits in the last five out of seven years.  </w:t>
      </w:r>
      <w:r>
        <w:tab/>
        <w:t xml:space="preserve"> </w:t>
      </w:r>
      <w:r>
        <w:tab/>
        <w:t xml:space="preserve"> </w:t>
      </w:r>
      <w:r>
        <w:tab/>
        <w:t xml:space="preserve"> </w:t>
      </w:r>
      <w:r>
        <w:tab/>
        <w:t xml:space="preserve"> </w:t>
      </w:r>
      <w:r>
        <w:tab/>
        <w:t xml:space="preserve"> </w:t>
      </w:r>
      <w:r>
        <w:tab/>
        <w:t xml:space="preserve"> </w:t>
      </w:r>
    </w:p>
    <w:p w14:paraId="1F119EC6" w14:textId="77777777" w:rsidR="00E21FF0" w:rsidRDefault="00A04F46">
      <w:pPr>
        <w:spacing w:after="207" w:line="267" w:lineRule="auto"/>
        <w:ind w:left="2891" w:hanging="10"/>
      </w:pPr>
      <w:r>
        <w:t xml:space="preserve">St Catherine’s Argyle have seen declining income with significant costs and do not meet the Ministries and Mission benchmark to pay for a Minister. </w:t>
      </w:r>
    </w:p>
    <w:p w14:paraId="0204E3C1" w14:textId="77777777" w:rsidR="00E21FF0" w:rsidRDefault="00A04F46">
      <w:pPr>
        <w:spacing w:after="0"/>
        <w:ind w:left="2881"/>
      </w:pPr>
      <w:r>
        <w:t xml:space="preserve"> </w:t>
      </w:r>
    </w:p>
    <w:p w14:paraId="10A22414" w14:textId="77777777" w:rsidR="00E21FF0" w:rsidRDefault="00A04F46">
      <w:pPr>
        <w:spacing w:after="5" w:line="249" w:lineRule="auto"/>
        <w:ind w:left="2881" w:hanging="2881"/>
      </w:pPr>
      <w:r>
        <w:rPr>
          <w:b/>
        </w:rPr>
        <w:t>CHURCH BUILDINGS</w:t>
      </w:r>
      <w:r>
        <w:t xml:space="preserve">  </w:t>
      </w:r>
      <w:r>
        <w:tab/>
        <w:t>St Catherine’s Argyle presents significant fabric concerns in the following areas: the effects of wind and water; the ability to afford ongoing maintenance and repair (</w:t>
      </w:r>
      <w:r>
        <w:rPr>
          <w:i/>
        </w:rPr>
        <w:t xml:space="preserve">‘we need to reassess our long-term </w:t>
      </w:r>
      <w:r>
        <w:rPr>
          <w:i/>
        </w:rPr>
        <w:lastRenderedPageBreak/>
        <w:t>strategy for funding and fabric works’</w:t>
      </w:r>
      <w:r>
        <w:t>); accessibility (</w:t>
      </w:r>
      <w:r>
        <w:rPr>
          <w:i/>
        </w:rPr>
        <w:t>‘it is possible to navigate most but not all halls and rooms’</w:t>
      </w:r>
      <w:r>
        <w:t>); and viability (</w:t>
      </w:r>
      <w:r>
        <w:rPr>
          <w:i/>
        </w:rPr>
        <w:t>‘It is difficult to say whether the location suits worshippers’</w:t>
      </w:r>
      <w:r>
        <w:t xml:space="preserve">).  </w:t>
      </w:r>
      <w:r>
        <w:br w:type="page"/>
      </w:r>
    </w:p>
    <w:p w14:paraId="374ED940" w14:textId="77777777" w:rsidR="00E21FF0" w:rsidRDefault="00A04F46">
      <w:pPr>
        <w:pStyle w:val="Heading2"/>
        <w:spacing w:after="1" w:line="259" w:lineRule="auto"/>
        <w:ind w:left="12" w:right="4"/>
        <w:jc w:val="center"/>
      </w:pPr>
      <w:r>
        <w:rPr>
          <w:b w:val="0"/>
          <w:color w:val="2F5496"/>
          <w:sz w:val="32"/>
          <w:u w:val="single" w:color="2F5496"/>
        </w:rPr>
        <w:lastRenderedPageBreak/>
        <w:t>Mission District C – NORTH</w:t>
      </w:r>
      <w:r>
        <w:rPr>
          <w:b w:val="0"/>
          <w:color w:val="2F5496"/>
          <w:sz w:val="32"/>
        </w:rPr>
        <w:t xml:space="preserve"> </w:t>
      </w:r>
    </w:p>
    <w:p w14:paraId="66F14FC1" w14:textId="77777777" w:rsidR="00E21FF0" w:rsidRDefault="00A04F46">
      <w:pPr>
        <w:spacing w:after="294"/>
      </w:pPr>
      <w:r>
        <w:t xml:space="preserve"> </w:t>
      </w:r>
    </w:p>
    <w:p w14:paraId="528D8158" w14:textId="77777777" w:rsidR="00E21FF0" w:rsidRDefault="00A04F46">
      <w:pPr>
        <w:pStyle w:val="Heading3"/>
        <w:tabs>
          <w:tab w:val="center" w:pos="2269"/>
        </w:tabs>
        <w:ind w:left="-15" w:firstLine="0"/>
      </w:pPr>
      <w:r>
        <w:t xml:space="preserve">1 </w:t>
      </w:r>
      <w:r>
        <w:tab/>
        <w:t xml:space="preserve">Union of Granton - Wardie </w:t>
      </w:r>
    </w:p>
    <w:tbl>
      <w:tblPr>
        <w:tblStyle w:val="TableGrid"/>
        <w:tblW w:w="9051" w:type="dxa"/>
        <w:tblInd w:w="0" w:type="dxa"/>
        <w:tblLook w:val="04A0" w:firstRow="1" w:lastRow="0" w:firstColumn="1" w:lastColumn="0" w:noHBand="0" w:noVBand="1"/>
      </w:tblPr>
      <w:tblGrid>
        <w:gridCol w:w="1440"/>
        <w:gridCol w:w="721"/>
        <w:gridCol w:w="658"/>
        <w:gridCol w:w="6232"/>
      </w:tblGrid>
      <w:tr w:rsidR="00E21FF0" w14:paraId="0BEE4F14" w14:textId="77777777">
        <w:trPr>
          <w:trHeight w:val="367"/>
        </w:trPr>
        <w:tc>
          <w:tcPr>
            <w:tcW w:w="2818" w:type="dxa"/>
            <w:gridSpan w:val="3"/>
            <w:tcBorders>
              <w:top w:val="nil"/>
              <w:left w:val="nil"/>
              <w:bottom w:val="nil"/>
              <w:right w:val="nil"/>
            </w:tcBorders>
          </w:tcPr>
          <w:p w14:paraId="19A7EBD5" w14:textId="77777777" w:rsidR="00E21FF0" w:rsidRDefault="00A04F46">
            <w:r>
              <w:rPr>
                <w:b/>
              </w:rPr>
              <w:t>FUTURE NATIONAL POSTS</w:t>
            </w:r>
            <w:r>
              <w:t xml:space="preserve"> </w:t>
            </w:r>
          </w:p>
        </w:tc>
        <w:tc>
          <w:tcPr>
            <w:tcW w:w="6233" w:type="dxa"/>
            <w:tcBorders>
              <w:top w:val="nil"/>
              <w:left w:val="nil"/>
              <w:bottom w:val="nil"/>
              <w:right w:val="nil"/>
            </w:tcBorders>
          </w:tcPr>
          <w:p w14:paraId="5A0EFC34" w14:textId="77777777" w:rsidR="00E21FF0" w:rsidRDefault="00A04F46">
            <w:pPr>
              <w:ind w:left="62"/>
            </w:pPr>
            <w:r>
              <w:t xml:space="preserve">One Minister </w:t>
            </w:r>
          </w:p>
        </w:tc>
      </w:tr>
      <w:tr w:rsidR="00E21FF0" w14:paraId="2CBA0CCF" w14:textId="77777777">
        <w:trPr>
          <w:trHeight w:val="509"/>
        </w:trPr>
        <w:tc>
          <w:tcPr>
            <w:tcW w:w="2161" w:type="dxa"/>
            <w:gridSpan w:val="2"/>
            <w:tcBorders>
              <w:top w:val="nil"/>
              <w:left w:val="nil"/>
              <w:bottom w:val="nil"/>
              <w:right w:val="nil"/>
            </w:tcBorders>
            <w:vAlign w:val="center"/>
          </w:tcPr>
          <w:p w14:paraId="505C733A" w14:textId="77777777" w:rsidR="00E21FF0" w:rsidRDefault="00A04F46">
            <w:r>
              <w:rPr>
                <w:b/>
              </w:rPr>
              <w:t>LOCAL PROVISION</w:t>
            </w:r>
            <w:r>
              <w:t xml:space="preserve"> </w:t>
            </w:r>
          </w:p>
        </w:tc>
        <w:tc>
          <w:tcPr>
            <w:tcW w:w="658" w:type="dxa"/>
            <w:tcBorders>
              <w:top w:val="nil"/>
              <w:left w:val="nil"/>
              <w:bottom w:val="nil"/>
              <w:right w:val="nil"/>
            </w:tcBorders>
            <w:vAlign w:val="center"/>
          </w:tcPr>
          <w:p w14:paraId="05BD646C" w14:textId="77777777" w:rsidR="00E21FF0" w:rsidRDefault="00A04F46">
            <w:r>
              <w:t xml:space="preserve"> </w:t>
            </w:r>
          </w:p>
        </w:tc>
        <w:tc>
          <w:tcPr>
            <w:tcW w:w="6233" w:type="dxa"/>
            <w:tcBorders>
              <w:top w:val="nil"/>
              <w:left w:val="nil"/>
              <w:bottom w:val="nil"/>
              <w:right w:val="nil"/>
            </w:tcBorders>
            <w:vAlign w:val="center"/>
          </w:tcPr>
          <w:p w14:paraId="4DC2295F" w14:textId="77777777" w:rsidR="00E21FF0" w:rsidRDefault="00A04F46">
            <w:pPr>
              <w:ind w:left="62"/>
            </w:pPr>
            <w:r>
              <w:t xml:space="preserve">Granton - 0.8 Outreach Worker – Wardie – 0.5 Families Worker. </w:t>
            </w:r>
          </w:p>
        </w:tc>
      </w:tr>
      <w:tr w:rsidR="00E21FF0" w14:paraId="08F57DE5" w14:textId="77777777">
        <w:trPr>
          <w:trHeight w:val="509"/>
        </w:trPr>
        <w:tc>
          <w:tcPr>
            <w:tcW w:w="2161" w:type="dxa"/>
            <w:gridSpan w:val="2"/>
            <w:tcBorders>
              <w:top w:val="nil"/>
              <w:left w:val="nil"/>
              <w:bottom w:val="nil"/>
              <w:right w:val="nil"/>
            </w:tcBorders>
            <w:vAlign w:val="center"/>
          </w:tcPr>
          <w:p w14:paraId="788A3F3B" w14:textId="77777777" w:rsidR="00E21FF0" w:rsidRDefault="00A04F46">
            <w:pPr>
              <w:tabs>
                <w:tab w:val="center" w:pos="1440"/>
              </w:tabs>
            </w:pPr>
            <w:r>
              <w:rPr>
                <w:b/>
              </w:rPr>
              <w:t>MANSES</w:t>
            </w:r>
            <w:r>
              <w:t xml:space="preserve"> </w:t>
            </w:r>
            <w:r>
              <w:tab/>
              <w:t xml:space="preserve"> </w:t>
            </w:r>
          </w:p>
        </w:tc>
        <w:tc>
          <w:tcPr>
            <w:tcW w:w="658" w:type="dxa"/>
            <w:tcBorders>
              <w:top w:val="nil"/>
              <w:left w:val="nil"/>
              <w:bottom w:val="nil"/>
              <w:right w:val="nil"/>
            </w:tcBorders>
            <w:vAlign w:val="center"/>
          </w:tcPr>
          <w:p w14:paraId="6AA8B90F" w14:textId="77777777" w:rsidR="00E21FF0" w:rsidRDefault="00A04F46">
            <w:r>
              <w:t xml:space="preserve"> </w:t>
            </w:r>
          </w:p>
        </w:tc>
        <w:tc>
          <w:tcPr>
            <w:tcW w:w="6233" w:type="dxa"/>
            <w:tcBorders>
              <w:top w:val="nil"/>
              <w:left w:val="nil"/>
              <w:bottom w:val="nil"/>
              <w:right w:val="nil"/>
            </w:tcBorders>
            <w:vAlign w:val="center"/>
          </w:tcPr>
          <w:p w14:paraId="65D073C0" w14:textId="77777777" w:rsidR="00E21FF0" w:rsidRDefault="00A04F46">
            <w:pPr>
              <w:ind w:left="62"/>
            </w:pPr>
            <w:r>
              <w:t xml:space="preserve">tbd </w:t>
            </w:r>
          </w:p>
        </w:tc>
      </w:tr>
      <w:tr w:rsidR="00E21FF0" w14:paraId="00B974BD" w14:textId="77777777">
        <w:trPr>
          <w:trHeight w:val="819"/>
        </w:trPr>
        <w:tc>
          <w:tcPr>
            <w:tcW w:w="2161" w:type="dxa"/>
            <w:gridSpan w:val="2"/>
            <w:tcBorders>
              <w:top w:val="nil"/>
              <w:left w:val="nil"/>
              <w:bottom w:val="nil"/>
              <w:right w:val="nil"/>
            </w:tcBorders>
          </w:tcPr>
          <w:p w14:paraId="4CEB784E" w14:textId="77777777" w:rsidR="00E21FF0" w:rsidRDefault="00A04F46">
            <w:r>
              <w:rPr>
                <w:b/>
              </w:rPr>
              <w:t>CHALLENGE</w:t>
            </w:r>
            <w:r>
              <w:t xml:space="preserve"> </w:t>
            </w:r>
          </w:p>
        </w:tc>
        <w:tc>
          <w:tcPr>
            <w:tcW w:w="658" w:type="dxa"/>
            <w:tcBorders>
              <w:top w:val="nil"/>
              <w:left w:val="nil"/>
              <w:bottom w:val="nil"/>
              <w:right w:val="nil"/>
            </w:tcBorders>
          </w:tcPr>
          <w:p w14:paraId="0073386F" w14:textId="77777777" w:rsidR="00E21FF0" w:rsidRDefault="00E21FF0"/>
        </w:tc>
        <w:tc>
          <w:tcPr>
            <w:tcW w:w="6233" w:type="dxa"/>
            <w:tcBorders>
              <w:top w:val="nil"/>
              <w:left w:val="nil"/>
              <w:bottom w:val="nil"/>
              <w:right w:val="nil"/>
            </w:tcBorders>
            <w:vAlign w:val="center"/>
          </w:tcPr>
          <w:p w14:paraId="5F48A39C" w14:textId="77777777" w:rsidR="00E21FF0" w:rsidRDefault="00A04F46">
            <w:pPr>
              <w:ind w:left="74"/>
            </w:pPr>
            <w:r>
              <w:t xml:space="preserve">The new congregation must envision ways to continue to support the various current mission projects. </w:t>
            </w:r>
          </w:p>
        </w:tc>
      </w:tr>
      <w:tr w:rsidR="00E21FF0" w14:paraId="259D97C1" w14:textId="77777777">
        <w:trPr>
          <w:trHeight w:val="818"/>
        </w:trPr>
        <w:tc>
          <w:tcPr>
            <w:tcW w:w="2161" w:type="dxa"/>
            <w:gridSpan w:val="2"/>
            <w:tcBorders>
              <w:top w:val="nil"/>
              <w:left w:val="nil"/>
              <w:bottom w:val="nil"/>
              <w:right w:val="nil"/>
            </w:tcBorders>
          </w:tcPr>
          <w:p w14:paraId="65C0262A" w14:textId="77777777" w:rsidR="00E21FF0" w:rsidRDefault="00A04F46">
            <w:r>
              <w:rPr>
                <w:b/>
              </w:rPr>
              <w:t>ADJUSTMENT</w:t>
            </w:r>
            <w:r>
              <w:t xml:space="preserve"> </w:t>
            </w:r>
          </w:p>
        </w:tc>
        <w:tc>
          <w:tcPr>
            <w:tcW w:w="658" w:type="dxa"/>
            <w:tcBorders>
              <w:top w:val="nil"/>
              <w:left w:val="nil"/>
              <w:bottom w:val="nil"/>
              <w:right w:val="nil"/>
            </w:tcBorders>
          </w:tcPr>
          <w:p w14:paraId="1784F93F" w14:textId="77777777" w:rsidR="00E21FF0" w:rsidRDefault="00E21FF0"/>
        </w:tc>
        <w:tc>
          <w:tcPr>
            <w:tcW w:w="6233" w:type="dxa"/>
            <w:tcBorders>
              <w:top w:val="nil"/>
              <w:left w:val="nil"/>
              <w:bottom w:val="nil"/>
              <w:right w:val="nil"/>
            </w:tcBorders>
            <w:vAlign w:val="center"/>
          </w:tcPr>
          <w:p w14:paraId="635A989D" w14:textId="77777777" w:rsidR="00E21FF0" w:rsidRDefault="00A04F46">
            <w:pPr>
              <w:ind w:left="62"/>
            </w:pPr>
            <w:r>
              <w:t>The demission of a Minister or by the ending of the Reviewable Charge of Granton no later than December 2025.</w:t>
            </w:r>
            <w:r>
              <w:rPr>
                <w:b/>
              </w:rPr>
              <w:t xml:space="preserve"> </w:t>
            </w:r>
          </w:p>
        </w:tc>
      </w:tr>
      <w:tr w:rsidR="00E21FF0" w14:paraId="76C910C8" w14:textId="77777777">
        <w:trPr>
          <w:trHeight w:val="509"/>
        </w:trPr>
        <w:tc>
          <w:tcPr>
            <w:tcW w:w="1440" w:type="dxa"/>
            <w:tcBorders>
              <w:top w:val="nil"/>
              <w:left w:val="nil"/>
              <w:bottom w:val="nil"/>
              <w:right w:val="nil"/>
            </w:tcBorders>
            <w:vAlign w:val="center"/>
          </w:tcPr>
          <w:p w14:paraId="29D37CFD" w14:textId="77777777" w:rsidR="00E21FF0" w:rsidRDefault="00A04F46">
            <w:r>
              <w:rPr>
                <w:b/>
              </w:rPr>
              <w:t xml:space="preserve">NEW POSTS </w:t>
            </w:r>
          </w:p>
        </w:tc>
        <w:tc>
          <w:tcPr>
            <w:tcW w:w="721" w:type="dxa"/>
            <w:tcBorders>
              <w:top w:val="nil"/>
              <w:left w:val="nil"/>
              <w:bottom w:val="nil"/>
              <w:right w:val="nil"/>
            </w:tcBorders>
            <w:vAlign w:val="center"/>
          </w:tcPr>
          <w:p w14:paraId="316EC064" w14:textId="77777777" w:rsidR="00E21FF0" w:rsidRDefault="00A04F46">
            <w:r>
              <w:rPr>
                <w:b/>
              </w:rPr>
              <w:t xml:space="preserve"> </w:t>
            </w:r>
          </w:p>
        </w:tc>
        <w:tc>
          <w:tcPr>
            <w:tcW w:w="658" w:type="dxa"/>
            <w:tcBorders>
              <w:top w:val="nil"/>
              <w:left w:val="nil"/>
              <w:bottom w:val="nil"/>
              <w:right w:val="nil"/>
            </w:tcBorders>
            <w:vAlign w:val="center"/>
          </w:tcPr>
          <w:p w14:paraId="00D784F0" w14:textId="77777777" w:rsidR="00E21FF0" w:rsidRDefault="00A04F46">
            <w:r>
              <w:rPr>
                <w:b/>
              </w:rPr>
              <w:t xml:space="preserve"> </w:t>
            </w:r>
          </w:p>
        </w:tc>
        <w:tc>
          <w:tcPr>
            <w:tcW w:w="6233" w:type="dxa"/>
            <w:tcBorders>
              <w:top w:val="nil"/>
              <w:left w:val="nil"/>
              <w:bottom w:val="nil"/>
              <w:right w:val="nil"/>
            </w:tcBorders>
            <w:vAlign w:val="center"/>
          </w:tcPr>
          <w:p w14:paraId="67139F09" w14:textId="77777777" w:rsidR="00E21FF0" w:rsidRDefault="00A04F46">
            <w:pPr>
              <w:ind w:left="62"/>
            </w:pPr>
            <w:r>
              <w:t xml:space="preserve"> OLM </w:t>
            </w:r>
          </w:p>
        </w:tc>
      </w:tr>
      <w:tr w:rsidR="00E21FF0" w14:paraId="74D42F04" w14:textId="77777777">
        <w:trPr>
          <w:trHeight w:val="509"/>
        </w:trPr>
        <w:tc>
          <w:tcPr>
            <w:tcW w:w="1440" w:type="dxa"/>
            <w:tcBorders>
              <w:top w:val="nil"/>
              <w:left w:val="nil"/>
              <w:bottom w:val="nil"/>
              <w:right w:val="nil"/>
            </w:tcBorders>
            <w:vAlign w:val="center"/>
          </w:tcPr>
          <w:p w14:paraId="1A95BF45" w14:textId="77777777" w:rsidR="00E21FF0" w:rsidRDefault="00A04F46">
            <w:r>
              <w:rPr>
                <w:b/>
              </w:rPr>
              <w:t xml:space="preserve">TENURE </w:t>
            </w:r>
          </w:p>
        </w:tc>
        <w:tc>
          <w:tcPr>
            <w:tcW w:w="721" w:type="dxa"/>
            <w:tcBorders>
              <w:top w:val="nil"/>
              <w:left w:val="nil"/>
              <w:bottom w:val="nil"/>
              <w:right w:val="nil"/>
            </w:tcBorders>
            <w:vAlign w:val="center"/>
          </w:tcPr>
          <w:p w14:paraId="7DD78238" w14:textId="77777777" w:rsidR="00E21FF0" w:rsidRDefault="00A04F46">
            <w:r>
              <w:rPr>
                <w:b/>
              </w:rPr>
              <w:t xml:space="preserve"> </w:t>
            </w:r>
          </w:p>
        </w:tc>
        <w:tc>
          <w:tcPr>
            <w:tcW w:w="658" w:type="dxa"/>
            <w:tcBorders>
              <w:top w:val="nil"/>
              <w:left w:val="nil"/>
              <w:bottom w:val="nil"/>
              <w:right w:val="nil"/>
            </w:tcBorders>
            <w:vAlign w:val="center"/>
          </w:tcPr>
          <w:p w14:paraId="4FAB9B79" w14:textId="77777777" w:rsidR="00E21FF0" w:rsidRDefault="00A04F46">
            <w:r>
              <w:rPr>
                <w:b/>
              </w:rPr>
              <w:t xml:space="preserve"> </w:t>
            </w:r>
          </w:p>
        </w:tc>
        <w:tc>
          <w:tcPr>
            <w:tcW w:w="6233" w:type="dxa"/>
            <w:tcBorders>
              <w:top w:val="nil"/>
              <w:left w:val="nil"/>
              <w:bottom w:val="nil"/>
              <w:right w:val="nil"/>
            </w:tcBorders>
            <w:vAlign w:val="center"/>
          </w:tcPr>
          <w:p w14:paraId="057857FD" w14:textId="77777777" w:rsidR="00E21FF0" w:rsidRDefault="00A04F46">
            <w:pPr>
              <w:ind w:left="62"/>
            </w:pPr>
            <w:r>
              <w:t>tbd</w:t>
            </w:r>
            <w:r>
              <w:rPr>
                <w:b/>
              </w:rPr>
              <w:t xml:space="preserve"> </w:t>
            </w:r>
          </w:p>
        </w:tc>
      </w:tr>
      <w:tr w:rsidR="00E21FF0" w14:paraId="7EE481A0" w14:textId="77777777">
        <w:trPr>
          <w:trHeight w:val="1745"/>
        </w:trPr>
        <w:tc>
          <w:tcPr>
            <w:tcW w:w="1440" w:type="dxa"/>
            <w:tcBorders>
              <w:top w:val="nil"/>
              <w:left w:val="nil"/>
              <w:bottom w:val="nil"/>
              <w:right w:val="nil"/>
            </w:tcBorders>
          </w:tcPr>
          <w:p w14:paraId="0B1CAFCE" w14:textId="77777777" w:rsidR="00E21FF0" w:rsidRDefault="00A04F46">
            <w:r>
              <w:rPr>
                <w:b/>
              </w:rPr>
              <w:t>MISSION</w:t>
            </w:r>
            <w:r>
              <w:t xml:space="preserve"> </w:t>
            </w:r>
          </w:p>
        </w:tc>
        <w:tc>
          <w:tcPr>
            <w:tcW w:w="721" w:type="dxa"/>
            <w:tcBorders>
              <w:top w:val="nil"/>
              <w:left w:val="nil"/>
              <w:bottom w:val="nil"/>
              <w:right w:val="nil"/>
            </w:tcBorders>
          </w:tcPr>
          <w:p w14:paraId="66913558" w14:textId="77777777" w:rsidR="00E21FF0" w:rsidRDefault="00E21FF0"/>
        </w:tc>
        <w:tc>
          <w:tcPr>
            <w:tcW w:w="658" w:type="dxa"/>
            <w:tcBorders>
              <w:top w:val="nil"/>
              <w:left w:val="nil"/>
              <w:bottom w:val="nil"/>
              <w:right w:val="nil"/>
            </w:tcBorders>
          </w:tcPr>
          <w:p w14:paraId="6BB8640E" w14:textId="77777777" w:rsidR="00E21FF0" w:rsidRDefault="00E21FF0"/>
        </w:tc>
        <w:tc>
          <w:tcPr>
            <w:tcW w:w="6233" w:type="dxa"/>
            <w:tcBorders>
              <w:top w:val="nil"/>
              <w:left w:val="nil"/>
              <w:bottom w:val="nil"/>
              <w:right w:val="nil"/>
            </w:tcBorders>
            <w:vAlign w:val="center"/>
          </w:tcPr>
          <w:p w14:paraId="1BE36D4A" w14:textId="77777777" w:rsidR="00E21FF0" w:rsidRDefault="00A04F46">
            <w:pPr>
              <w:ind w:left="62"/>
            </w:pPr>
            <w:r>
              <w:t xml:space="preserve">Wardie is a small parish but has gifts and resources which could support and encourage the parish of Granton, which has significant challenges and areas of need.  They must seek to work together and share ministry resources, including people, to ensure the delivery of the ordinances of religion and mission to the most vulnerable.  </w:t>
            </w:r>
          </w:p>
        </w:tc>
      </w:tr>
      <w:tr w:rsidR="00E21FF0" w14:paraId="59A8695E" w14:textId="77777777">
        <w:trPr>
          <w:trHeight w:val="1634"/>
        </w:trPr>
        <w:tc>
          <w:tcPr>
            <w:tcW w:w="1440" w:type="dxa"/>
            <w:tcBorders>
              <w:top w:val="nil"/>
              <w:left w:val="nil"/>
              <w:bottom w:val="nil"/>
              <w:right w:val="nil"/>
            </w:tcBorders>
          </w:tcPr>
          <w:p w14:paraId="1F4DDDD9" w14:textId="77777777" w:rsidR="00E21FF0" w:rsidRDefault="00A04F46">
            <w:r>
              <w:rPr>
                <w:b/>
              </w:rPr>
              <w:t>FINANCES</w:t>
            </w:r>
            <w:r>
              <w:t xml:space="preserve">  </w:t>
            </w:r>
          </w:p>
        </w:tc>
        <w:tc>
          <w:tcPr>
            <w:tcW w:w="721" w:type="dxa"/>
            <w:tcBorders>
              <w:top w:val="nil"/>
              <w:left w:val="nil"/>
              <w:bottom w:val="nil"/>
              <w:right w:val="nil"/>
            </w:tcBorders>
          </w:tcPr>
          <w:p w14:paraId="09449817" w14:textId="77777777" w:rsidR="00E21FF0" w:rsidRDefault="00E21FF0"/>
        </w:tc>
        <w:tc>
          <w:tcPr>
            <w:tcW w:w="658" w:type="dxa"/>
            <w:tcBorders>
              <w:top w:val="nil"/>
              <w:left w:val="nil"/>
              <w:bottom w:val="nil"/>
              <w:right w:val="nil"/>
            </w:tcBorders>
          </w:tcPr>
          <w:p w14:paraId="278B5E0F" w14:textId="77777777" w:rsidR="00E21FF0" w:rsidRDefault="00E21FF0"/>
        </w:tc>
        <w:tc>
          <w:tcPr>
            <w:tcW w:w="6233" w:type="dxa"/>
            <w:tcBorders>
              <w:top w:val="nil"/>
              <w:left w:val="nil"/>
              <w:bottom w:val="nil"/>
              <w:right w:val="nil"/>
            </w:tcBorders>
            <w:vAlign w:val="center"/>
          </w:tcPr>
          <w:p w14:paraId="28A425AA" w14:textId="77777777" w:rsidR="00E21FF0" w:rsidRDefault="00A04F46">
            <w:pPr>
              <w:spacing w:after="202" w:line="274" w:lineRule="auto"/>
              <w:ind w:left="74"/>
            </w:pPr>
            <w:r>
              <w:t xml:space="preserve">Granton has been prudent but pay below the Ministries and Mission benchmark. </w:t>
            </w:r>
          </w:p>
          <w:p w14:paraId="3C45B7C9" w14:textId="77777777" w:rsidR="00E21FF0" w:rsidRDefault="00A04F46">
            <w:pPr>
              <w:ind w:left="62"/>
            </w:pPr>
            <w:r>
              <w:t xml:space="preserve">Wardie’s are liberal, though with recent decreases in income and expenditure. </w:t>
            </w:r>
          </w:p>
        </w:tc>
      </w:tr>
      <w:tr w:rsidR="00E21FF0" w14:paraId="170030C7" w14:textId="77777777">
        <w:trPr>
          <w:trHeight w:val="509"/>
        </w:trPr>
        <w:tc>
          <w:tcPr>
            <w:tcW w:w="1440" w:type="dxa"/>
            <w:tcBorders>
              <w:top w:val="nil"/>
              <w:left w:val="nil"/>
              <w:bottom w:val="nil"/>
              <w:right w:val="nil"/>
            </w:tcBorders>
            <w:vAlign w:val="center"/>
          </w:tcPr>
          <w:p w14:paraId="2CDF22B3" w14:textId="77777777" w:rsidR="00E21FF0" w:rsidRDefault="00A04F46">
            <w:r>
              <w:t xml:space="preserve"> </w:t>
            </w:r>
            <w:r>
              <w:tab/>
              <w:t xml:space="preserve"> </w:t>
            </w:r>
          </w:p>
        </w:tc>
        <w:tc>
          <w:tcPr>
            <w:tcW w:w="721" w:type="dxa"/>
            <w:tcBorders>
              <w:top w:val="nil"/>
              <w:left w:val="nil"/>
              <w:bottom w:val="nil"/>
              <w:right w:val="nil"/>
            </w:tcBorders>
            <w:vAlign w:val="center"/>
          </w:tcPr>
          <w:p w14:paraId="074307EB" w14:textId="77777777" w:rsidR="00E21FF0" w:rsidRDefault="00A04F46">
            <w:r>
              <w:t xml:space="preserve"> </w:t>
            </w:r>
          </w:p>
        </w:tc>
        <w:tc>
          <w:tcPr>
            <w:tcW w:w="658" w:type="dxa"/>
            <w:tcBorders>
              <w:top w:val="nil"/>
              <w:left w:val="nil"/>
              <w:bottom w:val="nil"/>
              <w:right w:val="nil"/>
            </w:tcBorders>
            <w:vAlign w:val="center"/>
          </w:tcPr>
          <w:p w14:paraId="31938283" w14:textId="77777777" w:rsidR="00E21FF0" w:rsidRDefault="00A04F46">
            <w:r>
              <w:t xml:space="preserve"> </w:t>
            </w:r>
          </w:p>
        </w:tc>
        <w:tc>
          <w:tcPr>
            <w:tcW w:w="6233" w:type="dxa"/>
            <w:tcBorders>
              <w:top w:val="nil"/>
              <w:left w:val="nil"/>
              <w:bottom w:val="nil"/>
              <w:right w:val="nil"/>
            </w:tcBorders>
            <w:vAlign w:val="center"/>
          </w:tcPr>
          <w:p w14:paraId="0302A1A7" w14:textId="77777777" w:rsidR="00E21FF0" w:rsidRDefault="00A04F46">
            <w:pPr>
              <w:ind w:left="62"/>
            </w:pPr>
            <w:r>
              <w:t xml:space="preserve"> </w:t>
            </w:r>
          </w:p>
        </w:tc>
      </w:tr>
      <w:tr w:rsidR="00E21FF0" w14:paraId="77DD90D7" w14:textId="77777777">
        <w:trPr>
          <w:trHeight w:val="1126"/>
        </w:trPr>
        <w:tc>
          <w:tcPr>
            <w:tcW w:w="2161" w:type="dxa"/>
            <w:gridSpan w:val="2"/>
            <w:tcBorders>
              <w:top w:val="nil"/>
              <w:left w:val="nil"/>
              <w:bottom w:val="nil"/>
              <w:right w:val="nil"/>
            </w:tcBorders>
          </w:tcPr>
          <w:p w14:paraId="7D5C031B" w14:textId="77777777" w:rsidR="00E21FF0" w:rsidRDefault="00A04F46">
            <w:r>
              <w:rPr>
                <w:b/>
              </w:rPr>
              <w:t>CHURCH BUILDINGS</w:t>
            </w:r>
            <w:r>
              <w:t xml:space="preserve">  </w:t>
            </w:r>
          </w:p>
        </w:tc>
        <w:tc>
          <w:tcPr>
            <w:tcW w:w="658" w:type="dxa"/>
            <w:tcBorders>
              <w:top w:val="nil"/>
              <w:left w:val="nil"/>
              <w:bottom w:val="nil"/>
              <w:right w:val="nil"/>
            </w:tcBorders>
          </w:tcPr>
          <w:p w14:paraId="4DF01839" w14:textId="77777777" w:rsidR="00E21FF0" w:rsidRDefault="00E21FF0"/>
        </w:tc>
        <w:tc>
          <w:tcPr>
            <w:tcW w:w="6233" w:type="dxa"/>
            <w:tcBorders>
              <w:top w:val="nil"/>
              <w:left w:val="nil"/>
              <w:bottom w:val="nil"/>
              <w:right w:val="nil"/>
            </w:tcBorders>
            <w:vAlign w:val="center"/>
          </w:tcPr>
          <w:p w14:paraId="0EDE0E76" w14:textId="77777777" w:rsidR="00E21FF0" w:rsidRDefault="00A04F46">
            <w:pPr>
              <w:ind w:left="62"/>
            </w:pPr>
            <w:r>
              <w:t xml:space="preserve">Granton has had money spent on it due to water ingress, but an eye needs to be kept on the property. This suggests that in future a decision might need to be made on the building of Granton. </w:t>
            </w:r>
          </w:p>
        </w:tc>
      </w:tr>
      <w:tr w:rsidR="00E21FF0" w14:paraId="74487A17" w14:textId="77777777">
        <w:trPr>
          <w:trHeight w:val="409"/>
        </w:trPr>
        <w:tc>
          <w:tcPr>
            <w:tcW w:w="2161" w:type="dxa"/>
            <w:gridSpan w:val="2"/>
            <w:tcBorders>
              <w:top w:val="nil"/>
              <w:left w:val="nil"/>
              <w:bottom w:val="nil"/>
              <w:right w:val="nil"/>
            </w:tcBorders>
          </w:tcPr>
          <w:p w14:paraId="0A0A8F5B" w14:textId="77777777" w:rsidR="00E21FF0" w:rsidRDefault="00A04F46">
            <w:pPr>
              <w:ind w:left="49"/>
              <w:jc w:val="center"/>
            </w:pPr>
            <w:r>
              <w:t xml:space="preserve"> </w:t>
            </w:r>
            <w:r>
              <w:tab/>
              <w:t xml:space="preserve"> </w:t>
            </w:r>
          </w:p>
        </w:tc>
        <w:tc>
          <w:tcPr>
            <w:tcW w:w="658" w:type="dxa"/>
            <w:tcBorders>
              <w:top w:val="nil"/>
              <w:left w:val="nil"/>
              <w:bottom w:val="nil"/>
              <w:right w:val="nil"/>
            </w:tcBorders>
          </w:tcPr>
          <w:p w14:paraId="522A444A" w14:textId="77777777" w:rsidR="00E21FF0" w:rsidRDefault="00A04F46">
            <w:r>
              <w:t xml:space="preserve"> </w:t>
            </w:r>
          </w:p>
        </w:tc>
        <w:tc>
          <w:tcPr>
            <w:tcW w:w="6233" w:type="dxa"/>
            <w:tcBorders>
              <w:top w:val="nil"/>
              <w:left w:val="nil"/>
              <w:bottom w:val="nil"/>
              <w:right w:val="nil"/>
            </w:tcBorders>
          </w:tcPr>
          <w:p w14:paraId="3A8AA77F" w14:textId="77777777" w:rsidR="00E21FF0" w:rsidRDefault="00A04F46">
            <w:pPr>
              <w:ind w:left="62"/>
            </w:pPr>
            <w:r>
              <w:t xml:space="preserve">Wardie is wind and watertight, though flexibility could be  </w:t>
            </w:r>
          </w:p>
        </w:tc>
      </w:tr>
      <w:tr w:rsidR="00E21FF0" w14:paraId="22C0CF99" w14:textId="77777777">
        <w:trPr>
          <w:trHeight w:val="267"/>
        </w:trPr>
        <w:tc>
          <w:tcPr>
            <w:tcW w:w="2161" w:type="dxa"/>
            <w:gridSpan w:val="2"/>
            <w:tcBorders>
              <w:top w:val="nil"/>
              <w:left w:val="nil"/>
              <w:bottom w:val="nil"/>
              <w:right w:val="nil"/>
            </w:tcBorders>
          </w:tcPr>
          <w:p w14:paraId="1B80C516" w14:textId="77777777" w:rsidR="00E21FF0" w:rsidRDefault="00A04F46">
            <w:pPr>
              <w:ind w:left="49"/>
              <w:jc w:val="center"/>
            </w:pPr>
            <w:r>
              <w:t xml:space="preserve"> </w:t>
            </w:r>
            <w:r>
              <w:tab/>
              <w:t xml:space="preserve"> </w:t>
            </w:r>
          </w:p>
        </w:tc>
        <w:tc>
          <w:tcPr>
            <w:tcW w:w="658" w:type="dxa"/>
            <w:tcBorders>
              <w:top w:val="nil"/>
              <w:left w:val="nil"/>
              <w:bottom w:val="nil"/>
              <w:right w:val="nil"/>
            </w:tcBorders>
          </w:tcPr>
          <w:p w14:paraId="361592DE" w14:textId="77777777" w:rsidR="00E21FF0" w:rsidRDefault="00A04F46">
            <w:r>
              <w:t xml:space="preserve"> </w:t>
            </w:r>
          </w:p>
        </w:tc>
        <w:tc>
          <w:tcPr>
            <w:tcW w:w="6233" w:type="dxa"/>
            <w:tcBorders>
              <w:top w:val="nil"/>
              <w:left w:val="nil"/>
              <w:bottom w:val="nil"/>
              <w:right w:val="nil"/>
            </w:tcBorders>
          </w:tcPr>
          <w:p w14:paraId="74B01920" w14:textId="77777777" w:rsidR="00E21FF0" w:rsidRDefault="00A04F46">
            <w:pPr>
              <w:ind w:left="62"/>
            </w:pPr>
            <w:r>
              <w:t xml:space="preserve">improved. </w:t>
            </w:r>
          </w:p>
        </w:tc>
      </w:tr>
    </w:tbl>
    <w:p w14:paraId="59E8D482" w14:textId="77777777" w:rsidR="00E21FF0" w:rsidRDefault="00A04F46">
      <w:pPr>
        <w:spacing w:after="218"/>
      </w:pPr>
      <w:r>
        <w:t xml:space="preserve"> </w:t>
      </w:r>
    </w:p>
    <w:p w14:paraId="542D5458" w14:textId="77777777" w:rsidR="00E21FF0" w:rsidRDefault="00A04F46">
      <w:pPr>
        <w:spacing w:after="218"/>
      </w:pPr>
      <w:r>
        <w:t xml:space="preserve"> </w:t>
      </w:r>
    </w:p>
    <w:p w14:paraId="6A099AFE" w14:textId="77777777" w:rsidR="00E21FF0" w:rsidRDefault="00A04F46">
      <w:pPr>
        <w:spacing w:after="218"/>
      </w:pPr>
      <w:r>
        <w:t xml:space="preserve"> </w:t>
      </w:r>
    </w:p>
    <w:p w14:paraId="0D8BF91D" w14:textId="77777777" w:rsidR="00E21FF0" w:rsidRDefault="00A04F46">
      <w:pPr>
        <w:spacing w:after="218"/>
      </w:pPr>
      <w:r>
        <w:t xml:space="preserve"> </w:t>
      </w:r>
    </w:p>
    <w:p w14:paraId="4DE08428" w14:textId="77777777" w:rsidR="00E21FF0" w:rsidRDefault="00A04F46">
      <w:pPr>
        <w:spacing w:after="0"/>
      </w:pPr>
      <w:r>
        <w:t xml:space="preserve"> </w:t>
      </w:r>
    </w:p>
    <w:p w14:paraId="393ADC55" w14:textId="77777777" w:rsidR="00E21FF0" w:rsidRDefault="00A04F46">
      <w:pPr>
        <w:pStyle w:val="Heading3"/>
        <w:tabs>
          <w:tab w:val="center" w:pos="3411"/>
        </w:tabs>
        <w:ind w:left="-15" w:firstLine="0"/>
      </w:pPr>
      <w:r>
        <w:t xml:space="preserve">2 </w:t>
      </w:r>
      <w:r>
        <w:tab/>
        <w:t xml:space="preserve">Union of Leith North - Leith South - Newhaven  </w:t>
      </w:r>
    </w:p>
    <w:tbl>
      <w:tblPr>
        <w:tblStyle w:val="TableGrid"/>
        <w:tblW w:w="8988" w:type="dxa"/>
        <w:tblInd w:w="0" w:type="dxa"/>
        <w:tblLook w:val="04A0" w:firstRow="1" w:lastRow="0" w:firstColumn="1" w:lastColumn="0" w:noHBand="0" w:noVBand="1"/>
      </w:tblPr>
      <w:tblGrid>
        <w:gridCol w:w="1440"/>
        <w:gridCol w:w="721"/>
        <w:gridCol w:w="720"/>
        <w:gridCol w:w="6107"/>
      </w:tblGrid>
      <w:tr w:rsidR="00E21FF0" w14:paraId="08C92CA6" w14:textId="77777777">
        <w:trPr>
          <w:trHeight w:val="367"/>
        </w:trPr>
        <w:tc>
          <w:tcPr>
            <w:tcW w:w="2881" w:type="dxa"/>
            <w:gridSpan w:val="3"/>
            <w:tcBorders>
              <w:top w:val="nil"/>
              <w:left w:val="nil"/>
              <w:bottom w:val="nil"/>
              <w:right w:val="nil"/>
            </w:tcBorders>
          </w:tcPr>
          <w:p w14:paraId="22236EA4" w14:textId="77777777" w:rsidR="00E21FF0" w:rsidRDefault="00A04F46">
            <w:r>
              <w:rPr>
                <w:b/>
              </w:rPr>
              <w:t xml:space="preserve">FUTURE NATIONAL POSTS </w:t>
            </w:r>
          </w:p>
        </w:tc>
        <w:tc>
          <w:tcPr>
            <w:tcW w:w="6108" w:type="dxa"/>
            <w:tcBorders>
              <w:top w:val="nil"/>
              <w:left w:val="nil"/>
              <w:bottom w:val="nil"/>
              <w:right w:val="nil"/>
            </w:tcBorders>
          </w:tcPr>
          <w:p w14:paraId="4458412D" w14:textId="77777777" w:rsidR="00E21FF0" w:rsidRDefault="00A04F46">
            <w:r>
              <w:t xml:space="preserve">Two Ministers </w:t>
            </w:r>
          </w:p>
        </w:tc>
      </w:tr>
      <w:tr w:rsidR="00E21FF0" w14:paraId="0B5F22D3" w14:textId="77777777">
        <w:trPr>
          <w:trHeight w:val="509"/>
        </w:trPr>
        <w:tc>
          <w:tcPr>
            <w:tcW w:w="2161" w:type="dxa"/>
            <w:gridSpan w:val="2"/>
            <w:tcBorders>
              <w:top w:val="nil"/>
              <w:left w:val="nil"/>
              <w:bottom w:val="nil"/>
              <w:right w:val="nil"/>
            </w:tcBorders>
            <w:vAlign w:val="center"/>
          </w:tcPr>
          <w:p w14:paraId="28C292DB" w14:textId="77777777" w:rsidR="00E21FF0" w:rsidRDefault="00A04F46">
            <w:r>
              <w:rPr>
                <w:b/>
              </w:rPr>
              <w:lastRenderedPageBreak/>
              <w:t>LOCAL PROVISION</w:t>
            </w:r>
            <w:r>
              <w:t xml:space="preserve"> </w:t>
            </w:r>
          </w:p>
        </w:tc>
        <w:tc>
          <w:tcPr>
            <w:tcW w:w="720" w:type="dxa"/>
            <w:tcBorders>
              <w:top w:val="nil"/>
              <w:left w:val="nil"/>
              <w:bottom w:val="nil"/>
              <w:right w:val="nil"/>
            </w:tcBorders>
            <w:vAlign w:val="center"/>
          </w:tcPr>
          <w:p w14:paraId="4B889806" w14:textId="77777777" w:rsidR="00E21FF0" w:rsidRDefault="00A04F46">
            <w:r>
              <w:t xml:space="preserve"> </w:t>
            </w:r>
          </w:p>
        </w:tc>
        <w:tc>
          <w:tcPr>
            <w:tcW w:w="6108" w:type="dxa"/>
            <w:tcBorders>
              <w:top w:val="nil"/>
              <w:left w:val="nil"/>
              <w:bottom w:val="nil"/>
              <w:right w:val="nil"/>
            </w:tcBorders>
            <w:vAlign w:val="center"/>
          </w:tcPr>
          <w:p w14:paraId="523D0E6C" w14:textId="77777777" w:rsidR="00E21FF0" w:rsidRDefault="00A04F46">
            <w:r>
              <w:t xml:space="preserve">Newhaven – one Families Worker. </w:t>
            </w:r>
          </w:p>
        </w:tc>
      </w:tr>
      <w:tr w:rsidR="00E21FF0" w14:paraId="2DC762A9" w14:textId="77777777">
        <w:trPr>
          <w:trHeight w:val="509"/>
        </w:trPr>
        <w:tc>
          <w:tcPr>
            <w:tcW w:w="2161" w:type="dxa"/>
            <w:gridSpan w:val="2"/>
            <w:tcBorders>
              <w:top w:val="nil"/>
              <w:left w:val="nil"/>
              <w:bottom w:val="nil"/>
              <w:right w:val="nil"/>
            </w:tcBorders>
            <w:vAlign w:val="center"/>
          </w:tcPr>
          <w:p w14:paraId="5BC7A71B" w14:textId="77777777" w:rsidR="00E21FF0" w:rsidRDefault="00A04F46">
            <w:pPr>
              <w:tabs>
                <w:tab w:val="center" w:pos="1440"/>
              </w:tabs>
            </w:pPr>
            <w:r>
              <w:rPr>
                <w:b/>
              </w:rPr>
              <w:t>MANSES</w:t>
            </w:r>
            <w:r>
              <w:t xml:space="preserve"> </w:t>
            </w:r>
            <w:r>
              <w:tab/>
              <w:t xml:space="preserve"> </w:t>
            </w:r>
          </w:p>
        </w:tc>
        <w:tc>
          <w:tcPr>
            <w:tcW w:w="720" w:type="dxa"/>
            <w:tcBorders>
              <w:top w:val="nil"/>
              <w:left w:val="nil"/>
              <w:bottom w:val="nil"/>
              <w:right w:val="nil"/>
            </w:tcBorders>
            <w:vAlign w:val="center"/>
          </w:tcPr>
          <w:p w14:paraId="1562A854" w14:textId="77777777" w:rsidR="00E21FF0" w:rsidRDefault="00A04F46">
            <w:r>
              <w:t xml:space="preserve"> </w:t>
            </w:r>
          </w:p>
        </w:tc>
        <w:tc>
          <w:tcPr>
            <w:tcW w:w="6108" w:type="dxa"/>
            <w:tcBorders>
              <w:top w:val="nil"/>
              <w:left w:val="nil"/>
              <w:bottom w:val="nil"/>
              <w:right w:val="nil"/>
            </w:tcBorders>
            <w:vAlign w:val="center"/>
          </w:tcPr>
          <w:p w14:paraId="04E0591D" w14:textId="77777777" w:rsidR="00E21FF0" w:rsidRDefault="00A04F46">
            <w:r>
              <w:t xml:space="preserve">tbd </w:t>
            </w:r>
          </w:p>
        </w:tc>
      </w:tr>
      <w:tr w:rsidR="00E21FF0" w14:paraId="33D53944" w14:textId="77777777">
        <w:trPr>
          <w:trHeight w:val="818"/>
        </w:trPr>
        <w:tc>
          <w:tcPr>
            <w:tcW w:w="2161" w:type="dxa"/>
            <w:gridSpan w:val="2"/>
            <w:tcBorders>
              <w:top w:val="nil"/>
              <w:left w:val="nil"/>
              <w:bottom w:val="nil"/>
              <w:right w:val="nil"/>
            </w:tcBorders>
          </w:tcPr>
          <w:p w14:paraId="5520BEEA" w14:textId="77777777" w:rsidR="00E21FF0" w:rsidRDefault="00A04F46">
            <w:r>
              <w:rPr>
                <w:b/>
              </w:rPr>
              <w:t>CHALLENGE</w:t>
            </w:r>
            <w:r>
              <w:t xml:space="preserve"> </w:t>
            </w:r>
          </w:p>
        </w:tc>
        <w:tc>
          <w:tcPr>
            <w:tcW w:w="720" w:type="dxa"/>
            <w:tcBorders>
              <w:top w:val="nil"/>
              <w:left w:val="nil"/>
              <w:bottom w:val="nil"/>
              <w:right w:val="nil"/>
            </w:tcBorders>
          </w:tcPr>
          <w:p w14:paraId="644908D2" w14:textId="77777777" w:rsidR="00E21FF0" w:rsidRDefault="00E21FF0"/>
        </w:tc>
        <w:tc>
          <w:tcPr>
            <w:tcW w:w="6108" w:type="dxa"/>
            <w:tcBorders>
              <w:top w:val="nil"/>
              <w:left w:val="nil"/>
              <w:bottom w:val="nil"/>
              <w:right w:val="nil"/>
            </w:tcBorders>
            <w:vAlign w:val="center"/>
          </w:tcPr>
          <w:p w14:paraId="60E45D1E" w14:textId="77777777" w:rsidR="00E21FF0" w:rsidRDefault="00A04F46">
            <w:r>
              <w:t xml:space="preserve">Consideration must be given to selling all church buildings and developing a hub church to serve community. </w:t>
            </w:r>
          </w:p>
        </w:tc>
      </w:tr>
      <w:tr w:rsidR="00E21FF0" w14:paraId="1757191B" w14:textId="77777777">
        <w:trPr>
          <w:trHeight w:val="1126"/>
        </w:trPr>
        <w:tc>
          <w:tcPr>
            <w:tcW w:w="2161" w:type="dxa"/>
            <w:gridSpan w:val="2"/>
            <w:tcBorders>
              <w:top w:val="nil"/>
              <w:left w:val="nil"/>
              <w:bottom w:val="nil"/>
              <w:right w:val="nil"/>
            </w:tcBorders>
          </w:tcPr>
          <w:p w14:paraId="1602B8BA" w14:textId="77777777" w:rsidR="00E21FF0" w:rsidRDefault="00A04F46">
            <w:r>
              <w:rPr>
                <w:b/>
              </w:rPr>
              <w:t>ADJUSTMENT</w:t>
            </w:r>
            <w:r>
              <w:t xml:space="preserve"> </w:t>
            </w:r>
          </w:p>
        </w:tc>
        <w:tc>
          <w:tcPr>
            <w:tcW w:w="720" w:type="dxa"/>
            <w:tcBorders>
              <w:top w:val="nil"/>
              <w:left w:val="nil"/>
              <w:bottom w:val="nil"/>
              <w:right w:val="nil"/>
            </w:tcBorders>
          </w:tcPr>
          <w:p w14:paraId="017574F1" w14:textId="77777777" w:rsidR="00E21FF0" w:rsidRDefault="00E21FF0"/>
        </w:tc>
        <w:tc>
          <w:tcPr>
            <w:tcW w:w="6108" w:type="dxa"/>
            <w:tcBorders>
              <w:top w:val="nil"/>
              <w:left w:val="nil"/>
              <w:bottom w:val="nil"/>
              <w:right w:val="nil"/>
            </w:tcBorders>
            <w:vAlign w:val="center"/>
          </w:tcPr>
          <w:p w14:paraId="1213EBF7" w14:textId="77777777" w:rsidR="00E21FF0" w:rsidRDefault="00A04F46">
            <w:pPr>
              <w:spacing w:line="276" w:lineRule="auto"/>
            </w:pPr>
            <w:r>
              <w:t xml:space="preserve">The demission of a Minister or the ending of the Reviewable Charges of Leith North and Leith South no later than December </w:t>
            </w:r>
          </w:p>
          <w:p w14:paraId="21500EDE" w14:textId="77777777" w:rsidR="00E21FF0" w:rsidRDefault="00A04F46">
            <w:r>
              <w:t xml:space="preserve">2025. </w:t>
            </w:r>
          </w:p>
        </w:tc>
      </w:tr>
      <w:tr w:rsidR="00E21FF0" w14:paraId="0F98D26D" w14:textId="77777777">
        <w:trPr>
          <w:trHeight w:val="509"/>
        </w:trPr>
        <w:tc>
          <w:tcPr>
            <w:tcW w:w="1440" w:type="dxa"/>
            <w:tcBorders>
              <w:top w:val="nil"/>
              <w:left w:val="nil"/>
              <w:bottom w:val="nil"/>
              <w:right w:val="nil"/>
            </w:tcBorders>
            <w:vAlign w:val="center"/>
          </w:tcPr>
          <w:p w14:paraId="036AD05B" w14:textId="77777777" w:rsidR="00E21FF0" w:rsidRDefault="00A04F46">
            <w:r>
              <w:rPr>
                <w:b/>
              </w:rPr>
              <w:t>NEW POSTS</w:t>
            </w:r>
            <w:r>
              <w:t xml:space="preserve">  </w:t>
            </w:r>
          </w:p>
        </w:tc>
        <w:tc>
          <w:tcPr>
            <w:tcW w:w="721" w:type="dxa"/>
            <w:tcBorders>
              <w:top w:val="nil"/>
              <w:left w:val="nil"/>
              <w:bottom w:val="nil"/>
              <w:right w:val="nil"/>
            </w:tcBorders>
            <w:vAlign w:val="center"/>
          </w:tcPr>
          <w:p w14:paraId="33C7DCFB" w14:textId="77777777" w:rsidR="00E21FF0" w:rsidRDefault="00A04F46">
            <w:r>
              <w:t xml:space="preserve"> </w:t>
            </w:r>
          </w:p>
        </w:tc>
        <w:tc>
          <w:tcPr>
            <w:tcW w:w="720" w:type="dxa"/>
            <w:tcBorders>
              <w:top w:val="nil"/>
              <w:left w:val="nil"/>
              <w:bottom w:val="nil"/>
              <w:right w:val="nil"/>
            </w:tcBorders>
            <w:vAlign w:val="center"/>
          </w:tcPr>
          <w:p w14:paraId="157567EF" w14:textId="77777777" w:rsidR="00E21FF0" w:rsidRDefault="00A04F46">
            <w:r>
              <w:t xml:space="preserve"> </w:t>
            </w:r>
          </w:p>
        </w:tc>
        <w:tc>
          <w:tcPr>
            <w:tcW w:w="6108" w:type="dxa"/>
            <w:tcBorders>
              <w:top w:val="nil"/>
              <w:left w:val="nil"/>
              <w:bottom w:val="nil"/>
              <w:right w:val="nil"/>
            </w:tcBorders>
            <w:vAlign w:val="center"/>
          </w:tcPr>
          <w:p w14:paraId="5420F661" w14:textId="77777777" w:rsidR="00E21FF0" w:rsidRDefault="00A04F46">
            <w:r>
              <w:t xml:space="preserve">OLM </w:t>
            </w:r>
          </w:p>
        </w:tc>
      </w:tr>
      <w:tr w:rsidR="00E21FF0" w14:paraId="3539BAF0" w14:textId="77777777">
        <w:trPr>
          <w:trHeight w:val="509"/>
        </w:trPr>
        <w:tc>
          <w:tcPr>
            <w:tcW w:w="1440" w:type="dxa"/>
            <w:tcBorders>
              <w:top w:val="nil"/>
              <w:left w:val="nil"/>
              <w:bottom w:val="nil"/>
              <w:right w:val="nil"/>
            </w:tcBorders>
            <w:vAlign w:val="center"/>
          </w:tcPr>
          <w:p w14:paraId="74CD6008" w14:textId="77777777" w:rsidR="00E21FF0" w:rsidRDefault="00A04F46">
            <w:r>
              <w:rPr>
                <w:b/>
              </w:rPr>
              <w:t xml:space="preserve">TENURE </w:t>
            </w:r>
          </w:p>
        </w:tc>
        <w:tc>
          <w:tcPr>
            <w:tcW w:w="721" w:type="dxa"/>
            <w:tcBorders>
              <w:top w:val="nil"/>
              <w:left w:val="nil"/>
              <w:bottom w:val="nil"/>
              <w:right w:val="nil"/>
            </w:tcBorders>
            <w:vAlign w:val="center"/>
          </w:tcPr>
          <w:p w14:paraId="05EA1B34" w14:textId="77777777" w:rsidR="00E21FF0" w:rsidRDefault="00A04F46">
            <w:r>
              <w:rPr>
                <w:b/>
              </w:rPr>
              <w:t xml:space="preserve"> </w:t>
            </w:r>
          </w:p>
        </w:tc>
        <w:tc>
          <w:tcPr>
            <w:tcW w:w="720" w:type="dxa"/>
            <w:tcBorders>
              <w:top w:val="nil"/>
              <w:left w:val="nil"/>
              <w:bottom w:val="nil"/>
              <w:right w:val="nil"/>
            </w:tcBorders>
            <w:vAlign w:val="center"/>
          </w:tcPr>
          <w:p w14:paraId="01225CF5" w14:textId="77777777" w:rsidR="00E21FF0" w:rsidRDefault="00A04F46">
            <w:r>
              <w:rPr>
                <w:b/>
              </w:rPr>
              <w:t xml:space="preserve"> </w:t>
            </w:r>
          </w:p>
        </w:tc>
        <w:tc>
          <w:tcPr>
            <w:tcW w:w="6108" w:type="dxa"/>
            <w:tcBorders>
              <w:top w:val="nil"/>
              <w:left w:val="nil"/>
              <w:bottom w:val="nil"/>
              <w:right w:val="nil"/>
            </w:tcBorders>
            <w:vAlign w:val="center"/>
          </w:tcPr>
          <w:p w14:paraId="1E54C5EC" w14:textId="77777777" w:rsidR="00E21FF0" w:rsidRDefault="00A04F46">
            <w:r>
              <w:t>tbd</w:t>
            </w:r>
            <w:r>
              <w:rPr>
                <w:b/>
              </w:rPr>
              <w:t xml:space="preserve"> </w:t>
            </w:r>
          </w:p>
        </w:tc>
      </w:tr>
      <w:tr w:rsidR="00E21FF0" w14:paraId="19AC63A9" w14:textId="77777777">
        <w:trPr>
          <w:trHeight w:val="2672"/>
        </w:trPr>
        <w:tc>
          <w:tcPr>
            <w:tcW w:w="1440" w:type="dxa"/>
            <w:tcBorders>
              <w:top w:val="nil"/>
              <w:left w:val="nil"/>
              <w:bottom w:val="nil"/>
              <w:right w:val="nil"/>
            </w:tcBorders>
          </w:tcPr>
          <w:p w14:paraId="02C5641E" w14:textId="77777777" w:rsidR="00E21FF0" w:rsidRDefault="00A04F46">
            <w:r>
              <w:rPr>
                <w:b/>
              </w:rPr>
              <w:t>MISSION</w:t>
            </w:r>
            <w:r>
              <w:t xml:space="preserve"> </w:t>
            </w:r>
          </w:p>
        </w:tc>
        <w:tc>
          <w:tcPr>
            <w:tcW w:w="721" w:type="dxa"/>
            <w:tcBorders>
              <w:top w:val="nil"/>
              <w:left w:val="nil"/>
              <w:bottom w:val="nil"/>
              <w:right w:val="nil"/>
            </w:tcBorders>
          </w:tcPr>
          <w:p w14:paraId="699E8356" w14:textId="77777777" w:rsidR="00E21FF0" w:rsidRDefault="00E21FF0"/>
        </w:tc>
        <w:tc>
          <w:tcPr>
            <w:tcW w:w="720" w:type="dxa"/>
            <w:tcBorders>
              <w:top w:val="nil"/>
              <w:left w:val="nil"/>
              <w:bottom w:val="nil"/>
              <w:right w:val="nil"/>
            </w:tcBorders>
          </w:tcPr>
          <w:p w14:paraId="012177CB" w14:textId="77777777" w:rsidR="00E21FF0" w:rsidRDefault="00E21FF0"/>
        </w:tc>
        <w:tc>
          <w:tcPr>
            <w:tcW w:w="6108" w:type="dxa"/>
            <w:tcBorders>
              <w:top w:val="nil"/>
              <w:left w:val="nil"/>
              <w:bottom w:val="nil"/>
              <w:right w:val="nil"/>
            </w:tcBorders>
            <w:vAlign w:val="center"/>
          </w:tcPr>
          <w:p w14:paraId="7BFD44A4" w14:textId="77777777" w:rsidR="00E21FF0" w:rsidRDefault="00A04F46">
            <w:pPr>
              <w:spacing w:line="276" w:lineRule="auto"/>
            </w:pPr>
            <w:r>
              <w:t xml:space="preserve">One church for Leith has been a long-term plan for the area. With changes in accessibility to the buildings in Leith, it should not be assumed that the Leith South building should be retained. </w:t>
            </w:r>
          </w:p>
          <w:p w14:paraId="3E3F33A0" w14:textId="77777777" w:rsidR="00E21FF0" w:rsidRDefault="00A04F46">
            <w:r>
              <w:t xml:space="preserve">Significant conversations must take place about how best to deliver ministry and mission to this new parish. Clear priorities should be identified. The new parish, in this vibrant area of Edinburgh, must work together to share the Gospel to its diverse people, businesses, and developments. </w:t>
            </w:r>
          </w:p>
        </w:tc>
      </w:tr>
      <w:tr w:rsidR="00E21FF0" w14:paraId="0DF1E0D3" w14:textId="77777777">
        <w:trPr>
          <w:trHeight w:val="509"/>
        </w:trPr>
        <w:tc>
          <w:tcPr>
            <w:tcW w:w="1440" w:type="dxa"/>
            <w:tcBorders>
              <w:top w:val="nil"/>
              <w:left w:val="nil"/>
              <w:bottom w:val="nil"/>
              <w:right w:val="nil"/>
            </w:tcBorders>
            <w:vAlign w:val="center"/>
          </w:tcPr>
          <w:p w14:paraId="0577F868" w14:textId="77777777" w:rsidR="00E21FF0" w:rsidRDefault="00A04F46">
            <w:r>
              <w:rPr>
                <w:b/>
              </w:rPr>
              <w:t>FINANCES</w:t>
            </w:r>
            <w:r>
              <w:t xml:space="preserve"> </w:t>
            </w:r>
          </w:p>
        </w:tc>
        <w:tc>
          <w:tcPr>
            <w:tcW w:w="721" w:type="dxa"/>
            <w:tcBorders>
              <w:top w:val="nil"/>
              <w:left w:val="nil"/>
              <w:bottom w:val="nil"/>
              <w:right w:val="nil"/>
            </w:tcBorders>
            <w:vAlign w:val="center"/>
          </w:tcPr>
          <w:p w14:paraId="66814F1F" w14:textId="77777777" w:rsidR="00E21FF0" w:rsidRDefault="00A04F46">
            <w:r>
              <w:t xml:space="preserve"> </w:t>
            </w:r>
          </w:p>
        </w:tc>
        <w:tc>
          <w:tcPr>
            <w:tcW w:w="720" w:type="dxa"/>
            <w:tcBorders>
              <w:top w:val="nil"/>
              <w:left w:val="nil"/>
              <w:bottom w:val="nil"/>
              <w:right w:val="nil"/>
            </w:tcBorders>
            <w:vAlign w:val="center"/>
          </w:tcPr>
          <w:p w14:paraId="09C551F3" w14:textId="77777777" w:rsidR="00E21FF0" w:rsidRDefault="00A04F46">
            <w:r>
              <w:t xml:space="preserve"> </w:t>
            </w:r>
          </w:p>
        </w:tc>
        <w:tc>
          <w:tcPr>
            <w:tcW w:w="6108" w:type="dxa"/>
            <w:tcBorders>
              <w:top w:val="nil"/>
              <w:left w:val="nil"/>
              <w:bottom w:val="nil"/>
              <w:right w:val="nil"/>
            </w:tcBorders>
            <w:vAlign w:val="center"/>
          </w:tcPr>
          <w:p w14:paraId="71E58A27" w14:textId="77777777" w:rsidR="00E21FF0" w:rsidRDefault="00A04F46">
            <w:r>
              <w:t xml:space="preserve">Leith North have experienced five out of seven years of deficits.  </w:t>
            </w:r>
          </w:p>
        </w:tc>
      </w:tr>
      <w:tr w:rsidR="00E21FF0" w14:paraId="62DB1298" w14:textId="77777777">
        <w:trPr>
          <w:trHeight w:val="509"/>
        </w:trPr>
        <w:tc>
          <w:tcPr>
            <w:tcW w:w="1440" w:type="dxa"/>
            <w:tcBorders>
              <w:top w:val="nil"/>
              <w:left w:val="nil"/>
              <w:bottom w:val="nil"/>
              <w:right w:val="nil"/>
            </w:tcBorders>
            <w:vAlign w:val="center"/>
          </w:tcPr>
          <w:p w14:paraId="134AAC70" w14:textId="77777777" w:rsidR="00E21FF0" w:rsidRDefault="00A04F46">
            <w:r>
              <w:rPr>
                <w:b/>
              </w:rPr>
              <w:t xml:space="preserve"> </w:t>
            </w:r>
            <w:r>
              <w:rPr>
                <w:b/>
              </w:rPr>
              <w:tab/>
            </w:r>
            <w:r>
              <w:t xml:space="preserve"> </w:t>
            </w:r>
          </w:p>
        </w:tc>
        <w:tc>
          <w:tcPr>
            <w:tcW w:w="721" w:type="dxa"/>
            <w:tcBorders>
              <w:top w:val="nil"/>
              <w:left w:val="nil"/>
              <w:bottom w:val="nil"/>
              <w:right w:val="nil"/>
            </w:tcBorders>
            <w:vAlign w:val="center"/>
          </w:tcPr>
          <w:p w14:paraId="32C5F77D" w14:textId="77777777" w:rsidR="00E21FF0" w:rsidRDefault="00A04F46">
            <w:r>
              <w:t xml:space="preserve"> </w:t>
            </w:r>
          </w:p>
        </w:tc>
        <w:tc>
          <w:tcPr>
            <w:tcW w:w="720" w:type="dxa"/>
            <w:tcBorders>
              <w:top w:val="nil"/>
              <w:left w:val="nil"/>
              <w:bottom w:val="nil"/>
              <w:right w:val="nil"/>
            </w:tcBorders>
            <w:vAlign w:val="center"/>
          </w:tcPr>
          <w:p w14:paraId="6FB45617" w14:textId="77777777" w:rsidR="00E21FF0" w:rsidRDefault="00A04F46">
            <w:r>
              <w:t xml:space="preserve"> </w:t>
            </w:r>
          </w:p>
        </w:tc>
        <w:tc>
          <w:tcPr>
            <w:tcW w:w="6108" w:type="dxa"/>
            <w:tcBorders>
              <w:top w:val="nil"/>
              <w:left w:val="nil"/>
              <w:bottom w:val="nil"/>
              <w:right w:val="nil"/>
            </w:tcBorders>
            <w:vAlign w:val="center"/>
          </w:tcPr>
          <w:p w14:paraId="7457AED5" w14:textId="77777777" w:rsidR="00E21FF0" w:rsidRDefault="00A04F46">
            <w:r>
              <w:t xml:space="preserve">Leith South have experienced five years out of six years of deficits </w:t>
            </w:r>
          </w:p>
        </w:tc>
      </w:tr>
      <w:tr w:rsidR="00E21FF0" w14:paraId="6DE60A06" w14:textId="77777777">
        <w:trPr>
          <w:trHeight w:val="509"/>
        </w:trPr>
        <w:tc>
          <w:tcPr>
            <w:tcW w:w="1440" w:type="dxa"/>
            <w:tcBorders>
              <w:top w:val="nil"/>
              <w:left w:val="nil"/>
              <w:bottom w:val="nil"/>
              <w:right w:val="nil"/>
            </w:tcBorders>
            <w:vAlign w:val="center"/>
          </w:tcPr>
          <w:p w14:paraId="09653CBF" w14:textId="77777777" w:rsidR="00E21FF0" w:rsidRDefault="00A04F46">
            <w:r>
              <w:t xml:space="preserve"> </w:t>
            </w:r>
            <w:r>
              <w:tab/>
              <w:t xml:space="preserve"> </w:t>
            </w:r>
          </w:p>
        </w:tc>
        <w:tc>
          <w:tcPr>
            <w:tcW w:w="721" w:type="dxa"/>
            <w:tcBorders>
              <w:top w:val="nil"/>
              <w:left w:val="nil"/>
              <w:bottom w:val="nil"/>
              <w:right w:val="nil"/>
            </w:tcBorders>
            <w:vAlign w:val="center"/>
          </w:tcPr>
          <w:p w14:paraId="0BD8119B" w14:textId="77777777" w:rsidR="00E21FF0" w:rsidRDefault="00A04F46">
            <w:r>
              <w:t xml:space="preserve"> </w:t>
            </w:r>
          </w:p>
        </w:tc>
        <w:tc>
          <w:tcPr>
            <w:tcW w:w="720" w:type="dxa"/>
            <w:tcBorders>
              <w:top w:val="nil"/>
              <w:left w:val="nil"/>
              <w:bottom w:val="nil"/>
              <w:right w:val="nil"/>
            </w:tcBorders>
            <w:vAlign w:val="center"/>
          </w:tcPr>
          <w:p w14:paraId="7B280CD8" w14:textId="77777777" w:rsidR="00E21FF0" w:rsidRDefault="00A04F46">
            <w:r>
              <w:t xml:space="preserve"> </w:t>
            </w:r>
          </w:p>
        </w:tc>
        <w:tc>
          <w:tcPr>
            <w:tcW w:w="6108" w:type="dxa"/>
            <w:tcBorders>
              <w:top w:val="nil"/>
              <w:left w:val="nil"/>
              <w:bottom w:val="nil"/>
              <w:right w:val="nil"/>
            </w:tcBorders>
            <w:vAlign w:val="center"/>
          </w:tcPr>
          <w:p w14:paraId="4A81BABF" w14:textId="77777777" w:rsidR="00E21FF0" w:rsidRDefault="00A04F46">
            <w:r>
              <w:t xml:space="preserve">Newhaven’s are stable. The congregation give generously. </w:t>
            </w:r>
          </w:p>
        </w:tc>
      </w:tr>
      <w:tr w:rsidR="00E21FF0" w14:paraId="4E672CED" w14:textId="77777777">
        <w:trPr>
          <w:trHeight w:val="509"/>
        </w:trPr>
        <w:tc>
          <w:tcPr>
            <w:tcW w:w="2161" w:type="dxa"/>
            <w:gridSpan w:val="2"/>
            <w:tcBorders>
              <w:top w:val="nil"/>
              <w:left w:val="nil"/>
              <w:bottom w:val="nil"/>
              <w:right w:val="nil"/>
            </w:tcBorders>
            <w:vAlign w:val="center"/>
          </w:tcPr>
          <w:p w14:paraId="2D1B83D0" w14:textId="77777777" w:rsidR="00E21FF0" w:rsidRDefault="00A04F46">
            <w:r>
              <w:rPr>
                <w:b/>
              </w:rPr>
              <w:t>CHURCH BUILDINGS</w:t>
            </w:r>
            <w:r>
              <w:t xml:space="preserve">  </w:t>
            </w:r>
          </w:p>
        </w:tc>
        <w:tc>
          <w:tcPr>
            <w:tcW w:w="720" w:type="dxa"/>
            <w:tcBorders>
              <w:top w:val="nil"/>
              <w:left w:val="nil"/>
              <w:bottom w:val="nil"/>
              <w:right w:val="nil"/>
            </w:tcBorders>
            <w:vAlign w:val="center"/>
          </w:tcPr>
          <w:p w14:paraId="139C9151" w14:textId="77777777" w:rsidR="00E21FF0" w:rsidRDefault="00A04F46">
            <w:r>
              <w:t xml:space="preserve"> </w:t>
            </w:r>
          </w:p>
        </w:tc>
        <w:tc>
          <w:tcPr>
            <w:tcW w:w="6108" w:type="dxa"/>
            <w:tcBorders>
              <w:top w:val="nil"/>
              <w:left w:val="nil"/>
              <w:bottom w:val="nil"/>
              <w:right w:val="nil"/>
            </w:tcBorders>
            <w:vAlign w:val="center"/>
          </w:tcPr>
          <w:p w14:paraId="787F803A" w14:textId="77777777" w:rsidR="00E21FF0" w:rsidRDefault="00A04F46">
            <w:r>
              <w:t xml:space="preserve">Leith North has issues with accessibility, flexibility, and viability. </w:t>
            </w:r>
          </w:p>
        </w:tc>
      </w:tr>
      <w:tr w:rsidR="00E21FF0" w14:paraId="060237A7" w14:textId="77777777">
        <w:trPr>
          <w:trHeight w:val="409"/>
        </w:trPr>
        <w:tc>
          <w:tcPr>
            <w:tcW w:w="2161" w:type="dxa"/>
            <w:gridSpan w:val="2"/>
            <w:tcBorders>
              <w:top w:val="nil"/>
              <w:left w:val="nil"/>
              <w:bottom w:val="nil"/>
              <w:right w:val="nil"/>
            </w:tcBorders>
          </w:tcPr>
          <w:p w14:paraId="673363AD"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3983CD0C" w14:textId="77777777" w:rsidR="00E21FF0" w:rsidRDefault="00A04F46">
            <w:r>
              <w:t xml:space="preserve"> </w:t>
            </w:r>
          </w:p>
        </w:tc>
        <w:tc>
          <w:tcPr>
            <w:tcW w:w="6108" w:type="dxa"/>
            <w:tcBorders>
              <w:top w:val="nil"/>
              <w:left w:val="nil"/>
              <w:bottom w:val="nil"/>
              <w:right w:val="nil"/>
            </w:tcBorders>
          </w:tcPr>
          <w:p w14:paraId="105E201A" w14:textId="77777777" w:rsidR="00E21FF0" w:rsidRDefault="00A04F46">
            <w:r>
              <w:t xml:space="preserve">Leith South location </w:t>
            </w:r>
            <w:r>
              <w:rPr>
                <w:i/>
              </w:rPr>
              <w:t>‘is not as visible as it could be’</w:t>
            </w:r>
            <w:r>
              <w:t xml:space="preserve">. It is wind and </w:t>
            </w:r>
          </w:p>
        </w:tc>
      </w:tr>
      <w:tr w:rsidR="00E21FF0" w14:paraId="2FDD6E2C" w14:textId="77777777">
        <w:trPr>
          <w:trHeight w:val="267"/>
        </w:trPr>
        <w:tc>
          <w:tcPr>
            <w:tcW w:w="2161" w:type="dxa"/>
            <w:gridSpan w:val="2"/>
            <w:tcBorders>
              <w:top w:val="nil"/>
              <w:left w:val="nil"/>
              <w:bottom w:val="nil"/>
              <w:right w:val="nil"/>
            </w:tcBorders>
          </w:tcPr>
          <w:p w14:paraId="1E1DA99B"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73007207" w14:textId="77777777" w:rsidR="00E21FF0" w:rsidRDefault="00A04F46">
            <w:r>
              <w:t xml:space="preserve"> </w:t>
            </w:r>
          </w:p>
        </w:tc>
        <w:tc>
          <w:tcPr>
            <w:tcW w:w="6108" w:type="dxa"/>
            <w:tcBorders>
              <w:top w:val="nil"/>
              <w:left w:val="nil"/>
              <w:bottom w:val="nil"/>
              <w:right w:val="nil"/>
            </w:tcBorders>
          </w:tcPr>
          <w:p w14:paraId="732364C2" w14:textId="77777777" w:rsidR="00E21FF0" w:rsidRDefault="00A04F46">
            <w:pPr>
              <w:tabs>
                <w:tab w:val="center" w:pos="1440"/>
                <w:tab w:val="center" w:pos="2160"/>
                <w:tab w:val="center" w:pos="2880"/>
              </w:tabs>
            </w:pPr>
            <w:r>
              <w:t xml:space="preserve">watertight.  </w:t>
            </w:r>
            <w:r>
              <w:tab/>
              <w:t xml:space="preserve"> </w:t>
            </w:r>
            <w:r>
              <w:tab/>
              <w:t xml:space="preserve"> </w:t>
            </w:r>
            <w:r>
              <w:tab/>
              <w:t xml:space="preserve"> </w:t>
            </w:r>
          </w:p>
        </w:tc>
      </w:tr>
    </w:tbl>
    <w:p w14:paraId="5CD86606" w14:textId="77777777" w:rsidR="00E21FF0" w:rsidRDefault="00A04F46">
      <w:pPr>
        <w:spacing w:after="223"/>
        <w:ind w:left="59"/>
        <w:jc w:val="center"/>
      </w:pPr>
      <w:r>
        <w:rPr>
          <w:b/>
          <w:color w:val="2F5496"/>
          <w:sz w:val="28"/>
        </w:rPr>
        <w:t xml:space="preserve"> </w:t>
      </w:r>
    </w:p>
    <w:p w14:paraId="74CEDE6D" w14:textId="77777777" w:rsidR="00E21FF0" w:rsidRDefault="00A04F46">
      <w:pPr>
        <w:spacing w:after="223"/>
        <w:ind w:left="59"/>
        <w:jc w:val="center"/>
      </w:pPr>
      <w:r>
        <w:rPr>
          <w:b/>
          <w:color w:val="2F5496"/>
          <w:sz w:val="28"/>
        </w:rPr>
        <w:t xml:space="preserve"> </w:t>
      </w:r>
    </w:p>
    <w:p w14:paraId="3F37EB2B" w14:textId="77777777" w:rsidR="00E21FF0" w:rsidRDefault="00A04F46">
      <w:pPr>
        <w:spacing w:after="223"/>
        <w:ind w:left="59"/>
        <w:jc w:val="center"/>
      </w:pPr>
      <w:r>
        <w:rPr>
          <w:b/>
          <w:color w:val="2F5496"/>
          <w:sz w:val="28"/>
        </w:rPr>
        <w:t xml:space="preserve"> </w:t>
      </w:r>
    </w:p>
    <w:p w14:paraId="5F4595EE" w14:textId="77777777" w:rsidR="00E21FF0" w:rsidRDefault="00A04F46">
      <w:pPr>
        <w:spacing w:after="223"/>
        <w:ind w:left="59"/>
        <w:jc w:val="center"/>
      </w:pPr>
      <w:r>
        <w:rPr>
          <w:b/>
          <w:color w:val="2F5496"/>
          <w:sz w:val="28"/>
        </w:rPr>
        <w:t xml:space="preserve"> </w:t>
      </w:r>
    </w:p>
    <w:p w14:paraId="0B95A5FA" w14:textId="77777777" w:rsidR="00E21FF0" w:rsidRDefault="00A04F46">
      <w:pPr>
        <w:spacing w:after="223"/>
        <w:ind w:left="59"/>
        <w:jc w:val="center"/>
      </w:pPr>
      <w:r>
        <w:rPr>
          <w:b/>
          <w:color w:val="2F5496"/>
          <w:sz w:val="28"/>
        </w:rPr>
        <w:t xml:space="preserve"> </w:t>
      </w:r>
    </w:p>
    <w:p w14:paraId="070D2B7C" w14:textId="77777777" w:rsidR="00E21FF0" w:rsidRDefault="00A04F46">
      <w:pPr>
        <w:spacing w:after="0"/>
        <w:ind w:left="59"/>
        <w:jc w:val="center"/>
      </w:pPr>
      <w:r>
        <w:rPr>
          <w:b/>
          <w:color w:val="2F5496"/>
          <w:sz w:val="28"/>
        </w:rPr>
        <w:t xml:space="preserve"> </w:t>
      </w:r>
    </w:p>
    <w:p w14:paraId="1F49E859" w14:textId="77777777" w:rsidR="00E21FF0" w:rsidRDefault="00A04F46">
      <w:pPr>
        <w:tabs>
          <w:tab w:val="center" w:pos="858"/>
          <w:tab w:val="center" w:pos="4873"/>
        </w:tabs>
        <w:spacing w:after="165"/>
      </w:pPr>
      <w:r>
        <w:tab/>
      </w:r>
      <w:r>
        <w:rPr>
          <w:b/>
          <w:color w:val="2F5496"/>
          <w:sz w:val="28"/>
        </w:rPr>
        <w:t xml:space="preserve">3 </w:t>
      </w:r>
      <w:r>
        <w:rPr>
          <w:b/>
          <w:color w:val="2F5496"/>
          <w:sz w:val="28"/>
        </w:rPr>
        <w:tab/>
        <w:t xml:space="preserve">Union of Leith St Andrew’s - Pilrig St Paul’s - St Margaret’s </w:t>
      </w:r>
    </w:p>
    <w:p w14:paraId="71636FED" w14:textId="77777777" w:rsidR="00E21FF0" w:rsidRDefault="00A04F46">
      <w:pPr>
        <w:pStyle w:val="Heading4"/>
        <w:spacing w:after="0"/>
        <w:ind w:left="-5" w:right="2356"/>
      </w:pPr>
      <w:r>
        <w:t>FUTURE NATIONAL POSTS</w:t>
      </w:r>
      <w:r>
        <w:rPr>
          <w:b w:val="0"/>
        </w:rPr>
        <w:t xml:space="preserve">         One Minister and one Pioneer MDS  </w:t>
      </w:r>
      <w:r>
        <w:t xml:space="preserve">LOCAL PROVISION </w:t>
      </w:r>
    </w:p>
    <w:tbl>
      <w:tblPr>
        <w:tblStyle w:val="TableGrid"/>
        <w:tblW w:w="9063" w:type="dxa"/>
        <w:tblInd w:w="0" w:type="dxa"/>
        <w:tblLook w:val="04A0" w:firstRow="1" w:lastRow="0" w:firstColumn="1" w:lastColumn="0" w:noHBand="0" w:noVBand="1"/>
      </w:tblPr>
      <w:tblGrid>
        <w:gridCol w:w="1440"/>
        <w:gridCol w:w="721"/>
        <w:gridCol w:w="218"/>
        <w:gridCol w:w="6684"/>
      </w:tblGrid>
      <w:tr w:rsidR="00E21FF0" w14:paraId="1A46942F" w14:textId="77777777">
        <w:trPr>
          <w:trHeight w:val="676"/>
        </w:trPr>
        <w:tc>
          <w:tcPr>
            <w:tcW w:w="2161" w:type="dxa"/>
            <w:gridSpan w:val="2"/>
            <w:tcBorders>
              <w:top w:val="nil"/>
              <w:left w:val="nil"/>
              <w:bottom w:val="nil"/>
              <w:right w:val="nil"/>
            </w:tcBorders>
          </w:tcPr>
          <w:p w14:paraId="0EC9CFE3" w14:textId="77777777" w:rsidR="00E21FF0" w:rsidRDefault="00A04F46">
            <w:r>
              <w:rPr>
                <w:b/>
              </w:rPr>
              <w:t>HALLS</w:t>
            </w:r>
            <w:r>
              <w:t xml:space="preserve"> </w:t>
            </w:r>
          </w:p>
        </w:tc>
        <w:tc>
          <w:tcPr>
            <w:tcW w:w="218" w:type="dxa"/>
            <w:tcBorders>
              <w:top w:val="nil"/>
              <w:left w:val="nil"/>
              <w:bottom w:val="nil"/>
              <w:right w:val="nil"/>
            </w:tcBorders>
          </w:tcPr>
          <w:p w14:paraId="6F38E372" w14:textId="77777777" w:rsidR="00E21FF0" w:rsidRDefault="00E21FF0"/>
        </w:tc>
        <w:tc>
          <w:tcPr>
            <w:tcW w:w="6684" w:type="dxa"/>
            <w:tcBorders>
              <w:top w:val="nil"/>
              <w:left w:val="nil"/>
              <w:bottom w:val="nil"/>
              <w:right w:val="nil"/>
            </w:tcBorders>
          </w:tcPr>
          <w:p w14:paraId="747A7E27" w14:textId="77777777" w:rsidR="00E21FF0" w:rsidRDefault="00A04F46">
            <w:pPr>
              <w:ind w:left="502"/>
            </w:pPr>
            <w:r>
              <w:t xml:space="preserve">St Margaret’s halls could be refurbished, and the congregation need to use the space to increase income. </w:t>
            </w:r>
          </w:p>
        </w:tc>
      </w:tr>
      <w:tr w:rsidR="00E21FF0" w14:paraId="7E20DD6B" w14:textId="77777777">
        <w:trPr>
          <w:trHeight w:val="1527"/>
        </w:trPr>
        <w:tc>
          <w:tcPr>
            <w:tcW w:w="2161" w:type="dxa"/>
            <w:gridSpan w:val="2"/>
            <w:tcBorders>
              <w:top w:val="nil"/>
              <w:left w:val="nil"/>
              <w:bottom w:val="nil"/>
              <w:right w:val="nil"/>
            </w:tcBorders>
          </w:tcPr>
          <w:p w14:paraId="20AF85D9" w14:textId="77777777" w:rsidR="00E21FF0" w:rsidRDefault="00A04F46">
            <w:pPr>
              <w:tabs>
                <w:tab w:val="center" w:pos="1440"/>
              </w:tabs>
            </w:pPr>
            <w:r>
              <w:rPr>
                <w:b/>
              </w:rPr>
              <w:lastRenderedPageBreak/>
              <w:t>MANSES</w:t>
            </w:r>
            <w:r>
              <w:t xml:space="preserve"> </w:t>
            </w:r>
            <w:r>
              <w:tab/>
              <w:t xml:space="preserve"> </w:t>
            </w:r>
          </w:p>
        </w:tc>
        <w:tc>
          <w:tcPr>
            <w:tcW w:w="218" w:type="dxa"/>
            <w:tcBorders>
              <w:top w:val="nil"/>
              <w:left w:val="nil"/>
              <w:bottom w:val="nil"/>
              <w:right w:val="nil"/>
            </w:tcBorders>
          </w:tcPr>
          <w:p w14:paraId="08AEA735" w14:textId="77777777" w:rsidR="00E21FF0" w:rsidRDefault="00A04F46">
            <w:r>
              <w:t xml:space="preserve"> </w:t>
            </w:r>
          </w:p>
        </w:tc>
        <w:tc>
          <w:tcPr>
            <w:tcW w:w="6684" w:type="dxa"/>
            <w:tcBorders>
              <w:top w:val="nil"/>
              <w:left w:val="nil"/>
              <w:bottom w:val="nil"/>
              <w:right w:val="nil"/>
            </w:tcBorders>
            <w:vAlign w:val="center"/>
          </w:tcPr>
          <w:p w14:paraId="2F5159C5" w14:textId="77777777" w:rsidR="00E21FF0" w:rsidRDefault="00A04F46">
            <w:pPr>
              <w:spacing w:after="218"/>
              <w:ind w:left="502"/>
            </w:pPr>
            <w:r>
              <w:t xml:space="preserve">Leith St Andrew’s to be sold. </w:t>
            </w:r>
          </w:p>
          <w:p w14:paraId="5EEDB946" w14:textId="77777777" w:rsidR="00E21FF0" w:rsidRDefault="00A04F46">
            <w:pPr>
              <w:spacing w:after="218"/>
              <w:ind w:left="502"/>
            </w:pPr>
            <w:r>
              <w:t xml:space="preserve">Pilrig St Paul’s to be sold. </w:t>
            </w:r>
          </w:p>
          <w:p w14:paraId="60E9A30C" w14:textId="77777777" w:rsidR="00E21FF0" w:rsidRDefault="00A04F46">
            <w:pPr>
              <w:ind w:left="502"/>
            </w:pPr>
            <w:r>
              <w:t xml:space="preserve">St Margaret’s to be retained. </w:t>
            </w:r>
          </w:p>
        </w:tc>
      </w:tr>
      <w:tr w:rsidR="00E21FF0" w14:paraId="5C315A55" w14:textId="77777777">
        <w:trPr>
          <w:trHeight w:val="509"/>
        </w:trPr>
        <w:tc>
          <w:tcPr>
            <w:tcW w:w="2161" w:type="dxa"/>
            <w:gridSpan w:val="2"/>
            <w:tcBorders>
              <w:top w:val="nil"/>
              <w:left w:val="nil"/>
              <w:bottom w:val="nil"/>
              <w:right w:val="nil"/>
            </w:tcBorders>
            <w:vAlign w:val="center"/>
          </w:tcPr>
          <w:p w14:paraId="4DDB5ED0" w14:textId="77777777" w:rsidR="00E21FF0" w:rsidRDefault="00A04F46">
            <w:pPr>
              <w:tabs>
                <w:tab w:val="center" w:pos="1440"/>
              </w:tabs>
            </w:pPr>
            <w:r>
              <w:rPr>
                <w:b/>
              </w:rPr>
              <w:t>CHALLENGE</w:t>
            </w:r>
            <w:r>
              <w:t xml:space="preserve"> </w:t>
            </w:r>
            <w:r>
              <w:tab/>
              <w:t xml:space="preserve"> </w:t>
            </w:r>
          </w:p>
        </w:tc>
        <w:tc>
          <w:tcPr>
            <w:tcW w:w="218" w:type="dxa"/>
            <w:tcBorders>
              <w:top w:val="nil"/>
              <w:left w:val="nil"/>
              <w:bottom w:val="nil"/>
              <w:right w:val="nil"/>
            </w:tcBorders>
            <w:vAlign w:val="center"/>
          </w:tcPr>
          <w:p w14:paraId="73D11EA9" w14:textId="77777777" w:rsidR="00E21FF0" w:rsidRDefault="00A04F46">
            <w:r>
              <w:t xml:space="preserve"> </w:t>
            </w:r>
          </w:p>
        </w:tc>
        <w:tc>
          <w:tcPr>
            <w:tcW w:w="6684" w:type="dxa"/>
            <w:tcBorders>
              <w:top w:val="nil"/>
              <w:left w:val="nil"/>
              <w:bottom w:val="nil"/>
              <w:right w:val="nil"/>
            </w:tcBorders>
            <w:vAlign w:val="center"/>
          </w:tcPr>
          <w:p w14:paraId="38923613" w14:textId="77777777" w:rsidR="00E21FF0" w:rsidRDefault="00A04F46">
            <w:pPr>
              <w:ind w:left="502"/>
            </w:pPr>
            <w:r>
              <w:t xml:space="preserve">Priority to the Poor. </w:t>
            </w:r>
          </w:p>
        </w:tc>
      </w:tr>
      <w:tr w:rsidR="00E21FF0" w14:paraId="53423AEB" w14:textId="77777777">
        <w:trPr>
          <w:trHeight w:val="1126"/>
        </w:trPr>
        <w:tc>
          <w:tcPr>
            <w:tcW w:w="2161" w:type="dxa"/>
            <w:gridSpan w:val="2"/>
            <w:tcBorders>
              <w:top w:val="nil"/>
              <w:left w:val="nil"/>
              <w:bottom w:val="nil"/>
              <w:right w:val="nil"/>
            </w:tcBorders>
          </w:tcPr>
          <w:p w14:paraId="6C634A24" w14:textId="77777777" w:rsidR="00E21FF0" w:rsidRDefault="00A04F46">
            <w:r>
              <w:rPr>
                <w:b/>
              </w:rPr>
              <w:t>ADJUSTMENT</w:t>
            </w:r>
            <w:r>
              <w:t xml:space="preserve"> </w:t>
            </w:r>
          </w:p>
        </w:tc>
        <w:tc>
          <w:tcPr>
            <w:tcW w:w="218" w:type="dxa"/>
            <w:tcBorders>
              <w:top w:val="nil"/>
              <w:left w:val="nil"/>
              <w:bottom w:val="nil"/>
              <w:right w:val="nil"/>
            </w:tcBorders>
          </w:tcPr>
          <w:p w14:paraId="38202A0F" w14:textId="77777777" w:rsidR="00E21FF0" w:rsidRDefault="00E21FF0"/>
        </w:tc>
        <w:tc>
          <w:tcPr>
            <w:tcW w:w="6684" w:type="dxa"/>
            <w:tcBorders>
              <w:top w:val="nil"/>
              <w:left w:val="nil"/>
              <w:bottom w:val="nil"/>
              <w:right w:val="nil"/>
            </w:tcBorders>
            <w:vAlign w:val="center"/>
          </w:tcPr>
          <w:p w14:paraId="44FA5957" w14:textId="77777777" w:rsidR="00E21FF0" w:rsidRDefault="00A04F46">
            <w:pPr>
              <w:ind w:left="502" w:right="32"/>
            </w:pPr>
            <w:r>
              <w:t xml:space="preserve">The demission of a Minister or the ending of the Reviewable Charges of Leith St Andrew’s, Pilrig St Paul’s and St Margaret’s no later than December 2025. </w:t>
            </w:r>
          </w:p>
        </w:tc>
      </w:tr>
      <w:tr w:rsidR="00E21FF0" w14:paraId="37C88E75" w14:textId="77777777">
        <w:trPr>
          <w:trHeight w:val="509"/>
        </w:trPr>
        <w:tc>
          <w:tcPr>
            <w:tcW w:w="1440" w:type="dxa"/>
            <w:tcBorders>
              <w:top w:val="nil"/>
              <w:left w:val="nil"/>
              <w:bottom w:val="nil"/>
              <w:right w:val="nil"/>
            </w:tcBorders>
            <w:vAlign w:val="center"/>
          </w:tcPr>
          <w:p w14:paraId="2EDB1AD2" w14:textId="77777777" w:rsidR="00E21FF0" w:rsidRDefault="00A04F46">
            <w:r>
              <w:rPr>
                <w:b/>
              </w:rPr>
              <w:t>NEW POSTS</w:t>
            </w:r>
            <w:r>
              <w:t xml:space="preserve"> </w:t>
            </w:r>
          </w:p>
        </w:tc>
        <w:tc>
          <w:tcPr>
            <w:tcW w:w="721" w:type="dxa"/>
            <w:tcBorders>
              <w:top w:val="nil"/>
              <w:left w:val="nil"/>
              <w:bottom w:val="nil"/>
              <w:right w:val="nil"/>
            </w:tcBorders>
            <w:vAlign w:val="center"/>
          </w:tcPr>
          <w:p w14:paraId="26A0AEC7" w14:textId="77777777" w:rsidR="00E21FF0" w:rsidRDefault="00A04F46">
            <w:r>
              <w:t xml:space="preserve"> </w:t>
            </w:r>
          </w:p>
        </w:tc>
        <w:tc>
          <w:tcPr>
            <w:tcW w:w="218" w:type="dxa"/>
            <w:tcBorders>
              <w:top w:val="nil"/>
              <w:left w:val="nil"/>
              <w:bottom w:val="nil"/>
              <w:right w:val="nil"/>
            </w:tcBorders>
            <w:vAlign w:val="center"/>
          </w:tcPr>
          <w:p w14:paraId="7D5DBC84" w14:textId="77777777" w:rsidR="00E21FF0" w:rsidRDefault="00A04F46">
            <w:r>
              <w:t xml:space="preserve"> </w:t>
            </w:r>
          </w:p>
        </w:tc>
        <w:tc>
          <w:tcPr>
            <w:tcW w:w="6684" w:type="dxa"/>
            <w:tcBorders>
              <w:top w:val="nil"/>
              <w:left w:val="nil"/>
              <w:bottom w:val="nil"/>
              <w:right w:val="nil"/>
            </w:tcBorders>
            <w:vAlign w:val="center"/>
          </w:tcPr>
          <w:p w14:paraId="101604F3" w14:textId="77777777" w:rsidR="00E21FF0" w:rsidRDefault="00A04F46">
            <w:pPr>
              <w:ind w:left="502"/>
            </w:pPr>
            <w:r>
              <w:t xml:space="preserve">OLM </w:t>
            </w:r>
          </w:p>
        </w:tc>
      </w:tr>
      <w:tr w:rsidR="00E21FF0" w14:paraId="6DAF20CB" w14:textId="77777777">
        <w:trPr>
          <w:trHeight w:val="509"/>
        </w:trPr>
        <w:tc>
          <w:tcPr>
            <w:tcW w:w="1440" w:type="dxa"/>
            <w:tcBorders>
              <w:top w:val="nil"/>
              <w:left w:val="nil"/>
              <w:bottom w:val="nil"/>
              <w:right w:val="nil"/>
            </w:tcBorders>
            <w:vAlign w:val="center"/>
          </w:tcPr>
          <w:p w14:paraId="240DF07A" w14:textId="77777777" w:rsidR="00E21FF0" w:rsidRDefault="00A04F46">
            <w:r>
              <w:rPr>
                <w:b/>
              </w:rPr>
              <w:t xml:space="preserve">TENURE </w:t>
            </w:r>
          </w:p>
        </w:tc>
        <w:tc>
          <w:tcPr>
            <w:tcW w:w="721" w:type="dxa"/>
            <w:tcBorders>
              <w:top w:val="nil"/>
              <w:left w:val="nil"/>
              <w:bottom w:val="nil"/>
              <w:right w:val="nil"/>
            </w:tcBorders>
            <w:vAlign w:val="center"/>
          </w:tcPr>
          <w:p w14:paraId="45CF4738" w14:textId="77777777" w:rsidR="00E21FF0" w:rsidRDefault="00A04F46">
            <w:r>
              <w:rPr>
                <w:b/>
              </w:rPr>
              <w:t xml:space="preserve"> </w:t>
            </w:r>
          </w:p>
        </w:tc>
        <w:tc>
          <w:tcPr>
            <w:tcW w:w="218" w:type="dxa"/>
            <w:tcBorders>
              <w:top w:val="nil"/>
              <w:left w:val="nil"/>
              <w:bottom w:val="nil"/>
              <w:right w:val="nil"/>
            </w:tcBorders>
            <w:vAlign w:val="center"/>
          </w:tcPr>
          <w:p w14:paraId="3BEC1373" w14:textId="77777777" w:rsidR="00E21FF0" w:rsidRDefault="00A04F46">
            <w:r>
              <w:rPr>
                <w:b/>
              </w:rPr>
              <w:t xml:space="preserve"> </w:t>
            </w:r>
          </w:p>
        </w:tc>
        <w:tc>
          <w:tcPr>
            <w:tcW w:w="6684" w:type="dxa"/>
            <w:tcBorders>
              <w:top w:val="nil"/>
              <w:left w:val="nil"/>
              <w:bottom w:val="nil"/>
              <w:right w:val="nil"/>
            </w:tcBorders>
            <w:vAlign w:val="center"/>
          </w:tcPr>
          <w:p w14:paraId="6AB2F007" w14:textId="77777777" w:rsidR="00E21FF0" w:rsidRDefault="00A04F46">
            <w:pPr>
              <w:ind w:left="502"/>
            </w:pPr>
            <w:r>
              <w:t>tbd</w:t>
            </w:r>
            <w:r>
              <w:rPr>
                <w:b/>
              </w:rPr>
              <w:t xml:space="preserve"> </w:t>
            </w:r>
          </w:p>
        </w:tc>
      </w:tr>
      <w:tr w:rsidR="00E21FF0" w14:paraId="48085104" w14:textId="77777777">
        <w:trPr>
          <w:trHeight w:val="2926"/>
        </w:trPr>
        <w:tc>
          <w:tcPr>
            <w:tcW w:w="1440" w:type="dxa"/>
            <w:tcBorders>
              <w:top w:val="nil"/>
              <w:left w:val="nil"/>
              <w:bottom w:val="nil"/>
              <w:right w:val="nil"/>
            </w:tcBorders>
            <w:vAlign w:val="center"/>
          </w:tcPr>
          <w:p w14:paraId="728A0D4B" w14:textId="77777777" w:rsidR="00E21FF0" w:rsidRDefault="00A04F46">
            <w:pPr>
              <w:spacing w:after="1322"/>
            </w:pPr>
            <w:r>
              <w:rPr>
                <w:b/>
              </w:rPr>
              <w:t>MISSION</w:t>
            </w:r>
            <w:r>
              <w:t xml:space="preserve"> </w:t>
            </w:r>
          </w:p>
          <w:p w14:paraId="352CF8B2" w14:textId="77777777" w:rsidR="00E21FF0" w:rsidRDefault="00A04F46">
            <w:pPr>
              <w:spacing w:after="513"/>
            </w:pPr>
            <w:r>
              <w:t xml:space="preserve"> </w:t>
            </w:r>
          </w:p>
          <w:p w14:paraId="194DA7A6" w14:textId="77777777" w:rsidR="00E21FF0" w:rsidRDefault="00A04F46">
            <w:r>
              <w:rPr>
                <w:b/>
              </w:rPr>
              <w:t xml:space="preserve"> </w:t>
            </w:r>
          </w:p>
        </w:tc>
        <w:tc>
          <w:tcPr>
            <w:tcW w:w="721" w:type="dxa"/>
            <w:tcBorders>
              <w:top w:val="nil"/>
              <w:left w:val="nil"/>
              <w:bottom w:val="nil"/>
              <w:right w:val="nil"/>
            </w:tcBorders>
          </w:tcPr>
          <w:p w14:paraId="53253CC2" w14:textId="77777777" w:rsidR="00E21FF0" w:rsidRDefault="00E21FF0"/>
        </w:tc>
        <w:tc>
          <w:tcPr>
            <w:tcW w:w="218" w:type="dxa"/>
            <w:tcBorders>
              <w:top w:val="nil"/>
              <w:left w:val="nil"/>
              <w:bottom w:val="nil"/>
              <w:right w:val="nil"/>
            </w:tcBorders>
          </w:tcPr>
          <w:p w14:paraId="5698B3D2" w14:textId="77777777" w:rsidR="00E21FF0" w:rsidRDefault="00E21FF0"/>
        </w:tc>
        <w:tc>
          <w:tcPr>
            <w:tcW w:w="6684" w:type="dxa"/>
            <w:tcBorders>
              <w:top w:val="nil"/>
              <w:left w:val="nil"/>
              <w:bottom w:val="nil"/>
              <w:right w:val="nil"/>
            </w:tcBorders>
          </w:tcPr>
          <w:p w14:paraId="3B3754DC" w14:textId="77777777" w:rsidR="00E21FF0" w:rsidRDefault="00A04F46">
            <w:pPr>
              <w:spacing w:after="266" w:line="239" w:lineRule="auto"/>
              <w:ind w:left="502"/>
            </w:pPr>
            <w:r>
              <w:t xml:space="preserve">One church for Leith has been a long-term plan for the area. Significant conversations must take place about how best to deliver ministry and mission to this new parish. The parish of St Margaret’s has a significant area of deprivation and resources should be concentrated in this area of mission. The delivery of mission to the businesses of the area must also be discussed and implemented. </w:t>
            </w:r>
          </w:p>
          <w:p w14:paraId="54BF4008" w14:textId="77777777" w:rsidR="00E21FF0" w:rsidRDefault="00A04F46">
            <w:pPr>
              <w:ind w:left="502"/>
            </w:pPr>
            <w:r>
              <w:t xml:space="preserve">The Pioneer Post would work to develop outreach and projects for the poor in the area. </w:t>
            </w:r>
          </w:p>
        </w:tc>
      </w:tr>
      <w:tr w:rsidR="00E21FF0" w14:paraId="670B6334" w14:textId="77777777">
        <w:trPr>
          <w:trHeight w:val="2639"/>
        </w:trPr>
        <w:tc>
          <w:tcPr>
            <w:tcW w:w="1440" w:type="dxa"/>
            <w:tcBorders>
              <w:top w:val="nil"/>
              <w:left w:val="nil"/>
              <w:bottom w:val="nil"/>
              <w:right w:val="nil"/>
            </w:tcBorders>
          </w:tcPr>
          <w:p w14:paraId="0218E5B1" w14:textId="77777777" w:rsidR="00E21FF0" w:rsidRDefault="00A04F46">
            <w:r>
              <w:rPr>
                <w:b/>
              </w:rPr>
              <w:t>FINANCES</w:t>
            </w:r>
            <w:r>
              <w:t xml:space="preserve">  </w:t>
            </w:r>
          </w:p>
          <w:p w14:paraId="1030659C" w14:textId="77777777" w:rsidR="00E21FF0" w:rsidRDefault="00A04F46">
            <w:r>
              <w:t xml:space="preserve"> </w:t>
            </w:r>
          </w:p>
        </w:tc>
        <w:tc>
          <w:tcPr>
            <w:tcW w:w="721" w:type="dxa"/>
            <w:tcBorders>
              <w:top w:val="nil"/>
              <w:left w:val="nil"/>
              <w:bottom w:val="nil"/>
              <w:right w:val="nil"/>
            </w:tcBorders>
          </w:tcPr>
          <w:p w14:paraId="2BB6CEE4" w14:textId="77777777" w:rsidR="00E21FF0" w:rsidRDefault="00E21FF0"/>
        </w:tc>
        <w:tc>
          <w:tcPr>
            <w:tcW w:w="218" w:type="dxa"/>
            <w:tcBorders>
              <w:top w:val="nil"/>
              <w:left w:val="nil"/>
              <w:bottom w:val="nil"/>
              <w:right w:val="nil"/>
            </w:tcBorders>
          </w:tcPr>
          <w:p w14:paraId="1F2BDAAB" w14:textId="77777777" w:rsidR="00E21FF0" w:rsidRDefault="00E21FF0"/>
        </w:tc>
        <w:tc>
          <w:tcPr>
            <w:tcW w:w="6684" w:type="dxa"/>
            <w:tcBorders>
              <w:top w:val="nil"/>
              <w:left w:val="nil"/>
              <w:bottom w:val="nil"/>
              <w:right w:val="nil"/>
            </w:tcBorders>
            <w:vAlign w:val="center"/>
          </w:tcPr>
          <w:p w14:paraId="7070A3CA" w14:textId="77777777" w:rsidR="00E21FF0" w:rsidRDefault="00A04F46">
            <w:pPr>
              <w:spacing w:after="247"/>
              <w:ind w:left="502"/>
            </w:pPr>
            <w:r>
              <w:t xml:space="preserve">Leith St Andrew’s has had deficits for the last three years.  </w:t>
            </w:r>
          </w:p>
          <w:p w14:paraId="2C487C23" w14:textId="77777777" w:rsidR="00E21FF0" w:rsidRDefault="00A04F46">
            <w:pPr>
              <w:spacing w:line="239" w:lineRule="auto"/>
              <w:ind w:left="502"/>
            </w:pPr>
            <w:r>
              <w:t xml:space="preserve">Pilrig St Paul’s has had deficits for five out of the last seven years. The per capita givings are low. The congregation pay below the Ministries and Mission benchmark for a Minister. </w:t>
            </w:r>
          </w:p>
          <w:p w14:paraId="73CF1903" w14:textId="77777777" w:rsidR="00E21FF0" w:rsidRDefault="00A04F46">
            <w:pPr>
              <w:ind w:left="502"/>
            </w:pPr>
            <w:r>
              <w:t xml:space="preserve"> </w:t>
            </w:r>
          </w:p>
          <w:p w14:paraId="6AFF812C" w14:textId="77777777" w:rsidR="00E21FF0" w:rsidRDefault="00A04F46">
            <w:pPr>
              <w:ind w:left="502"/>
            </w:pPr>
            <w:r>
              <w:t xml:space="preserve">St Margaret’s has had deficits for six out of the last seven years. The congregation just about contributes enough Ministries and Mission Contributions to meet the cost of a Minister. </w:t>
            </w:r>
          </w:p>
        </w:tc>
      </w:tr>
      <w:tr w:rsidR="00E21FF0" w14:paraId="6757B287" w14:textId="77777777">
        <w:trPr>
          <w:trHeight w:val="346"/>
        </w:trPr>
        <w:tc>
          <w:tcPr>
            <w:tcW w:w="2161" w:type="dxa"/>
            <w:gridSpan w:val="2"/>
            <w:tcBorders>
              <w:top w:val="nil"/>
              <w:left w:val="nil"/>
              <w:bottom w:val="nil"/>
              <w:right w:val="nil"/>
            </w:tcBorders>
            <w:vAlign w:val="bottom"/>
          </w:tcPr>
          <w:p w14:paraId="3AE9A339" w14:textId="77777777" w:rsidR="00E21FF0" w:rsidRDefault="00A04F46">
            <w:r>
              <w:rPr>
                <w:b/>
              </w:rPr>
              <w:t>CHURCH BUILDINGS</w:t>
            </w:r>
            <w:r>
              <w:t xml:space="preserve">  </w:t>
            </w:r>
          </w:p>
        </w:tc>
        <w:tc>
          <w:tcPr>
            <w:tcW w:w="218" w:type="dxa"/>
            <w:tcBorders>
              <w:top w:val="nil"/>
              <w:left w:val="nil"/>
              <w:bottom w:val="nil"/>
              <w:right w:val="nil"/>
            </w:tcBorders>
          </w:tcPr>
          <w:p w14:paraId="302799AD" w14:textId="77777777" w:rsidR="00E21FF0" w:rsidRDefault="00E21FF0"/>
        </w:tc>
        <w:tc>
          <w:tcPr>
            <w:tcW w:w="6684" w:type="dxa"/>
            <w:tcBorders>
              <w:top w:val="nil"/>
              <w:left w:val="nil"/>
              <w:bottom w:val="nil"/>
              <w:right w:val="nil"/>
            </w:tcBorders>
            <w:vAlign w:val="bottom"/>
          </w:tcPr>
          <w:p w14:paraId="7A3F3EC3" w14:textId="77777777" w:rsidR="00E21FF0" w:rsidRDefault="00A04F46">
            <w:pPr>
              <w:ind w:right="50"/>
              <w:jc w:val="right"/>
            </w:pPr>
            <w:r>
              <w:t xml:space="preserve">Leith St Andrew’s is sustainable now. </w:t>
            </w:r>
            <w:r>
              <w:rPr>
                <w:i/>
              </w:rPr>
              <w:t xml:space="preserve">“In the short term the costs are </w:t>
            </w:r>
          </w:p>
        </w:tc>
      </w:tr>
    </w:tbl>
    <w:p w14:paraId="2A68D044" w14:textId="77777777" w:rsidR="00E21FF0" w:rsidRDefault="00A04F46">
      <w:pPr>
        <w:spacing w:after="5" w:line="249" w:lineRule="auto"/>
        <w:ind w:left="2876" w:hanging="10"/>
      </w:pPr>
      <w:r>
        <w:rPr>
          <w:i/>
        </w:rPr>
        <w:t>sustainable but longer-term budgeting may be different”</w:t>
      </w:r>
      <w:r>
        <w:t>. Accessibility and parking are a concern, as is flexibility (</w:t>
      </w:r>
      <w:r>
        <w:rPr>
          <w:i/>
        </w:rPr>
        <w:t>‘the church ‘is only used once a week’</w:t>
      </w:r>
      <w:r>
        <w:t xml:space="preserve">). </w:t>
      </w:r>
    </w:p>
    <w:p w14:paraId="120A97C6" w14:textId="77777777" w:rsidR="00E21FF0" w:rsidRDefault="00A04F46">
      <w:pPr>
        <w:spacing w:after="0"/>
      </w:pPr>
      <w:r>
        <w:t xml:space="preserve"> </w:t>
      </w:r>
    </w:p>
    <w:p w14:paraId="3B6D3CF4" w14:textId="77777777" w:rsidR="00E21FF0" w:rsidRDefault="00A04F46">
      <w:pPr>
        <w:spacing w:after="15" w:line="239" w:lineRule="auto"/>
        <w:ind w:left="2712" w:right="67"/>
        <w:jc w:val="center"/>
      </w:pPr>
      <w:r>
        <w:t xml:space="preserve">Pilrig St Paul’s </w:t>
      </w:r>
      <w:r>
        <w:rPr>
          <w:i/>
        </w:rPr>
        <w:t>‘doesn’t offer much flexibility in how it can be used’</w:t>
      </w:r>
      <w:r>
        <w:t xml:space="preserve"> and has accessibility issues (the main hall </w:t>
      </w:r>
      <w:r>
        <w:rPr>
          <w:i/>
        </w:rPr>
        <w:t>‘is not accessible to all’</w:t>
      </w:r>
      <w:r>
        <w:t xml:space="preserve">). </w:t>
      </w:r>
    </w:p>
    <w:p w14:paraId="68C8350E" w14:textId="77777777" w:rsidR="00E21FF0" w:rsidRDefault="00A04F46">
      <w:pPr>
        <w:spacing w:after="0"/>
      </w:pPr>
      <w:r>
        <w:t xml:space="preserve"> </w:t>
      </w:r>
      <w:r>
        <w:tab/>
        <w:t xml:space="preserve"> </w:t>
      </w:r>
    </w:p>
    <w:p w14:paraId="63A840D0" w14:textId="77777777" w:rsidR="00E21FF0" w:rsidRDefault="00A04F46">
      <w:pPr>
        <w:spacing w:after="0" w:line="267" w:lineRule="auto"/>
        <w:ind w:left="2891" w:hanging="10"/>
      </w:pPr>
      <w:r>
        <w:t xml:space="preserve">St Margaret’s is situated in a village/graveyard setting with a </w:t>
      </w:r>
      <w:r>
        <w:rPr>
          <w:i/>
        </w:rPr>
        <w:t>“low footfall”</w:t>
      </w:r>
      <w:r>
        <w:t xml:space="preserve"> and is not convenient for public transport. </w:t>
      </w:r>
    </w:p>
    <w:p w14:paraId="48CB4686" w14:textId="77777777" w:rsidR="00E21FF0" w:rsidRDefault="00A04F46">
      <w:pPr>
        <w:spacing w:after="0"/>
      </w:pPr>
      <w:r>
        <w:t xml:space="preserve"> </w:t>
      </w:r>
      <w:r>
        <w:tab/>
        <w:t xml:space="preserve"> </w:t>
      </w:r>
      <w:r>
        <w:br w:type="page"/>
      </w:r>
    </w:p>
    <w:p w14:paraId="395D7027" w14:textId="77777777" w:rsidR="00E21FF0" w:rsidRDefault="00A04F46">
      <w:pPr>
        <w:pStyle w:val="Heading3"/>
        <w:tabs>
          <w:tab w:val="center" w:pos="3286"/>
        </w:tabs>
        <w:ind w:left="-15" w:firstLine="0"/>
      </w:pPr>
      <w:r>
        <w:lastRenderedPageBreak/>
        <w:t xml:space="preserve">4  </w:t>
      </w:r>
      <w:r>
        <w:tab/>
        <w:t xml:space="preserve">Union of Inverleith St Serf’s and Stockbridge </w:t>
      </w:r>
    </w:p>
    <w:tbl>
      <w:tblPr>
        <w:tblStyle w:val="TableGrid"/>
        <w:tblW w:w="8999" w:type="dxa"/>
        <w:tblInd w:w="0" w:type="dxa"/>
        <w:tblLook w:val="04A0" w:firstRow="1" w:lastRow="0" w:firstColumn="1" w:lastColumn="0" w:noHBand="0" w:noVBand="1"/>
      </w:tblPr>
      <w:tblGrid>
        <w:gridCol w:w="2161"/>
        <w:gridCol w:w="720"/>
        <w:gridCol w:w="6118"/>
      </w:tblGrid>
      <w:tr w:rsidR="00E21FF0" w14:paraId="43010753" w14:textId="77777777">
        <w:trPr>
          <w:trHeight w:val="367"/>
        </w:trPr>
        <w:tc>
          <w:tcPr>
            <w:tcW w:w="2881" w:type="dxa"/>
            <w:gridSpan w:val="2"/>
            <w:tcBorders>
              <w:top w:val="nil"/>
              <w:left w:val="nil"/>
              <w:bottom w:val="nil"/>
              <w:right w:val="nil"/>
            </w:tcBorders>
          </w:tcPr>
          <w:p w14:paraId="50A44A1B" w14:textId="77777777" w:rsidR="00E21FF0" w:rsidRDefault="00A04F46">
            <w:r>
              <w:rPr>
                <w:b/>
              </w:rPr>
              <w:t>FUTURE NATIONAL POSTS</w:t>
            </w:r>
            <w:r>
              <w:t xml:space="preserve"> </w:t>
            </w:r>
          </w:p>
        </w:tc>
        <w:tc>
          <w:tcPr>
            <w:tcW w:w="6118" w:type="dxa"/>
            <w:tcBorders>
              <w:top w:val="nil"/>
              <w:left w:val="nil"/>
              <w:bottom w:val="nil"/>
              <w:right w:val="nil"/>
            </w:tcBorders>
          </w:tcPr>
          <w:p w14:paraId="49BBC1A7" w14:textId="77777777" w:rsidR="00E21FF0" w:rsidRDefault="00A04F46">
            <w:r>
              <w:t xml:space="preserve">One Minister </w:t>
            </w:r>
          </w:p>
        </w:tc>
      </w:tr>
      <w:tr w:rsidR="00E21FF0" w14:paraId="3FB0C92B" w14:textId="77777777">
        <w:trPr>
          <w:trHeight w:val="509"/>
        </w:trPr>
        <w:tc>
          <w:tcPr>
            <w:tcW w:w="2161" w:type="dxa"/>
            <w:tcBorders>
              <w:top w:val="nil"/>
              <w:left w:val="nil"/>
              <w:bottom w:val="nil"/>
              <w:right w:val="nil"/>
            </w:tcBorders>
            <w:vAlign w:val="center"/>
          </w:tcPr>
          <w:p w14:paraId="1982C4F6" w14:textId="77777777" w:rsidR="00E21FF0" w:rsidRDefault="00A04F46">
            <w:r>
              <w:rPr>
                <w:b/>
              </w:rPr>
              <w:t>LOCAL PROVISION</w:t>
            </w:r>
            <w:r>
              <w:t xml:space="preserve"> </w:t>
            </w:r>
          </w:p>
        </w:tc>
        <w:tc>
          <w:tcPr>
            <w:tcW w:w="720" w:type="dxa"/>
            <w:tcBorders>
              <w:top w:val="nil"/>
              <w:left w:val="nil"/>
              <w:bottom w:val="nil"/>
              <w:right w:val="nil"/>
            </w:tcBorders>
            <w:vAlign w:val="center"/>
          </w:tcPr>
          <w:p w14:paraId="48CAC19F" w14:textId="77777777" w:rsidR="00E21FF0" w:rsidRDefault="00A04F46">
            <w:r>
              <w:t xml:space="preserve"> </w:t>
            </w:r>
          </w:p>
        </w:tc>
        <w:tc>
          <w:tcPr>
            <w:tcW w:w="6118" w:type="dxa"/>
            <w:tcBorders>
              <w:top w:val="nil"/>
              <w:left w:val="nil"/>
              <w:bottom w:val="nil"/>
              <w:right w:val="nil"/>
            </w:tcBorders>
            <w:vAlign w:val="center"/>
          </w:tcPr>
          <w:p w14:paraId="2572C9B4" w14:textId="77777777" w:rsidR="00E21FF0" w:rsidRDefault="00A04F46">
            <w:r>
              <w:t xml:space="preserve">Inverleith St Serf’s Community Outreach Worker. </w:t>
            </w:r>
          </w:p>
        </w:tc>
      </w:tr>
      <w:tr w:rsidR="00E21FF0" w14:paraId="4DAEEF6E" w14:textId="77777777">
        <w:trPr>
          <w:trHeight w:val="1018"/>
        </w:trPr>
        <w:tc>
          <w:tcPr>
            <w:tcW w:w="2161" w:type="dxa"/>
            <w:tcBorders>
              <w:top w:val="nil"/>
              <w:left w:val="nil"/>
              <w:bottom w:val="nil"/>
              <w:right w:val="nil"/>
            </w:tcBorders>
          </w:tcPr>
          <w:p w14:paraId="7C225B19" w14:textId="77777777" w:rsidR="00E21FF0" w:rsidRDefault="00A04F46">
            <w:r>
              <w:rPr>
                <w:b/>
              </w:rPr>
              <w:t>MANSE</w:t>
            </w:r>
            <w:r>
              <w:t xml:space="preserve"> </w:t>
            </w:r>
          </w:p>
        </w:tc>
        <w:tc>
          <w:tcPr>
            <w:tcW w:w="720" w:type="dxa"/>
            <w:tcBorders>
              <w:top w:val="nil"/>
              <w:left w:val="nil"/>
              <w:bottom w:val="nil"/>
              <w:right w:val="nil"/>
            </w:tcBorders>
          </w:tcPr>
          <w:p w14:paraId="4D0DBE2D" w14:textId="77777777" w:rsidR="00E21FF0" w:rsidRDefault="00E21FF0"/>
        </w:tc>
        <w:tc>
          <w:tcPr>
            <w:tcW w:w="6118" w:type="dxa"/>
            <w:tcBorders>
              <w:top w:val="nil"/>
              <w:left w:val="nil"/>
              <w:bottom w:val="nil"/>
              <w:right w:val="nil"/>
            </w:tcBorders>
            <w:vAlign w:val="center"/>
          </w:tcPr>
          <w:p w14:paraId="23459400" w14:textId="77777777" w:rsidR="00E21FF0" w:rsidRDefault="00A04F46">
            <w:pPr>
              <w:spacing w:after="218"/>
            </w:pPr>
            <w:r>
              <w:t xml:space="preserve">Stockbridge to be sold.  </w:t>
            </w:r>
          </w:p>
          <w:p w14:paraId="3F4B7AB3" w14:textId="77777777" w:rsidR="00E21FF0" w:rsidRDefault="00A04F46">
            <w:r>
              <w:t xml:space="preserve">Inverleith St Serf’s to be retained. </w:t>
            </w:r>
          </w:p>
        </w:tc>
      </w:tr>
      <w:tr w:rsidR="00E21FF0" w14:paraId="37A1AC1C" w14:textId="77777777">
        <w:trPr>
          <w:trHeight w:val="1837"/>
        </w:trPr>
        <w:tc>
          <w:tcPr>
            <w:tcW w:w="2161" w:type="dxa"/>
            <w:tcBorders>
              <w:top w:val="nil"/>
              <w:left w:val="nil"/>
              <w:bottom w:val="nil"/>
              <w:right w:val="nil"/>
            </w:tcBorders>
            <w:vAlign w:val="center"/>
          </w:tcPr>
          <w:p w14:paraId="4B2436F6" w14:textId="77777777" w:rsidR="00E21FF0" w:rsidRDefault="00A04F46">
            <w:pPr>
              <w:spacing w:after="528"/>
            </w:pPr>
            <w:r>
              <w:rPr>
                <w:b/>
              </w:rPr>
              <w:t xml:space="preserve">CHALLENGE  </w:t>
            </w:r>
          </w:p>
          <w:p w14:paraId="475D59B4" w14:textId="77777777" w:rsidR="00E21FF0" w:rsidRDefault="00A04F46">
            <w:pPr>
              <w:spacing w:after="218"/>
            </w:pPr>
            <w:r>
              <w:rPr>
                <w:b/>
              </w:rPr>
              <w:t xml:space="preserve">ADJUSTMENT  </w:t>
            </w:r>
          </w:p>
          <w:p w14:paraId="63471C2A" w14:textId="77777777" w:rsidR="00E21FF0" w:rsidRDefault="00A04F46">
            <w:r>
              <w:rPr>
                <w:b/>
              </w:rPr>
              <w:t xml:space="preserve">NEW POSTS </w:t>
            </w:r>
          </w:p>
        </w:tc>
        <w:tc>
          <w:tcPr>
            <w:tcW w:w="720" w:type="dxa"/>
            <w:tcBorders>
              <w:top w:val="nil"/>
              <w:left w:val="nil"/>
              <w:bottom w:val="nil"/>
              <w:right w:val="nil"/>
            </w:tcBorders>
          </w:tcPr>
          <w:p w14:paraId="3A1065ED" w14:textId="77777777" w:rsidR="00E21FF0" w:rsidRDefault="00E21FF0"/>
        </w:tc>
        <w:tc>
          <w:tcPr>
            <w:tcW w:w="6118" w:type="dxa"/>
            <w:tcBorders>
              <w:top w:val="nil"/>
              <w:left w:val="nil"/>
              <w:bottom w:val="nil"/>
              <w:right w:val="nil"/>
            </w:tcBorders>
          </w:tcPr>
          <w:p w14:paraId="222319CE" w14:textId="77777777" w:rsidR="00E21FF0" w:rsidRDefault="00A04F46">
            <w:pPr>
              <w:ind w:left="12"/>
            </w:pPr>
            <w:r>
              <w:t xml:space="preserve">Bring the two congregations together and identify a united strategy for delivering mission and ministry to the area.  </w:t>
            </w:r>
          </w:p>
        </w:tc>
      </w:tr>
      <w:tr w:rsidR="00E21FF0" w14:paraId="4FD4EEA0" w14:textId="77777777">
        <w:trPr>
          <w:trHeight w:val="509"/>
        </w:trPr>
        <w:tc>
          <w:tcPr>
            <w:tcW w:w="2161" w:type="dxa"/>
            <w:tcBorders>
              <w:top w:val="nil"/>
              <w:left w:val="nil"/>
              <w:bottom w:val="nil"/>
              <w:right w:val="nil"/>
            </w:tcBorders>
            <w:vAlign w:val="center"/>
          </w:tcPr>
          <w:p w14:paraId="50547175" w14:textId="77777777" w:rsidR="00E21FF0" w:rsidRDefault="00A04F46">
            <w:pPr>
              <w:tabs>
                <w:tab w:val="center" w:pos="1440"/>
              </w:tabs>
            </w:pPr>
            <w:r>
              <w:rPr>
                <w:b/>
              </w:rPr>
              <w:t>TENURE</w:t>
            </w:r>
            <w:r>
              <w:t xml:space="preserve"> </w:t>
            </w:r>
            <w:r>
              <w:tab/>
              <w:t xml:space="preserve"> </w:t>
            </w:r>
          </w:p>
        </w:tc>
        <w:tc>
          <w:tcPr>
            <w:tcW w:w="720" w:type="dxa"/>
            <w:tcBorders>
              <w:top w:val="nil"/>
              <w:left w:val="nil"/>
              <w:bottom w:val="nil"/>
              <w:right w:val="nil"/>
            </w:tcBorders>
            <w:vAlign w:val="center"/>
          </w:tcPr>
          <w:p w14:paraId="529173B0" w14:textId="77777777" w:rsidR="00E21FF0" w:rsidRDefault="00A04F46">
            <w:r>
              <w:t xml:space="preserve"> </w:t>
            </w:r>
          </w:p>
        </w:tc>
        <w:tc>
          <w:tcPr>
            <w:tcW w:w="6118" w:type="dxa"/>
            <w:tcBorders>
              <w:top w:val="nil"/>
              <w:left w:val="nil"/>
              <w:bottom w:val="nil"/>
              <w:right w:val="nil"/>
            </w:tcBorders>
            <w:vAlign w:val="center"/>
          </w:tcPr>
          <w:p w14:paraId="31100D24" w14:textId="77777777" w:rsidR="00E21FF0" w:rsidRDefault="00A04F46">
            <w:pPr>
              <w:tabs>
                <w:tab w:val="center" w:pos="720"/>
                <w:tab w:val="center" w:pos="1440"/>
              </w:tabs>
            </w:pPr>
            <w:r>
              <w:t xml:space="preserve">tbd </w:t>
            </w:r>
            <w:r>
              <w:tab/>
              <w:t xml:space="preserve"> </w:t>
            </w:r>
            <w:r>
              <w:tab/>
              <w:t xml:space="preserve"> </w:t>
            </w:r>
          </w:p>
        </w:tc>
      </w:tr>
      <w:tr w:rsidR="00E21FF0" w14:paraId="41E9F0CC" w14:textId="77777777">
        <w:trPr>
          <w:trHeight w:val="1126"/>
        </w:trPr>
        <w:tc>
          <w:tcPr>
            <w:tcW w:w="2161" w:type="dxa"/>
            <w:tcBorders>
              <w:top w:val="nil"/>
              <w:left w:val="nil"/>
              <w:bottom w:val="nil"/>
              <w:right w:val="nil"/>
            </w:tcBorders>
          </w:tcPr>
          <w:p w14:paraId="36D35415" w14:textId="77777777" w:rsidR="00E21FF0" w:rsidRDefault="00A04F46">
            <w:r>
              <w:rPr>
                <w:b/>
              </w:rPr>
              <w:t>MISSION</w:t>
            </w:r>
            <w:r>
              <w:t xml:space="preserve"> </w:t>
            </w:r>
          </w:p>
        </w:tc>
        <w:tc>
          <w:tcPr>
            <w:tcW w:w="720" w:type="dxa"/>
            <w:tcBorders>
              <w:top w:val="nil"/>
              <w:left w:val="nil"/>
              <w:bottom w:val="nil"/>
              <w:right w:val="nil"/>
            </w:tcBorders>
          </w:tcPr>
          <w:p w14:paraId="644D68F1" w14:textId="77777777" w:rsidR="00E21FF0" w:rsidRDefault="00E21FF0"/>
        </w:tc>
        <w:tc>
          <w:tcPr>
            <w:tcW w:w="6118" w:type="dxa"/>
            <w:tcBorders>
              <w:top w:val="nil"/>
              <w:left w:val="nil"/>
              <w:bottom w:val="nil"/>
              <w:right w:val="nil"/>
            </w:tcBorders>
            <w:vAlign w:val="center"/>
          </w:tcPr>
          <w:p w14:paraId="08BFD20D" w14:textId="77777777" w:rsidR="00E21FF0" w:rsidRDefault="00A04F46">
            <w:r>
              <w:t xml:space="preserve">The new congregation will benefit from the combined experiences and develop strengths and talents. Setting priorities will be important. </w:t>
            </w:r>
          </w:p>
        </w:tc>
      </w:tr>
      <w:tr w:rsidR="00E21FF0" w14:paraId="2830DF79" w14:textId="77777777">
        <w:trPr>
          <w:trHeight w:val="1328"/>
        </w:trPr>
        <w:tc>
          <w:tcPr>
            <w:tcW w:w="2161" w:type="dxa"/>
            <w:tcBorders>
              <w:top w:val="nil"/>
              <w:left w:val="nil"/>
              <w:bottom w:val="nil"/>
              <w:right w:val="nil"/>
            </w:tcBorders>
          </w:tcPr>
          <w:p w14:paraId="46C7A52A" w14:textId="77777777" w:rsidR="00E21FF0" w:rsidRDefault="00A04F46">
            <w:pPr>
              <w:tabs>
                <w:tab w:val="center" w:pos="1440"/>
              </w:tabs>
            </w:pPr>
            <w:r>
              <w:rPr>
                <w:b/>
              </w:rPr>
              <w:t>FINANCES</w:t>
            </w:r>
            <w:r>
              <w:t xml:space="preserve"> </w:t>
            </w:r>
            <w:r>
              <w:tab/>
              <w:t xml:space="preserve"> </w:t>
            </w:r>
          </w:p>
        </w:tc>
        <w:tc>
          <w:tcPr>
            <w:tcW w:w="720" w:type="dxa"/>
            <w:tcBorders>
              <w:top w:val="nil"/>
              <w:left w:val="nil"/>
              <w:bottom w:val="nil"/>
              <w:right w:val="nil"/>
            </w:tcBorders>
          </w:tcPr>
          <w:p w14:paraId="74181B0A" w14:textId="77777777" w:rsidR="00E21FF0" w:rsidRDefault="00A04F46">
            <w:r>
              <w:t xml:space="preserve"> </w:t>
            </w:r>
          </w:p>
        </w:tc>
        <w:tc>
          <w:tcPr>
            <w:tcW w:w="6118" w:type="dxa"/>
            <w:tcBorders>
              <w:top w:val="nil"/>
              <w:left w:val="nil"/>
              <w:bottom w:val="nil"/>
              <w:right w:val="nil"/>
            </w:tcBorders>
            <w:vAlign w:val="center"/>
          </w:tcPr>
          <w:p w14:paraId="5BD24638" w14:textId="77777777" w:rsidR="00E21FF0" w:rsidRDefault="00A04F46">
            <w:pPr>
              <w:spacing w:after="218"/>
            </w:pPr>
            <w:r>
              <w:t xml:space="preserve"> Inverleith St Serf’s are healthy. </w:t>
            </w:r>
          </w:p>
          <w:p w14:paraId="2CDCA84A" w14:textId="77777777" w:rsidR="00E21FF0" w:rsidRDefault="00A04F46">
            <w:r>
              <w:t xml:space="preserve">Stockbridge’s are a cause of concern and have run a deficit in five of the last seven years. </w:t>
            </w:r>
          </w:p>
        </w:tc>
      </w:tr>
      <w:tr w:rsidR="00E21FF0" w14:paraId="36464962" w14:textId="77777777">
        <w:trPr>
          <w:trHeight w:val="818"/>
        </w:trPr>
        <w:tc>
          <w:tcPr>
            <w:tcW w:w="2161" w:type="dxa"/>
            <w:tcBorders>
              <w:top w:val="nil"/>
              <w:left w:val="nil"/>
              <w:bottom w:val="nil"/>
              <w:right w:val="nil"/>
            </w:tcBorders>
          </w:tcPr>
          <w:p w14:paraId="75F9EE75" w14:textId="77777777" w:rsidR="00E21FF0" w:rsidRDefault="00A04F46">
            <w:r>
              <w:rPr>
                <w:b/>
              </w:rPr>
              <w:t>CHURCH BUILDINGS</w:t>
            </w:r>
            <w:r>
              <w:t xml:space="preserve">  </w:t>
            </w:r>
          </w:p>
        </w:tc>
        <w:tc>
          <w:tcPr>
            <w:tcW w:w="720" w:type="dxa"/>
            <w:tcBorders>
              <w:top w:val="nil"/>
              <w:left w:val="nil"/>
              <w:bottom w:val="nil"/>
              <w:right w:val="nil"/>
            </w:tcBorders>
          </w:tcPr>
          <w:p w14:paraId="103E05FA" w14:textId="77777777" w:rsidR="00E21FF0" w:rsidRDefault="00E21FF0"/>
        </w:tc>
        <w:tc>
          <w:tcPr>
            <w:tcW w:w="6118" w:type="dxa"/>
            <w:tcBorders>
              <w:top w:val="nil"/>
              <w:left w:val="nil"/>
              <w:bottom w:val="nil"/>
              <w:right w:val="nil"/>
            </w:tcBorders>
            <w:vAlign w:val="center"/>
          </w:tcPr>
          <w:p w14:paraId="36780AE2" w14:textId="77777777" w:rsidR="00E21FF0" w:rsidRDefault="00A04F46">
            <w:r>
              <w:t xml:space="preserve">Inverleith St Serfs has had a recent refurbishment and is in good condition. </w:t>
            </w:r>
          </w:p>
        </w:tc>
      </w:tr>
      <w:tr w:rsidR="00E21FF0" w14:paraId="53B9C6E7" w14:textId="77777777">
        <w:trPr>
          <w:trHeight w:val="367"/>
        </w:trPr>
        <w:tc>
          <w:tcPr>
            <w:tcW w:w="2161" w:type="dxa"/>
            <w:tcBorders>
              <w:top w:val="nil"/>
              <w:left w:val="nil"/>
              <w:bottom w:val="nil"/>
              <w:right w:val="nil"/>
            </w:tcBorders>
            <w:vAlign w:val="bottom"/>
          </w:tcPr>
          <w:p w14:paraId="417A00CE"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bottom"/>
          </w:tcPr>
          <w:p w14:paraId="007DAE44" w14:textId="77777777" w:rsidR="00E21FF0" w:rsidRDefault="00A04F46">
            <w:r>
              <w:t xml:space="preserve"> </w:t>
            </w:r>
          </w:p>
        </w:tc>
        <w:tc>
          <w:tcPr>
            <w:tcW w:w="6118" w:type="dxa"/>
            <w:tcBorders>
              <w:top w:val="nil"/>
              <w:left w:val="nil"/>
              <w:bottom w:val="nil"/>
              <w:right w:val="nil"/>
            </w:tcBorders>
            <w:vAlign w:val="bottom"/>
          </w:tcPr>
          <w:p w14:paraId="7093087E" w14:textId="77777777" w:rsidR="00E21FF0" w:rsidRDefault="00A04F46">
            <w:r>
              <w:t xml:space="preserve">Stockbridge is accessible and is a light airy building. </w:t>
            </w:r>
          </w:p>
        </w:tc>
      </w:tr>
    </w:tbl>
    <w:p w14:paraId="19107E56" w14:textId="77777777" w:rsidR="00E21FF0" w:rsidRDefault="00A04F46">
      <w:pPr>
        <w:spacing w:after="218"/>
      </w:pPr>
      <w:r>
        <w:rPr>
          <w:color w:val="FF0000"/>
        </w:rPr>
        <w:t xml:space="preserve"> </w:t>
      </w:r>
    </w:p>
    <w:p w14:paraId="28CB6ABB" w14:textId="77777777" w:rsidR="00E21FF0" w:rsidRDefault="00A04F46">
      <w:pPr>
        <w:spacing w:after="218"/>
      </w:pPr>
      <w:r>
        <w:rPr>
          <w:color w:val="FF0000"/>
        </w:rPr>
        <w:t xml:space="preserve"> </w:t>
      </w:r>
    </w:p>
    <w:p w14:paraId="1ECA5856" w14:textId="77777777" w:rsidR="00E21FF0" w:rsidRDefault="00A04F46">
      <w:pPr>
        <w:spacing w:after="218"/>
      </w:pPr>
      <w:r>
        <w:rPr>
          <w:color w:val="FF0000"/>
        </w:rPr>
        <w:t xml:space="preserve"> </w:t>
      </w:r>
    </w:p>
    <w:p w14:paraId="53AB8AE5" w14:textId="77777777" w:rsidR="00E21FF0" w:rsidRDefault="00A04F46">
      <w:pPr>
        <w:spacing w:after="218"/>
      </w:pPr>
      <w:r>
        <w:rPr>
          <w:color w:val="FF0000"/>
        </w:rPr>
        <w:t xml:space="preserve"> </w:t>
      </w:r>
    </w:p>
    <w:p w14:paraId="76FC611C" w14:textId="77777777" w:rsidR="00E21FF0" w:rsidRDefault="00A04F46">
      <w:pPr>
        <w:spacing w:after="218"/>
      </w:pPr>
      <w:r>
        <w:rPr>
          <w:color w:val="FF0000"/>
        </w:rPr>
        <w:t xml:space="preserve"> </w:t>
      </w:r>
    </w:p>
    <w:p w14:paraId="4B265AEB" w14:textId="77777777" w:rsidR="00E21FF0" w:rsidRDefault="00A04F46">
      <w:pPr>
        <w:spacing w:after="218"/>
      </w:pPr>
      <w:r>
        <w:rPr>
          <w:color w:val="FF0000"/>
        </w:rPr>
        <w:t xml:space="preserve"> </w:t>
      </w:r>
    </w:p>
    <w:p w14:paraId="197ACB01" w14:textId="77777777" w:rsidR="00E21FF0" w:rsidRDefault="00A04F46">
      <w:pPr>
        <w:spacing w:after="218"/>
      </w:pPr>
      <w:r>
        <w:rPr>
          <w:color w:val="FF0000"/>
        </w:rPr>
        <w:t xml:space="preserve"> </w:t>
      </w:r>
    </w:p>
    <w:p w14:paraId="16CAB2D8" w14:textId="77777777" w:rsidR="00E21FF0" w:rsidRDefault="00A04F46">
      <w:pPr>
        <w:spacing w:after="218"/>
      </w:pPr>
      <w:r>
        <w:rPr>
          <w:color w:val="FF0000"/>
        </w:rPr>
        <w:t xml:space="preserve"> </w:t>
      </w:r>
    </w:p>
    <w:p w14:paraId="793BB4E6" w14:textId="77777777" w:rsidR="00E21FF0" w:rsidRDefault="00A04F46">
      <w:pPr>
        <w:spacing w:after="0"/>
      </w:pPr>
      <w:r>
        <w:rPr>
          <w:color w:val="FF0000"/>
        </w:rPr>
        <w:t xml:space="preserve"> </w:t>
      </w:r>
    </w:p>
    <w:p w14:paraId="0297D0BF" w14:textId="77777777" w:rsidR="00E21FF0" w:rsidRDefault="00A04F46">
      <w:pPr>
        <w:pStyle w:val="Heading2"/>
        <w:spacing w:after="1" w:line="259" w:lineRule="auto"/>
        <w:ind w:left="12" w:right="1"/>
        <w:jc w:val="center"/>
      </w:pPr>
      <w:r>
        <w:rPr>
          <w:b w:val="0"/>
          <w:color w:val="2F5496"/>
          <w:sz w:val="32"/>
          <w:u w:val="single" w:color="2F5496"/>
        </w:rPr>
        <w:t>Mission District D – WEST</w:t>
      </w:r>
      <w:r>
        <w:rPr>
          <w:b w:val="0"/>
          <w:color w:val="2F5496"/>
          <w:sz w:val="32"/>
        </w:rPr>
        <w:t xml:space="preserve"> </w:t>
      </w:r>
    </w:p>
    <w:p w14:paraId="152FE62A" w14:textId="77777777" w:rsidR="00E21FF0" w:rsidRDefault="00A04F46">
      <w:pPr>
        <w:spacing w:after="294"/>
      </w:pPr>
      <w:r>
        <w:t xml:space="preserve"> </w:t>
      </w:r>
    </w:p>
    <w:p w14:paraId="699D8444" w14:textId="77777777" w:rsidR="00E21FF0" w:rsidRDefault="00A04F46">
      <w:pPr>
        <w:pStyle w:val="Heading3"/>
        <w:tabs>
          <w:tab w:val="center" w:pos="3387"/>
        </w:tabs>
        <w:spacing w:after="180"/>
        <w:ind w:left="-15" w:firstLine="0"/>
      </w:pPr>
      <w:r>
        <w:lastRenderedPageBreak/>
        <w:t xml:space="preserve">1 </w:t>
      </w:r>
      <w:r>
        <w:tab/>
        <w:t xml:space="preserve">Union of Corstorphine St Anne’s - Murrayfield </w:t>
      </w:r>
    </w:p>
    <w:p w14:paraId="5AE81F96" w14:textId="77777777" w:rsidR="00E21FF0" w:rsidRDefault="00A04F46">
      <w:pPr>
        <w:tabs>
          <w:tab w:val="center" w:pos="4061"/>
        </w:tabs>
        <w:spacing w:after="207" w:line="267" w:lineRule="auto"/>
        <w:ind w:left="-15"/>
      </w:pPr>
      <w:r>
        <w:rPr>
          <w:b/>
        </w:rPr>
        <w:t>FUTURE NATIONAL POSTS</w:t>
      </w:r>
      <w:r>
        <w:t xml:space="preserve"> </w:t>
      </w:r>
      <w:r>
        <w:tab/>
        <w:t xml:space="preserve">One Minister and 0.5 MDS </w:t>
      </w:r>
    </w:p>
    <w:p w14:paraId="16109323" w14:textId="77777777" w:rsidR="00E21FF0" w:rsidRDefault="00A04F46">
      <w:pPr>
        <w:spacing w:after="227" w:line="265" w:lineRule="auto"/>
        <w:ind w:left="-5" w:right="2356" w:hanging="10"/>
      </w:pPr>
      <w:r>
        <w:rPr>
          <w:b/>
        </w:rPr>
        <w:t xml:space="preserve">LOCAL PROVISION </w:t>
      </w:r>
    </w:p>
    <w:p w14:paraId="14E970CC" w14:textId="77777777" w:rsidR="00E21FF0" w:rsidRDefault="00A04F46">
      <w:pPr>
        <w:pStyle w:val="Heading4"/>
        <w:tabs>
          <w:tab w:val="center" w:pos="1440"/>
          <w:tab w:val="center" w:pos="2161"/>
          <w:tab w:val="center" w:pos="3033"/>
        </w:tabs>
        <w:ind w:left="-15" w:firstLine="0"/>
      </w:pPr>
      <w:r>
        <w:t>MANSES</w:t>
      </w:r>
      <w:r>
        <w:rPr>
          <w:b w:val="0"/>
        </w:rPr>
        <w:t xml:space="preserve"> </w:t>
      </w:r>
      <w:r>
        <w:rPr>
          <w:b w:val="0"/>
        </w:rPr>
        <w:tab/>
        <w:t xml:space="preserve"> </w:t>
      </w:r>
      <w:r>
        <w:rPr>
          <w:b w:val="0"/>
        </w:rPr>
        <w:tab/>
        <w:t xml:space="preserve"> </w:t>
      </w:r>
      <w:r>
        <w:rPr>
          <w:b w:val="0"/>
        </w:rPr>
        <w:tab/>
        <w:t xml:space="preserve">tbd </w:t>
      </w:r>
    </w:p>
    <w:p w14:paraId="5A98F5BC" w14:textId="77777777" w:rsidR="00E21FF0" w:rsidRDefault="00A04F46">
      <w:pPr>
        <w:tabs>
          <w:tab w:val="right" w:pos="9030"/>
        </w:tabs>
        <w:spacing w:after="12" w:line="267" w:lineRule="auto"/>
        <w:ind w:left="-15"/>
      </w:pPr>
      <w:r>
        <w:rPr>
          <w:b/>
        </w:rPr>
        <w:t>CHALLENGE</w:t>
      </w:r>
      <w:r>
        <w:t xml:space="preserve"> </w:t>
      </w:r>
      <w:r>
        <w:tab/>
        <w:t xml:space="preserve">Deliver a ministry to the Rugby Stadium and to Murrayfield Ice Rink. </w:t>
      </w:r>
    </w:p>
    <w:p w14:paraId="39180CE8" w14:textId="77777777" w:rsidR="00E21FF0" w:rsidRDefault="00A04F46">
      <w:pPr>
        <w:spacing w:after="207" w:line="267" w:lineRule="auto"/>
        <w:ind w:left="2891" w:hanging="10"/>
      </w:pPr>
      <w:r>
        <w:t xml:space="preserve">Develop a music/concert ministry to the parish. Develop the good working of dementia ministry over the parish. Continue to work ecumenically and carry on the long-standing excellent World Church relationships.   </w:t>
      </w:r>
    </w:p>
    <w:p w14:paraId="6AB3F16D" w14:textId="77777777" w:rsidR="00E21FF0" w:rsidRDefault="00A04F46">
      <w:pPr>
        <w:tabs>
          <w:tab w:val="center" w:pos="2161"/>
          <w:tab w:val="center" w:pos="2881"/>
        </w:tabs>
        <w:spacing w:after="227" w:line="265" w:lineRule="auto"/>
        <w:ind w:left="-15"/>
      </w:pPr>
      <w:r>
        <w:rPr>
          <w:b/>
        </w:rPr>
        <w:t>ADJUSTMENT</w:t>
      </w:r>
      <w:r>
        <w:t xml:space="preserve">  </w:t>
      </w:r>
      <w:r>
        <w:tab/>
        <w:t xml:space="preserve"> </w:t>
      </w:r>
      <w:r>
        <w:tab/>
        <w:t xml:space="preserve"> </w:t>
      </w:r>
    </w:p>
    <w:p w14:paraId="1441D7F0" w14:textId="77777777" w:rsidR="00E21FF0" w:rsidRDefault="00A04F46">
      <w:pPr>
        <w:spacing w:after="227" w:line="265" w:lineRule="auto"/>
        <w:ind w:left="-5" w:right="2356" w:hanging="10"/>
      </w:pPr>
      <w:r>
        <w:rPr>
          <w:b/>
        </w:rPr>
        <w:t xml:space="preserve">NEW POSTS </w:t>
      </w:r>
    </w:p>
    <w:p w14:paraId="3D05D6E6" w14:textId="77777777" w:rsidR="00E21FF0" w:rsidRDefault="00A04F46">
      <w:pPr>
        <w:pStyle w:val="Heading4"/>
        <w:tabs>
          <w:tab w:val="center" w:pos="1440"/>
          <w:tab w:val="center" w:pos="2161"/>
          <w:tab w:val="center" w:pos="3033"/>
        </w:tabs>
        <w:ind w:left="-15" w:firstLine="0"/>
      </w:pPr>
      <w:r>
        <w:t xml:space="preserve">TENURE </w:t>
      </w:r>
      <w:r>
        <w:tab/>
        <w:t xml:space="preserve"> </w:t>
      </w:r>
      <w:r>
        <w:tab/>
        <w:t xml:space="preserve"> </w:t>
      </w:r>
      <w:r>
        <w:tab/>
      </w:r>
      <w:r>
        <w:rPr>
          <w:b w:val="0"/>
        </w:rPr>
        <w:t>tbd</w:t>
      </w:r>
      <w:r>
        <w:t xml:space="preserve"> </w:t>
      </w:r>
    </w:p>
    <w:p w14:paraId="2411FEB0" w14:textId="77777777" w:rsidR="00E21FF0" w:rsidRDefault="00A04F46">
      <w:pPr>
        <w:tabs>
          <w:tab w:val="center" w:pos="5799"/>
        </w:tabs>
        <w:spacing w:after="12" w:line="267" w:lineRule="auto"/>
        <w:ind w:left="-15"/>
      </w:pPr>
      <w:r>
        <w:rPr>
          <w:b/>
        </w:rPr>
        <w:t>MISSION</w:t>
      </w:r>
      <w:r>
        <w:t xml:space="preserve"> </w:t>
      </w:r>
      <w:r>
        <w:tab/>
        <w:t xml:space="preserve">The two parishes have much in common. Specific areas of service </w:t>
      </w:r>
    </w:p>
    <w:p w14:paraId="61646434" w14:textId="77777777" w:rsidR="00E21FF0" w:rsidRDefault="00A04F46">
      <w:pPr>
        <w:spacing w:after="207" w:line="267" w:lineRule="auto"/>
        <w:ind w:left="2891" w:hanging="10"/>
      </w:pPr>
      <w:r>
        <w:t>have been identified. There is good ecumenical working already which should be built on as an example to others.</w:t>
      </w:r>
      <w:r>
        <w:rPr>
          <w:color w:val="538135"/>
        </w:rPr>
        <w:t xml:space="preserve"> </w:t>
      </w:r>
    </w:p>
    <w:p w14:paraId="6364F68E" w14:textId="77777777" w:rsidR="00E21FF0" w:rsidRDefault="00A04F46">
      <w:pPr>
        <w:tabs>
          <w:tab w:val="center" w:pos="1440"/>
          <w:tab w:val="center" w:pos="2161"/>
          <w:tab w:val="center" w:pos="4409"/>
        </w:tabs>
        <w:spacing w:after="0" w:line="267" w:lineRule="auto"/>
        <w:ind w:left="-15"/>
      </w:pPr>
      <w:r>
        <w:rPr>
          <w:b/>
        </w:rPr>
        <w:t>FINANCES</w:t>
      </w:r>
      <w:r>
        <w:t xml:space="preserve"> </w:t>
      </w:r>
      <w:r>
        <w:tab/>
        <w:t xml:space="preserve">  </w:t>
      </w:r>
      <w:r>
        <w:tab/>
        <w:t xml:space="preserve"> </w:t>
      </w:r>
      <w:r>
        <w:tab/>
        <w:t xml:space="preserve">Corstorphine St Anne’s are liberal. </w:t>
      </w:r>
    </w:p>
    <w:p w14:paraId="3353935B" w14:textId="77777777" w:rsidR="00E21FF0" w:rsidRDefault="00A04F46">
      <w:pPr>
        <w:spacing w:after="0"/>
      </w:pPr>
      <w:r>
        <w:t xml:space="preserve"> </w:t>
      </w:r>
    </w:p>
    <w:p w14:paraId="2848E7DF" w14:textId="77777777" w:rsidR="00E21FF0" w:rsidRDefault="00A04F46">
      <w:pPr>
        <w:tabs>
          <w:tab w:val="center" w:pos="720"/>
          <w:tab w:val="center" w:pos="1440"/>
          <w:tab w:val="center" w:pos="2161"/>
          <w:tab w:val="center" w:pos="3983"/>
        </w:tabs>
        <w:spacing w:after="0" w:line="267" w:lineRule="auto"/>
        <w:ind w:left="-15"/>
      </w:pPr>
      <w:r>
        <w:t xml:space="preserve"> </w:t>
      </w:r>
      <w:r>
        <w:tab/>
        <w:t xml:space="preserve"> </w:t>
      </w:r>
      <w:r>
        <w:tab/>
        <w:t xml:space="preserve"> </w:t>
      </w:r>
      <w:r>
        <w:tab/>
        <w:t xml:space="preserve"> </w:t>
      </w:r>
      <w:r>
        <w:tab/>
        <w:t xml:space="preserve">Murrayfield’s are liberal. </w:t>
      </w:r>
    </w:p>
    <w:p w14:paraId="0FF41960" w14:textId="77777777" w:rsidR="00E21FF0" w:rsidRDefault="00A04F46">
      <w:pPr>
        <w:spacing w:after="218"/>
      </w:pPr>
      <w:r>
        <w:rPr>
          <w:color w:val="00B050"/>
        </w:rPr>
        <w:t xml:space="preserve"> </w:t>
      </w:r>
    </w:p>
    <w:p w14:paraId="227E36AB" w14:textId="77777777" w:rsidR="00E21FF0" w:rsidRDefault="00A04F46">
      <w:pPr>
        <w:spacing w:after="218"/>
      </w:pPr>
      <w:r>
        <w:t xml:space="preserve"> </w:t>
      </w:r>
    </w:p>
    <w:p w14:paraId="5F03F9D6" w14:textId="77777777" w:rsidR="00E21FF0" w:rsidRDefault="00A04F46">
      <w:pPr>
        <w:spacing w:after="218"/>
      </w:pPr>
      <w:r>
        <w:t xml:space="preserve"> </w:t>
      </w:r>
    </w:p>
    <w:p w14:paraId="36947E07" w14:textId="77777777" w:rsidR="00E21FF0" w:rsidRDefault="00A04F46">
      <w:pPr>
        <w:spacing w:after="218"/>
      </w:pPr>
      <w:r>
        <w:t xml:space="preserve"> </w:t>
      </w:r>
    </w:p>
    <w:p w14:paraId="79B3B2F9" w14:textId="77777777" w:rsidR="00E21FF0" w:rsidRDefault="00A04F46">
      <w:pPr>
        <w:spacing w:after="218"/>
      </w:pPr>
      <w:r>
        <w:t xml:space="preserve"> </w:t>
      </w:r>
    </w:p>
    <w:p w14:paraId="7DE5F1E4" w14:textId="77777777" w:rsidR="00E21FF0" w:rsidRDefault="00A04F46">
      <w:pPr>
        <w:spacing w:after="218"/>
      </w:pPr>
      <w:r>
        <w:t xml:space="preserve"> </w:t>
      </w:r>
    </w:p>
    <w:p w14:paraId="797DA658" w14:textId="77777777" w:rsidR="00E21FF0" w:rsidRDefault="00A04F46">
      <w:pPr>
        <w:spacing w:after="218"/>
      </w:pPr>
      <w:r>
        <w:t xml:space="preserve"> </w:t>
      </w:r>
    </w:p>
    <w:p w14:paraId="64637B2C" w14:textId="77777777" w:rsidR="00E21FF0" w:rsidRDefault="00A04F46">
      <w:pPr>
        <w:spacing w:after="218"/>
      </w:pPr>
      <w:r>
        <w:t xml:space="preserve"> </w:t>
      </w:r>
    </w:p>
    <w:p w14:paraId="577934E7" w14:textId="77777777" w:rsidR="00E21FF0" w:rsidRDefault="00A04F46">
      <w:pPr>
        <w:spacing w:after="218"/>
      </w:pPr>
      <w:r>
        <w:t xml:space="preserve"> </w:t>
      </w:r>
    </w:p>
    <w:p w14:paraId="5FEF6DAA" w14:textId="77777777" w:rsidR="00E21FF0" w:rsidRDefault="00A04F46">
      <w:pPr>
        <w:spacing w:after="218"/>
      </w:pPr>
      <w:r>
        <w:t xml:space="preserve"> </w:t>
      </w:r>
    </w:p>
    <w:p w14:paraId="7F4EF43C" w14:textId="77777777" w:rsidR="00E21FF0" w:rsidRDefault="00A04F46">
      <w:pPr>
        <w:spacing w:after="0"/>
      </w:pPr>
      <w:r>
        <w:t xml:space="preserve"> </w:t>
      </w:r>
    </w:p>
    <w:p w14:paraId="12FCAE11" w14:textId="77777777" w:rsidR="00E21FF0" w:rsidRDefault="00A04F46">
      <w:pPr>
        <w:pStyle w:val="Heading3"/>
        <w:tabs>
          <w:tab w:val="center" w:pos="3735"/>
        </w:tabs>
        <w:ind w:left="-15" w:firstLine="0"/>
      </w:pPr>
      <w:r>
        <w:t xml:space="preserve">2 </w:t>
      </w:r>
      <w:r>
        <w:tab/>
        <w:t xml:space="preserve">Union of Gorgie Dalry Stenhouse - Palmerston Place  </w:t>
      </w:r>
    </w:p>
    <w:tbl>
      <w:tblPr>
        <w:tblStyle w:val="TableGrid"/>
        <w:tblW w:w="9072" w:type="dxa"/>
        <w:tblInd w:w="0" w:type="dxa"/>
        <w:tblLook w:val="04A0" w:firstRow="1" w:lastRow="0" w:firstColumn="1" w:lastColumn="0" w:noHBand="0" w:noVBand="1"/>
      </w:tblPr>
      <w:tblGrid>
        <w:gridCol w:w="1440"/>
        <w:gridCol w:w="721"/>
        <w:gridCol w:w="720"/>
        <w:gridCol w:w="6191"/>
      </w:tblGrid>
      <w:tr w:rsidR="00E21FF0" w14:paraId="2CAAD640" w14:textId="77777777">
        <w:trPr>
          <w:trHeight w:val="367"/>
        </w:trPr>
        <w:tc>
          <w:tcPr>
            <w:tcW w:w="2881" w:type="dxa"/>
            <w:gridSpan w:val="3"/>
            <w:tcBorders>
              <w:top w:val="nil"/>
              <w:left w:val="nil"/>
              <w:bottom w:val="nil"/>
              <w:right w:val="nil"/>
            </w:tcBorders>
          </w:tcPr>
          <w:p w14:paraId="02AE76DB" w14:textId="77777777" w:rsidR="00E21FF0" w:rsidRDefault="00A04F46">
            <w:r>
              <w:rPr>
                <w:b/>
              </w:rPr>
              <w:t>FUTURE NATIONAL POSTS</w:t>
            </w:r>
            <w:r>
              <w:t xml:space="preserve"> </w:t>
            </w:r>
          </w:p>
        </w:tc>
        <w:tc>
          <w:tcPr>
            <w:tcW w:w="6192" w:type="dxa"/>
            <w:tcBorders>
              <w:top w:val="nil"/>
              <w:left w:val="nil"/>
              <w:bottom w:val="nil"/>
              <w:right w:val="nil"/>
            </w:tcBorders>
          </w:tcPr>
          <w:p w14:paraId="7A125744" w14:textId="77777777" w:rsidR="00E21FF0" w:rsidRDefault="00A04F46">
            <w:r>
              <w:t xml:space="preserve">One Minister </w:t>
            </w:r>
          </w:p>
        </w:tc>
      </w:tr>
      <w:tr w:rsidR="00E21FF0" w14:paraId="08076647" w14:textId="77777777">
        <w:trPr>
          <w:trHeight w:val="509"/>
        </w:trPr>
        <w:tc>
          <w:tcPr>
            <w:tcW w:w="2161" w:type="dxa"/>
            <w:gridSpan w:val="2"/>
            <w:tcBorders>
              <w:top w:val="nil"/>
              <w:left w:val="nil"/>
              <w:bottom w:val="nil"/>
              <w:right w:val="nil"/>
            </w:tcBorders>
            <w:vAlign w:val="center"/>
          </w:tcPr>
          <w:p w14:paraId="30EA1A1C" w14:textId="77777777" w:rsidR="00E21FF0" w:rsidRDefault="00A04F46">
            <w:r>
              <w:rPr>
                <w:b/>
              </w:rPr>
              <w:t>LOCAL PROVISION</w:t>
            </w:r>
            <w:r>
              <w:t xml:space="preserve"> </w:t>
            </w:r>
          </w:p>
        </w:tc>
        <w:tc>
          <w:tcPr>
            <w:tcW w:w="720" w:type="dxa"/>
            <w:tcBorders>
              <w:top w:val="nil"/>
              <w:left w:val="nil"/>
              <w:bottom w:val="nil"/>
              <w:right w:val="nil"/>
            </w:tcBorders>
            <w:vAlign w:val="center"/>
          </w:tcPr>
          <w:p w14:paraId="1FF87B3E" w14:textId="77777777" w:rsidR="00E21FF0" w:rsidRDefault="00A04F46">
            <w:r>
              <w:t xml:space="preserve"> </w:t>
            </w:r>
          </w:p>
        </w:tc>
        <w:tc>
          <w:tcPr>
            <w:tcW w:w="6192" w:type="dxa"/>
            <w:tcBorders>
              <w:top w:val="nil"/>
              <w:left w:val="nil"/>
              <w:bottom w:val="nil"/>
              <w:right w:val="nil"/>
            </w:tcBorders>
            <w:vAlign w:val="center"/>
          </w:tcPr>
          <w:p w14:paraId="1A9CAF8D" w14:textId="77777777" w:rsidR="00E21FF0" w:rsidRDefault="00A04F46">
            <w:r>
              <w:t xml:space="preserve">PPPC local worker; GDS – Families Worker; Outreach Worker. </w:t>
            </w:r>
          </w:p>
        </w:tc>
      </w:tr>
      <w:tr w:rsidR="00E21FF0" w14:paraId="4B71727F" w14:textId="77777777">
        <w:trPr>
          <w:trHeight w:val="509"/>
        </w:trPr>
        <w:tc>
          <w:tcPr>
            <w:tcW w:w="1440" w:type="dxa"/>
            <w:tcBorders>
              <w:top w:val="nil"/>
              <w:left w:val="nil"/>
              <w:bottom w:val="nil"/>
              <w:right w:val="nil"/>
            </w:tcBorders>
            <w:vAlign w:val="center"/>
          </w:tcPr>
          <w:p w14:paraId="1EEB7229" w14:textId="77777777" w:rsidR="00E21FF0" w:rsidRDefault="00A04F46">
            <w:r>
              <w:rPr>
                <w:b/>
              </w:rPr>
              <w:lastRenderedPageBreak/>
              <w:t>HALLS</w:t>
            </w:r>
            <w:r>
              <w:t xml:space="preserve">  </w:t>
            </w:r>
          </w:p>
        </w:tc>
        <w:tc>
          <w:tcPr>
            <w:tcW w:w="721" w:type="dxa"/>
            <w:tcBorders>
              <w:top w:val="nil"/>
              <w:left w:val="nil"/>
              <w:bottom w:val="nil"/>
              <w:right w:val="nil"/>
            </w:tcBorders>
            <w:vAlign w:val="center"/>
          </w:tcPr>
          <w:p w14:paraId="4987437E" w14:textId="77777777" w:rsidR="00E21FF0" w:rsidRDefault="00A04F46">
            <w:r>
              <w:t xml:space="preserve"> </w:t>
            </w:r>
          </w:p>
        </w:tc>
        <w:tc>
          <w:tcPr>
            <w:tcW w:w="720" w:type="dxa"/>
            <w:tcBorders>
              <w:top w:val="nil"/>
              <w:left w:val="nil"/>
              <w:bottom w:val="nil"/>
              <w:right w:val="nil"/>
            </w:tcBorders>
            <w:vAlign w:val="center"/>
          </w:tcPr>
          <w:p w14:paraId="6535263E" w14:textId="77777777" w:rsidR="00E21FF0" w:rsidRDefault="00A04F46">
            <w:r>
              <w:t xml:space="preserve"> </w:t>
            </w:r>
          </w:p>
        </w:tc>
        <w:tc>
          <w:tcPr>
            <w:tcW w:w="6192" w:type="dxa"/>
            <w:tcBorders>
              <w:top w:val="nil"/>
              <w:left w:val="nil"/>
              <w:bottom w:val="nil"/>
              <w:right w:val="nil"/>
            </w:tcBorders>
            <w:vAlign w:val="center"/>
          </w:tcPr>
          <w:p w14:paraId="430900D3" w14:textId="77777777" w:rsidR="00E21FF0" w:rsidRDefault="00A04F46">
            <w:r>
              <w:t xml:space="preserve">Diadem and at least one other building to be released. </w:t>
            </w:r>
          </w:p>
        </w:tc>
      </w:tr>
      <w:tr w:rsidR="00E21FF0" w14:paraId="4D942123" w14:textId="77777777">
        <w:trPr>
          <w:trHeight w:val="509"/>
        </w:trPr>
        <w:tc>
          <w:tcPr>
            <w:tcW w:w="1440" w:type="dxa"/>
            <w:tcBorders>
              <w:top w:val="nil"/>
              <w:left w:val="nil"/>
              <w:bottom w:val="nil"/>
              <w:right w:val="nil"/>
            </w:tcBorders>
            <w:vAlign w:val="center"/>
          </w:tcPr>
          <w:p w14:paraId="5A4255CA" w14:textId="77777777" w:rsidR="00E21FF0" w:rsidRDefault="00A04F46">
            <w:r>
              <w:rPr>
                <w:b/>
              </w:rPr>
              <w:t>MANSES</w:t>
            </w:r>
            <w:r>
              <w:t xml:space="preserve"> </w:t>
            </w:r>
          </w:p>
        </w:tc>
        <w:tc>
          <w:tcPr>
            <w:tcW w:w="721" w:type="dxa"/>
            <w:tcBorders>
              <w:top w:val="nil"/>
              <w:left w:val="nil"/>
              <w:bottom w:val="nil"/>
              <w:right w:val="nil"/>
            </w:tcBorders>
            <w:vAlign w:val="center"/>
          </w:tcPr>
          <w:p w14:paraId="3DE2168D" w14:textId="77777777" w:rsidR="00E21FF0" w:rsidRDefault="00A04F46">
            <w:r>
              <w:t xml:space="preserve"> </w:t>
            </w:r>
          </w:p>
        </w:tc>
        <w:tc>
          <w:tcPr>
            <w:tcW w:w="720" w:type="dxa"/>
            <w:tcBorders>
              <w:top w:val="nil"/>
              <w:left w:val="nil"/>
              <w:bottom w:val="nil"/>
              <w:right w:val="nil"/>
            </w:tcBorders>
            <w:vAlign w:val="center"/>
          </w:tcPr>
          <w:p w14:paraId="2587F5D7" w14:textId="77777777" w:rsidR="00E21FF0" w:rsidRDefault="00A04F46">
            <w:r>
              <w:t xml:space="preserve"> </w:t>
            </w:r>
          </w:p>
        </w:tc>
        <w:tc>
          <w:tcPr>
            <w:tcW w:w="6192" w:type="dxa"/>
            <w:tcBorders>
              <w:top w:val="nil"/>
              <w:left w:val="nil"/>
              <w:bottom w:val="nil"/>
              <w:right w:val="nil"/>
            </w:tcBorders>
            <w:vAlign w:val="center"/>
          </w:tcPr>
          <w:p w14:paraId="6BEF120B" w14:textId="77777777" w:rsidR="00E21FF0" w:rsidRDefault="00A04F46">
            <w:r>
              <w:t xml:space="preserve">Gorgie Dalry Stenhouse to be retained. </w:t>
            </w:r>
          </w:p>
        </w:tc>
      </w:tr>
      <w:tr w:rsidR="00E21FF0" w14:paraId="6D932EC3" w14:textId="77777777">
        <w:trPr>
          <w:trHeight w:val="509"/>
        </w:trPr>
        <w:tc>
          <w:tcPr>
            <w:tcW w:w="1440" w:type="dxa"/>
            <w:tcBorders>
              <w:top w:val="nil"/>
              <w:left w:val="nil"/>
              <w:bottom w:val="nil"/>
              <w:right w:val="nil"/>
            </w:tcBorders>
            <w:vAlign w:val="center"/>
          </w:tcPr>
          <w:p w14:paraId="46C82058" w14:textId="77777777" w:rsidR="00E21FF0" w:rsidRDefault="00A04F46">
            <w:r>
              <w:t xml:space="preserve"> </w:t>
            </w:r>
            <w:r>
              <w:tab/>
              <w:t xml:space="preserve"> </w:t>
            </w:r>
          </w:p>
        </w:tc>
        <w:tc>
          <w:tcPr>
            <w:tcW w:w="721" w:type="dxa"/>
            <w:tcBorders>
              <w:top w:val="nil"/>
              <w:left w:val="nil"/>
              <w:bottom w:val="nil"/>
              <w:right w:val="nil"/>
            </w:tcBorders>
            <w:vAlign w:val="center"/>
          </w:tcPr>
          <w:p w14:paraId="068DA7A4" w14:textId="77777777" w:rsidR="00E21FF0" w:rsidRDefault="00A04F46">
            <w:r>
              <w:t xml:space="preserve"> </w:t>
            </w:r>
          </w:p>
        </w:tc>
        <w:tc>
          <w:tcPr>
            <w:tcW w:w="720" w:type="dxa"/>
            <w:tcBorders>
              <w:top w:val="nil"/>
              <w:left w:val="nil"/>
              <w:bottom w:val="nil"/>
              <w:right w:val="nil"/>
            </w:tcBorders>
            <w:vAlign w:val="center"/>
          </w:tcPr>
          <w:p w14:paraId="0364DFA0" w14:textId="77777777" w:rsidR="00E21FF0" w:rsidRDefault="00A04F46">
            <w:r>
              <w:t xml:space="preserve"> </w:t>
            </w:r>
          </w:p>
        </w:tc>
        <w:tc>
          <w:tcPr>
            <w:tcW w:w="6192" w:type="dxa"/>
            <w:tcBorders>
              <w:top w:val="nil"/>
              <w:left w:val="nil"/>
              <w:bottom w:val="nil"/>
              <w:right w:val="nil"/>
            </w:tcBorders>
            <w:vAlign w:val="center"/>
          </w:tcPr>
          <w:p w14:paraId="4FE3B492" w14:textId="77777777" w:rsidR="00E21FF0" w:rsidRDefault="00A04F46">
            <w:r>
              <w:t xml:space="preserve">Palmerston Place to be sold. </w:t>
            </w:r>
          </w:p>
        </w:tc>
      </w:tr>
      <w:tr w:rsidR="00E21FF0" w14:paraId="7272CFE0" w14:textId="77777777">
        <w:trPr>
          <w:trHeight w:val="1436"/>
        </w:trPr>
        <w:tc>
          <w:tcPr>
            <w:tcW w:w="1440" w:type="dxa"/>
            <w:tcBorders>
              <w:top w:val="nil"/>
              <w:left w:val="nil"/>
              <w:bottom w:val="nil"/>
              <w:right w:val="nil"/>
            </w:tcBorders>
          </w:tcPr>
          <w:p w14:paraId="4275D3FE" w14:textId="77777777" w:rsidR="00E21FF0" w:rsidRDefault="00A04F46">
            <w:r>
              <w:rPr>
                <w:b/>
              </w:rPr>
              <w:t>CHALLENGE</w:t>
            </w:r>
            <w:r>
              <w:t xml:space="preserve"> </w:t>
            </w:r>
          </w:p>
        </w:tc>
        <w:tc>
          <w:tcPr>
            <w:tcW w:w="721" w:type="dxa"/>
            <w:tcBorders>
              <w:top w:val="nil"/>
              <w:left w:val="nil"/>
              <w:bottom w:val="nil"/>
              <w:right w:val="nil"/>
            </w:tcBorders>
          </w:tcPr>
          <w:p w14:paraId="3D529981" w14:textId="77777777" w:rsidR="00E21FF0" w:rsidRDefault="00E21FF0"/>
        </w:tc>
        <w:tc>
          <w:tcPr>
            <w:tcW w:w="720" w:type="dxa"/>
            <w:tcBorders>
              <w:top w:val="nil"/>
              <w:left w:val="nil"/>
              <w:bottom w:val="nil"/>
              <w:right w:val="nil"/>
            </w:tcBorders>
          </w:tcPr>
          <w:p w14:paraId="24D7C8B9" w14:textId="77777777" w:rsidR="00E21FF0" w:rsidRDefault="00E21FF0"/>
        </w:tc>
        <w:tc>
          <w:tcPr>
            <w:tcW w:w="6192" w:type="dxa"/>
            <w:tcBorders>
              <w:top w:val="nil"/>
              <w:left w:val="nil"/>
              <w:bottom w:val="nil"/>
              <w:right w:val="nil"/>
            </w:tcBorders>
            <w:vAlign w:val="center"/>
          </w:tcPr>
          <w:p w14:paraId="053C3967" w14:textId="77777777" w:rsidR="00E21FF0" w:rsidRDefault="00A04F46">
            <w:r>
              <w:t xml:space="preserve">How can mission, and outreach best be delivered by this new union to the people of the area? Clear priorities must be established, and a concentrated effort made to do so within budget and with due consideration to what is feasible and practicable.  </w:t>
            </w:r>
          </w:p>
        </w:tc>
      </w:tr>
      <w:tr w:rsidR="00E21FF0" w14:paraId="4B7418F7" w14:textId="77777777">
        <w:trPr>
          <w:trHeight w:val="818"/>
        </w:trPr>
        <w:tc>
          <w:tcPr>
            <w:tcW w:w="1440" w:type="dxa"/>
            <w:tcBorders>
              <w:top w:val="nil"/>
              <w:left w:val="nil"/>
              <w:bottom w:val="nil"/>
              <w:right w:val="nil"/>
            </w:tcBorders>
          </w:tcPr>
          <w:p w14:paraId="399DABB4" w14:textId="77777777" w:rsidR="00E21FF0" w:rsidRDefault="00A04F46">
            <w:r>
              <w:t xml:space="preserve"> </w:t>
            </w:r>
          </w:p>
        </w:tc>
        <w:tc>
          <w:tcPr>
            <w:tcW w:w="721" w:type="dxa"/>
            <w:tcBorders>
              <w:top w:val="nil"/>
              <w:left w:val="nil"/>
              <w:bottom w:val="nil"/>
              <w:right w:val="nil"/>
            </w:tcBorders>
          </w:tcPr>
          <w:p w14:paraId="70D0DE72" w14:textId="77777777" w:rsidR="00E21FF0" w:rsidRDefault="00E21FF0"/>
        </w:tc>
        <w:tc>
          <w:tcPr>
            <w:tcW w:w="720" w:type="dxa"/>
            <w:tcBorders>
              <w:top w:val="nil"/>
              <w:left w:val="nil"/>
              <w:bottom w:val="nil"/>
              <w:right w:val="nil"/>
            </w:tcBorders>
          </w:tcPr>
          <w:p w14:paraId="17F2B540" w14:textId="77777777" w:rsidR="00E21FF0" w:rsidRDefault="00E21FF0"/>
        </w:tc>
        <w:tc>
          <w:tcPr>
            <w:tcW w:w="6192" w:type="dxa"/>
            <w:tcBorders>
              <w:top w:val="nil"/>
              <w:left w:val="nil"/>
              <w:bottom w:val="nil"/>
              <w:right w:val="nil"/>
            </w:tcBorders>
            <w:vAlign w:val="center"/>
          </w:tcPr>
          <w:p w14:paraId="55201936" w14:textId="77777777" w:rsidR="00E21FF0" w:rsidRDefault="00A04F46">
            <w:r>
              <w:t xml:space="preserve">The viability and accessibility of both buildings must be explored to ascertain what options are available for the future. </w:t>
            </w:r>
          </w:p>
        </w:tc>
      </w:tr>
      <w:tr w:rsidR="00E21FF0" w14:paraId="5FB4695C" w14:textId="77777777">
        <w:trPr>
          <w:trHeight w:val="509"/>
        </w:trPr>
        <w:tc>
          <w:tcPr>
            <w:tcW w:w="1440" w:type="dxa"/>
            <w:tcBorders>
              <w:top w:val="nil"/>
              <w:left w:val="nil"/>
              <w:bottom w:val="nil"/>
              <w:right w:val="nil"/>
            </w:tcBorders>
            <w:vAlign w:val="center"/>
          </w:tcPr>
          <w:p w14:paraId="3FEE883C" w14:textId="77777777" w:rsidR="00E21FF0" w:rsidRDefault="00A04F46">
            <w:r>
              <w:rPr>
                <w:b/>
              </w:rPr>
              <w:t>NEW POSTS</w:t>
            </w:r>
            <w:r>
              <w:t xml:space="preserve"> </w:t>
            </w:r>
          </w:p>
        </w:tc>
        <w:tc>
          <w:tcPr>
            <w:tcW w:w="721" w:type="dxa"/>
            <w:tcBorders>
              <w:top w:val="nil"/>
              <w:left w:val="nil"/>
              <w:bottom w:val="nil"/>
              <w:right w:val="nil"/>
            </w:tcBorders>
            <w:vAlign w:val="center"/>
          </w:tcPr>
          <w:p w14:paraId="3CED2ABB" w14:textId="77777777" w:rsidR="00E21FF0" w:rsidRDefault="00A04F46">
            <w:r>
              <w:t xml:space="preserve"> </w:t>
            </w:r>
          </w:p>
        </w:tc>
        <w:tc>
          <w:tcPr>
            <w:tcW w:w="720" w:type="dxa"/>
            <w:tcBorders>
              <w:top w:val="nil"/>
              <w:left w:val="nil"/>
              <w:bottom w:val="nil"/>
              <w:right w:val="nil"/>
            </w:tcBorders>
            <w:vAlign w:val="center"/>
          </w:tcPr>
          <w:p w14:paraId="718D25F7" w14:textId="77777777" w:rsidR="00E21FF0" w:rsidRDefault="00A04F46">
            <w:r>
              <w:t xml:space="preserve"> </w:t>
            </w:r>
          </w:p>
        </w:tc>
        <w:tc>
          <w:tcPr>
            <w:tcW w:w="6192" w:type="dxa"/>
            <w:tcBorders>
              <w:top w:val="nil"/>
              <w:left w:val="nil"/>
              <w:bottom w:val="nil"/>
              <w:right w:val="nil"/>
            </w:tcBorders>
            <w:vAlign w:val="center"/>
          </w:tcPr>
          <w:p w14:paraId="4EF6735C" w14:textId="77777777" w:rsidR="00E21FF0" w:rsidRDefault="00A04F46">
            <w:r>
              <w:t xml:space="preserve">OLM </w:t>
            </w:r>
          </w:p>
        </w:tc>
      </w:tr>
      <w:tr w:rsidR="00E21FF0" w14:paraId="4D2A6627" w14:textId="77777777">
        <w:trPr>
          <w:trHeight w:val="509"/>
        </w:trPr>
        <w:tc>
          <w:tcPr>
            <w:tcW w:w="1440" w:type="dxa"/>
            <w:tcBorders>
              <w:top w:val="nil"/>
              <w:left w:val="nil"/>
              <w:bottom w:val="nil"/>
              <w:right w:val="nil"/>
            </w:tcBorders>
            <w:vAlign w:val="center"/>
          </w:tcPr>
          <w:p w14:paraId="273ADF91" w14:textId="77777777" w:rsidR="00E21FF0" w:rsidRDefault="00A04F46">
            <w:r>
              <w:rPr>
                <w:b/>
              </w:rPr>
              <w:t>TENURE</w:t>
            </w:r>
            <w:r>
              <w:t xml:space="preserve"> </w:t>
            </w:r>
          </w:p>
        </w:tc>
        <w:tc>
          <w:tcPr>
            <w:tcW w:w="721" w:type="dxa"/>
            <w:tcBorders>
              <w:top w:val="nil"/>
              <w:left w:val="nil"/>
              <w:bottom w:val="nil"/>
              <w:right w:val="nil"/>
            </w:tcBorders>
            <w:vAlign w:val="center"/>
          </w:tcPr>
          <w:p w14:paraId="189F7BCB" w14:textId="77777777" w:rsidR="00E21FF0" w:rsidRDefault="00A04F46">
            <w:r>
              <w:t xml:space="preserve"> </w:t>
            </w:r>
          </w:p>
        </w:tc>
        <w:tc>
          <w:tcPr>
            <w:tcW w:w="720" w:type="dxa"/>
            <w:tcBorders>
              <w:top w:val="nil"/>
              <w:left w:val="nil"/>
              <w:bottom w:val="nil"/>
              <w:right w:val="nil"/>
            </w:tcBorders>
            <w:vAlign w:val="center"/>
          </w:tcPr>
          <w:p w14:paraId="395CE47A" w14:textId="77777777" w:rsidR="00E21FF0" w:rsidRDefault="00A04F46">
            <w:r>
              <w:t xml:space="preserve"> </w:t>
            </w:r>
          </w:p>
        </w:tc>
        <w:tc>
          <w:tcPr>
            <w:tcW w:w="6192" w:type="dxa"/>
            <w:tcBorders>
              <w:top w:val="nil"/>
              <w:left w:val="nil"/>
              <w:bottom w:val="nil"/>
              <w:right w:val="nil"/>
            </w:tcBorders>
            <w:vAlign w:val="center"/>
          </w:tcPr>
          <w:p w14:paraId="3BB5EBF8" w14:textId="77777777" w:rsidR="00E21FF0" w:rsidRDefault="00A04F46">
            <w:pPr>
              <w:tabs>
                <w:tab w:val="center" w:pos="720"/>
                <w:tab w:val="center" w:pos="1440"/>
              </w:tabs>
            </w:pPr>
            <w:r>
              <w:t xml:space="preserve">tbd </w:t>
            </w:r>
            <w:r>
              <w:tab/>
              <w:t xml:space="preserve"> </w:t>
            </w:r>
            <w:r>
              <w:tab/>
              <w:t xml:space="preserve"> </w:t>
            </w:r>
          </w:p>
        </w:tc>
      </w:tr>
      <w:tr w:rsidR="00E21FF0" w14:paraId="2C00283B" w14:textId="77777777">
        <w:trPr>
          <w:trHeight w:val="3180"/>
        </w:trPr>
        <w:tc>
          <w:tcPr>
            <w:tcW w:w="1440" w:type="dxa"/>
            <w:tcBorders>
              <w:top w:val="nil"/>
              <w:left w:val="nil"/>
              <w:bottom w:val="nil"/>
              <w:right w:val="nil"/>
            </w:tcBorders>
          </w:tcPr>
          <w:p w14:paraId="6E9DD6EF" w14:textId="77777777" w:rsidR="00E21FF0" w:rsidRDefault="00A04F46">
            <w:r>
              <w:rPr>
                <w:b/>
              </w:rPr>
              <w:t>MISSION</w:t>
            </w:r>
            <w:r>
              <w:t xml:space="preserve"> </w:t>
            </w:r>
          </w:p>
        </w:tc>
        <w:tc>
          <w:tcPr>
            <w:tcW w:w="721" w:type="dxa"/>
            <w:tcBorders>
              <w:top w:val="nil"/>
              <w:left w:val="nil"/>
              <w:bottom w:val="nil"/>
              <w:right w:val="nil"/>
            </w:tcBorders>
          </w:tcPr>
          <w:p w14:paraId="384B76D3" w14:textId="77777777" w:rsidR="00E21FF0" w:rsidRDefault="00E21FF0"/>
        </w:tc>
        <w:tc>
          <w:tcPr>
            <w:tcW w:w="720" w:type="dxa"/>
            <w:tcBorders>
              <w:top w:val="nil"/>
              <w:left w:val="nil"/>
              <w:bottom w:val="nil"/>
              <w:right w:val="nil"/>
            </w:tcBorders>
          </w:tcPr>
          <w:p w14:paraId="421A5AFD" w14:textId="77777777" w:rsidR="00E21FF0" w:rsidRDefault="00E21FF0"/>
        </w:tc>
        <w:tc>
          <w:tcPr>
            <w:tcW w:w="6192" w:type="dxa"/>
            <w:tcBorders>
              <w:top w:val="nil"/>
              <w:left w:val="nil"/>
              <w:bottom w:val="nil"/>
              <w:right w:val="nil"/>
            </w:tcBorders>
            <w:vAlign w:val="center"/>
          </w:tcPr>
          <w:p w14:paraId="082169B1" w14:textId="77777777" w:rsidR="00E21FF0" w:rsidRDefault="00A04F46">
            <w:pPr>
              <w:spacing w:after="200" w:line="275" w:lineRule="auto"/>
            </w:pPr>
            <w:r>
              <w:t xml:space="preserve">Gorgie Dalry Stenhouse and Palmerston Place have many common commitments. The new parish must decide which buildings best support the delivery of ministry and mission to the parish. Each parish has gifts and challenges which can complement the other.  </w:t>
            </w:r>
          </w:p>
          <w:p w14:paraId="04E04D3F" w14:textId="77777777" w:rsidR="00E21FF0" w:rsidRDefault="00A04F46">
            <w:r>
              <w:t xml:space="preserve">Palmerston Place are committed to mission with the Bethany Care Van and the Rapid Re-accommodation Welcome Centre for homeless people. To what extent, however, the Palmerston Place building is a good place to exercise mission, needs to be explored and considered. </w:t>
            </w:r>
          </w:p>
        </w:tc>
      </w:tr>
      <w:tr w:rsidR="00E21FF0" w14:paraId="23C34CCD" w14:textId="77777777">
        <w:trPr>
          <w:trHeight w:val="1945"/>
        </w:trPr>
        <w:tc>
          <w:tcPr>
            <w:tcW w:w="1440" w:type="dxa"/>
            <w:tcBorders>
              <w:top w:val="nil"/>
              <w:left w:val="nil"/>
              <w:bottom w:val="nil"/>
              <w:right w:val="nil"/>
            </w:tcBorders>
          </w:tcPr>
          <w:p w14:paraId="1D1417B5" w14:textId="77777777" w:rsidR="00E21FF0" w:rsidRDefault="00A04F46">
            <w:r>
              <w:rPr>
                <w:b/>
              </w:rPr>
              <w:t>FINANCES</w:t>
            </w:r>
            <w:r>
              <w:t xml:space="preserve"> </w:t>
            </w:r>
          </w:p>
        </w:tc>
        <w:tc>
          <w:tcPr>
            <w:tcW w:w="721" w:type="dxa"/>
            <w:tcBorders>
              <w:top w:val="nil"/>
              <w:left w:val="nil"/>
              <w:bottom w:val="nil"/>
              <w:right w:val="nil"/>
            </w:tcBorders>
          </w:tcPr>
          <w:p w14:paraId="26DE3E0B" w14:textId="77777777" w:rsidR="00E21FF0" w:rsidRDefault="00E21FF0"/>
        </w:tc>
        <w:tc>
          <w:tcPr>
            <w:tcW w:w="720" w:type="dxa"/>
            <w:tcBorders>
              <w:top w:val="nil"/>
              <w:left w:val="nil"/>
              <w:bottom w:val="nil"/>
              <w:right w:val="nil"/>
            </w:tcBorders>
          </w:tcPr>
          <w:p w14:paraId="36FEE3D2" w14:textId="77777777" w:rsidR="00E21FF0" w:rsidRDefault="00E21FF0"/>
        </w:tc>
        <w:tc>
          <w:tcPr>
            <w:tcW w:w="6192" w:type="dxa"/>
            <w:tcBorders>
              <w:top w:val="nil"/>
              <w:left w:val="nil"/>
              <w:bottom w:val="nil"/>
              <w:right w:val="nil"/>
            </w:tcBorders>
            <w:vAlign w:val="center"/>
          </w:tcPr>
          <w:p w14:paraId="6B76AF20" w14:textId="77777777" w:rsidR="00E21FF0" w:rsidRDefault="00A04F46">
            <w:pPr>
              <w:spacing w:after="200" w:line="275" w:lineRule="auto"/>
              <w:ind w:right="32"/>
            </w:pPr>
            <w:r>
              <w:t xml:space="preserve">The finances of Gorgie Dalry Stenhouse are parlous and significant work will have to continue to be done to make them viable. The staff costs are significant and a cause for concern. </w:t>
            </w:r>
          </w:p>
          <w:p w14:paraId="43295589" w14:textId="77777777" w:rsidR="00E21FF0" w:rsidRDefault="00A04F46">
            <w:r>
              <w:t xml:space="preserve">The finances of Palmerston Place must be monitored closely (six of the last seven years have been in deficit). </w:t>
            </w:r>
          </w:p>
        </w:tc>
      </w:tr>
      <w:tr w:rsidR="00E21FF0" w14:paraId="297CDE3E" w14:textId="77777777">
        <w:trPr>
          <w:trHeight w:val="1293"/>
        </w:trPr>
        <w:tc>
          <w:tcPr>
            <w:tcW w:w="2161" w:type="dxa"/>
            <w:gridSpan w:val="2"/>
            <w:tcBorders>
              <w:top w:val="nil"/>
              <w:left w:val="nil"/>
              <w:bottom w:val="nil"/>
              <w:right w:val="nil"/>
            </w:tcBorders>
          </w:tcPr>
          <w:p w14:paraId="16661AC2" w14:textId="77777777" w:rsidR="00E21FF0" w:rsidRDefault="00A04F46">
            <w:r>
              <w:rPr>
                <w:b/>
              </w:rPr>
              <w:t>CHURCH BUILDINGS</w:t>
            </w:r>
            <w:r>
              <w:t xml:space="preserve">  </w:t>
            </w:r>
          </w:p>
        </w:tc>
        <w:tc>
          <w:tcPr>
            <w:tcW w:w="720" w:type="dxa"/>
            <w:tcBorders>
              <w:top w:val="nil"/>
              <w:left w:val="nil"/>
              <w:bottom w:val="nil"/>
              <w:right w:val="nil"/>
            </w:tcBorders>
          </w:tcPr>
          <w:p w14:paraId="661D467D" w14:textId="77777777" w:rsidR="00E21FF0" w:rsidRDefault="00E21FF0"/>
        </w:tc>
        <w:tc>
          <w:tcPr>
            <w:tcW w:w="6192" w:type="dxa"/>
            <w:tcBorders>
              <w:top w:val="nil"/>
              <w:left w:val="nil"/>
              <w:bottom w:val="nil"/>
              <w:right w:val="nil"/>
            </w:tcBorders>
            <w:vAlign w:val="bottom"/>
          </w:tcPr>
          <w:p w14:paraId="0C26043A" w14:textId="77777777" w:rsidR="00E21FF0" w:rsidRDefault="00A04F46">
            <w:r>
              <w:t xml:space="preserve">Palmerston Place has spent a significant amount in the past five years with upgrading required for halls, meeting rooms, heating system and kitchen facilities.  There are general accessibility issues and particular ones for halls and meeting rooms.  </w:t>
            </w:r>
          </w:p>
        </w:tc>
      </w:tr>
    </w:tbl>
    <w:p w14:paraId="3666BAB4" w14:textId="77777777" w:rsidR="00E21FF0" w:rsidRDefault="00A04F46">
      <w:pPr>
        <w:spacing w:after="218"/>
        <w:ind w:left="2881"/>
      </w:pPr>
      <w:r>
        <w:rPr>
          <w:color w:val="FF0000"/>
        </w:rPr>
        <w:t xml:space="preserve"> </w:t>
      </w:r>
    </w:p>
    <w:p w14:paraId="1E155E7D" w14:textId="77777777" w:rsidR="00E21FF0" w:rsidRDefault="00A04F46">
      <w:pPr>
        <w:spacing w:after="0"/>
        <w:ind w:left="2881"/>
      </w:pPr>
      <w:r>
        <w:rPr>
          <w:color w:val="FF0000"/>
        </w:rPr>
        <w:t xml:space="preserve"> </w:t>
      </w:r>
    </w:p>
    <w:p w14:paraId="34D6A5BF" w14:textId="77777777" w:rsidR="00E21FF0" w:rsidRDefault="00A04F46">
      <w:pPr>
        <w:pStyle w:val="Heading3"/>
        <w:tabs>
          <w:tab w:val="center" w:pos="4132"/>
        </w:tabs>
        <w:spacing w:after="180"/>
        <w:ind w:left="-15" w:firstLine="0"/>
      </w:pPr>
      <w:r>
        <w:t xml:space="preserve">3 </w:t>
      </w:r>
      <w:r>
        <w:tab/>
        <w:t xml:space="preserve">Union of Corstorphine St Ninian’s - St Andrew’s Clermiston </w:t>
      </w:r>
    </w:p>
    <w:p w14:paraId="29A15D0A" w14:textId="77777777" w:rsidR="00E21FF0" w:rsidRDefault="00A04F46">
      <w:pPr>
        <w:tabs>
          <w:tab w:val="center" w:pos="4061"/>
        </w:tabs>
        <w:spacing w:after="207" w:line="267" w:lineRule="auto"/>
        <w:ind w:left="-15"/>
      </w:pPr>
      <w:r>
        <w:rPr>
          <w:b/>
        </w:rPr>
        <w:t>FUTURE NATIONAL POSTS</w:t>
      </w:r>
      <w:r>
        <w:t xml:space="preserve"> </w:t>
      </w:r>
      <w:r>
        <w:tab/>
        <w:t xml:space="preserve">One Minister and 0.5 MDS </w:t>
      </w:r>
    </w:p>
    <w:p w14:paraId="2E7B1B81" w14:textId="77777777" w:rsidR="00E21FF0" w:rsidRDefault="00A04F46">
      <w:pPr>
        <w:pStyle w:val="Heading4"/>
        <w:spacing w:after="0"/>
        <w:ind w:left="-5" w:right="2356"/>
      </w:pPr>
      <w:r>
        <w:t xml:space="preserve">LOCAL PROVISION </w:t>
      </w:r>
    </w:p>
    <w:tbl>
      <w:tblPr>
        <w:tblStyle w:val="TableGrid"/>
        <w:tblW w:w="9020" w:type="dxa"/>
        <w:tblInd w:w="0" w:type="dxa"/>
        <w:tblLook w:val="04A0" w:firstRow="1" w:lastRow="0" w:firstColumn="1" w:lastColumn="0" w:noHBand="0" w:noVBand="1"/>
      </w:tblPr>
      <w:tblGrid>
        <w:gridCol w:w="1306"/>
        <w:gridCol w:w="855"/>
        <w:gridCol w:w="720"/>
        <w:gridCol w:w="6139"/>
      </w:tblGrid>
      <w:tr w:rsidR="00E21FF0" w14:paraId="18EBE52B" w14:textId="77777777">
        <w:trPr>
          <w:trHeight w:val="367"/>
        </w:trPr>
        <w:tc>
          <w:tcPr>
            <w:tcW w:w="2161" w:type="dxa"/>
            <w:gridSpan w:val="2"/>
            <w:tcBorders>
              <w:top w:val="nil"/>
              <w:left w:val="nil"/>
              <w:bottom w:val="nil"/>
              <w:right w:val="nil"/>
            </w:tcBorders>
          </w:tcPr>
          <w:p w14:paraId="43DAF9A8" w14:textId="77777777" w:rsidR="00E21FF0" w:rsidRDefault="00A04F46">
            <w:pPr>
              <w:tabs>
                <w:tab w:val="center" w:pos="1440"/>
              </w:tabs>
            </w:pPr>
            <w:r>
              <w:rPr>
                <w:b/>
              </w:rPr>
              <w:t>MANSES</w:t>
            </w:r>
            <w:r>
              <w:t xml:space="preserve"> </w:t>
            </w:r>
            <w:r>
              <w:tab/>
              <w:t xml:space="preserve"> </w:t>
            </w:r>
          </w:p>
        </w:tc>
        <w:tc>
          <w:tcPr>
            <w:tcW w:w="720" w:type="dxa"/>
            <w:tcBorders>
              <w:top w:val="nil"/>
              <w:left w:val="nil"/>
              <w:bottom w:val="nil"/>
              <w:right w:val="nil"/>
            </w:tcBorders>
          </w:tcPr>
          <w:p w14:paraId="42A87B0C" w14:textId="77777777" w:rsidR="00E21FF0" w:rsidRDefault="00A04F46">
            <w:r>
              <w:t xml:space="preserve"> </w:t>
            </w:r>
          </w:p>
        </w:tc>
        <w:tc>
          <w:tcPr>
            <w:tcW w:w="6140" w:type="dxa"/>
            <w:tcBorders>
              <w:top w:val="nil"/>
              <w:left w:val="nil"/>
              <w:bottom w:val="nil"/>
              <w:right w:val="nil"/>
            </w:tcBorders>
          </w:tcPr>
          <w:p w14:paraId="54854D1B" w14:textId="77777777" w:rsidR="00E21FF0" w:rsidRDefault="00A04F46">
            <w:pPr>
              <w:tabs>
                <w:tab w:val="center" w:pos="3600"/>
                <w:tab w:val="center" w:pos="4321"/>
                <w:tab w:val="center" w:pos="5041"/>
              </w:tabs>
            </w:pPr>
            <w:r>
              <w:t xml:space="preserve">St Andrew’s Clermiston to be sold.  </w:t>
            </w:r>
            <w:r>
              <w:tab/>
              <w:t xml:space="preserve"> </w:t>
            </w:r>
            <w:r>
              <w:tab/>
              <w:t xml:space="preserve"> </w:t>
            </w:r>
            <w:r>
              <w:tab/>
              <w:t xml:space="preserve"> </w:t>
            </w:r>
          </w:p>
        </w:tc>
      </w:tr>
      <w:tr w:rsidR="00E21FF0" w14:paraId="57E30F53" w14:textId="77777777">
        <w:trPr>
          <w:trHeight w:val="509"/>
        </w:trPr>
        <w:tc>
          <w:tcPr>
            <w:tcW w:w="2161" w:type="dxa"/>
            <w:gridSpan w:val="2"/>
            <w:tcBorders>
              <w:top w:val="nil"/>
              <w:left w:val="nil"/>
              <w:bottom w:val="nil"/>
              <w:right w:val="nil"/>
            </w:tcBorders>
            <w:vAlign w:val="center"/>
          </w:tcPr>
          <w:p w14:paraId="2CC36CBA" w14:textId="77777777" w:rsidR="00E21FF0" w:rsidRDefault="00A04F46">
            <w:r>
              <w:lastRenderedPageBreak/>
              <w:t xml:space="preserve"> </w:t>
            </w:r>
            <w:r>
              <w:tab/>
              <w:t xml:space="preserve"> </w:t>
            </w:r>
            <w:r>
              <w:tab/>
              <w:t xml:space="preserve"> </w:t>
            </w:r>
          </w:p>
        </w:tc>
        <w:tc>
          <w:tcPr>
            <w:tcW w:w="720" w:type="dxa"/>
            <w:tcBorders>
              <w:top w:val="nil"/>
              <w:left w:val="nil"/>
              <w:bottom w:val="nil"/>
              <w:right w:val="nil"/>
            </w:tcBorders>
            <w:vAlign w:val="center"/>
          </w:tcPr>
          <w:p w14:paraId="602EE7B2" w14:textId="77777777" w:rsidR="00E21FF0" w:rsidRDefault="00A04F46">
            <w:r>
              <w:t xml:space="preserve"> </w:t>
            </w:r>
          </w:p>
        </w:tc>
        <w:tc>
          <w:tcPr>
            <w:tcW w:w="6140" w:type="dxa"/>
            <w:tcBorders>
              <w:top w:val="nil"/>
              <w:left w:val="nil"/>
              <w:bottom w:val="nil"/>
              <w:right w:val="nil"/>
            </w:tcBorders>
            <w:vAlign w:val="center"/>
          </w:tcPr>
          <w:p w14:paraId="027B867D" w14:textId="77777777" w:rsidR="00E21FF0" w:rsidRDefault="00A04F46">
            <w:pPr>
              <w:tabs>
                <w:tab w:val="center" w:pos="2880"/>
              </w:tabs>
            </w:pPr>
            <w:r>
              <w:t xml:space="preserve">St Ninian’s to be retained.  </w:t>
            </w:r>
            <w:r>
              <w:tab/>
              <w:t xml:space="preserve"> </w:t>
            </w:r>
          </w:p>
        </w:tc>
      </w:tr>
      <w:tr w:rsidR="00E21FF0" w14:paraId="0D554758" w14:textId="77777777">
        <w:trPr>
          <w:trHeight w:val="1328"/>
        </w:trPr>
        <w:tc>
          <w:tcPr>
            <w:tcW w:w="2161" w:type="dxa"/>
            <w:gridSpan w:val="2"/>
            <w:tcBorders>
              <w:top w:val="nil"/>
              <w:left w:val="nil"/>
              <w:bottom w:val="nil"/>
              <w:right w:val="nil"/>
            </w:tcBorders>
            <w:vAlign w:val="center"/>
          </w:tcPr>
          <w:p w14:paraId="3CCFB98C" w14:textId="77777777" w:rsidR="00E21FF0" w:rsidRDefault="00A04F46">
            <w:pPr>
              <w:spacing w:after="528"/>
            </w:pPr>
            <w:r>
              <w:rPr>
                <w:b/>
              </w:rPr>
              <w:t>CHALLENGE</w:t>
            </w:r>
            <w:r>
              <w:t xml:space="preserve"> </w:t>
            </w:r>
          </w:p>
          <w:p w14:paraId="080E0AE7" w14:textId="77777777" w:rsidR="00E21FF0" w:rsidRDefault="00A04F46">
            <w:r>
              <w:rPr>
                <w:b/>
              </w:rPr>
              <w:t xml:space="preserve">ADJUSTMENT  </w:t>
            </w:r>
          </w:p>
        </w:tc>
        <w:tc>
          <w:tcPr>
            <w:tcW w:w="720" w:type="dxa"/>
            <w:tcBorders>
              <w:top w:val="nil"/>
              <w:left w:val="nil"/>
              <w:bottom w:val="nil"/>
              <w:right w:val="nil"/>
            </w:tcBorders>
          </w:tcPr>
          <w:p w14:paraId="1DC4E7A2" w14:textId="77777777" w:rsidR="00E21FF0" w:rsidRDefault="00E21FF0"/>
        </w:tc>
        <w:tc>
          <w:tcPr>
            <w:tcW w:w="6140" w:type="dxa"/>
            <w:tcBorders>
              <w:top w:val="nil"/>
              <w:left w:val="nil"/>
              <w:bottom w:val="nil"/>
              <w:right w:val="nil"/>
            </w:tcBorders>
          </w:tcPr>
          <w:p w14:paraId="25F6EFAB" w14:textId="77777777" w:rsidR="00E21FF0" w:rsidRDefault="00A04F46">
            <w:r>
              <w:t xml:space="preserve">Bring both together in a new way, using the Clermiston building and bring forth a new congregation to serve the community. </w:t>
            </w:r>
          </w:p>
        </w:tc>
      </w:tr>
      <w:tr w:rsidR="00E21FF0" w14:paraId="691742C3" w14:textId="77777777">
        <w:trPr>
          <w:trHeight w:val="509"/>
        </w:trPr>
        <w:tc>
          <w:tcPr>
            <w:tcW w:w="1306" w:type="dxa"/>
            <w:tcBorders>
              <w:top w:val="nil"/>
              <w:left w:val="nil"/>
              <w:bottom w:val="nil"/>
              <w:right w:val="nil"/>
            </w:tcBorders>
            <w:vAlign w:val="center"/>
          </w:tcPr>
          <w:p w14:paraId="1B9EB4BE" w14:textId="77777777" w:rsidR="00E21FF0" w:rsidRDefault="00A04F46">
            <w:r>
              <w:rPr>
                <w:b/>
              </w:rPr>
              <w:t>NEW POSTS</w:t>
            </w:r>
            <w:r>
              <w:t xml:space="preserve"> </w:t>
            </w:r>
          </w:p>
        </w:tc>
        <w:tc>
          <w:tcPr>
            <w:tcW w:w="855" w:type="dxa"/>
            <w:tcBorders>
              <w:top w:val="nil"/>
              <w:left w:val="nil"/>
              <w:bottom w:val="nil"/>
              <w:right w:val="nil"/>
            </w:tcBorders>
            <w:vAlign w:val="center"/>
          </w:tcPr>
          <w:p w14:paraId="32889239" w14:textId="77777777" w:rsidR="00E21FF0" w:rsidRDefault="00A04F46">
            <w:pPr>
              <w:ind w:left="134"/>
            </w:pPr>
            <w:r>
              <w:t xml:space="preserve"> </w:t>
            </w:r>
          </w:p>
        </w:tc>
        <w:tc>
          <w:tcPr>
            <w:tcW w:w="720" w:type="dxa"/>
            <w:tcBorders>
              <w:top w:val="nil"/>
              <w:left w:val="nil"/>
              <w:bottom w:val="nil"/>
              <w:right w:val="nil"/>
            </w:tcBorders>
            <w:vAlign w:val="center"/>
          </w:tcPr>
          <w:p w14:paraId="3C5E6D33" w14:textId="77777777" w:rsidR="00E21FF0" w:rsidRDefault="00A04F46">
            <w:r>
              <w:t xml:space="preserve"> </w:t>
            </w:r>
          </w:p>
        </w:tc>
        <w:tc>
          <w:tcPr>
            <w:tcW w:w="6140" w:type="dxa"/>
            <w:tcBorders>
              <w:top w:val="nil"/>
              <w:left w:val="nil"/>
              <w:bottom w:val="nil"/>
              <w:right w:val="nil"/>
            </w:tcBorders>
            <w:vAlign w:val="center"/>
          </w:tcPr>
          <w:p w14:paraId="0D9004DD" w14:textId="77777777" w:rsidR="00E21FF0" w:rsidRDefault="00A04F46">
            <w:r>
              <w:t xml:space="preserve">OLM </w:t>
            </w:r>
          </w:p>
        </w:tc>
      </w:tr>
      <w:tr w:rsidR="00E21FF0" w14:paraId="5CB24A46" w14:textId="77777777">
        <w:trPr>
          <w:trHeight w:val="509"/>
        </w:trPr>
        <w:tc>
          <w:tcPr>
            <w:tcW w:w="1306" w:type="dxa"/>
            <w:tcBorders>
              <w:top w:val="nil"/>
              <w:left w:val="nil"/>
              <w:bottom w:val="nil"/>
              <w:right w:val="nil"/>
            </w:tcBorders>
            <w:vAlign w:val="center"/>
          </w:tcPr>
          <w:p w14:paraId="3C6920AF" w14:textId="77777777" w:rsidR="00E21FF0" w:rsidRDefault="00A04F46">
            <w:r>
              <w:rPr>
                <w:b/>
              </w:rPr>
              <w:t xml:space="preserve">TENURE </w:t>
            </w:r>
          </w:p>
        </w:tc>
        <w:tc>
          <w:tcPr>
            <w:tcW w:w="855" w:type="dxa"/>
            <w:tcBorders>
              <w:top w:val="nil"/>
              <w:left w:val="nil"/>
              <w:bottom w:val="nil"/>
              <w:right w:val="nil"/>
            </w:tcBorders>
            <w:vAlign w:val="center"/>
          </w:tcPr>
          <w:p w14:paraId="2817BE5B" w14:textId="77777777" w:rsidR="00E21FF0" w:rsidRDefault="00A04F46">
            <w:pPr>
              <w:ind w:left="134"/>
            </w:pPr>
            <w:r>
              <w:rPr>
                <w:b/>
              </w:rPr>
              <w:t xml:space="preserve"> </w:t>
            </w:r>
          </w:p>
        </w:tc>
        <w:tc>
          <w:tcPr>
            <w:tcW w:w="720" w:type="dxa"/>
            <w:tcBorders>
              <w:top w:val="nil"/>
              <w:left w:val="nil"/>
              <w:bottom w:val="nil"/>
              <w:right w:val="nil"/>
            </w:tcBorders>
            <w:vAlign w:val="center"/>
          </w:tcPr>
          <w:p w14:paraId="31EE684D" w14:textId="77777777" w:rsidR="00E21FF0" w:rsidRDefault="00A04F46">
            <w:r>
              <w:rPr>
                <w:b/>
              </w:rPr>
              <w:t xml:space="preserve"> </w:t>
            </w:r>
          </w:p>
        </w:tc>
        <w:tc>
          <w:tcPr>
            <w:tcW w:w="6140" w:type="dxa"/>
            <w:tcBorders>
              <w:top w:val="nil"/>
              <w:left w:val="nil"/>
              <w:bottom w:val="nil"/>
              <w:right w:val="nil"/>
            </w:tcBorders>
            <w:vAlign w:val="center"/>
          </w:tcPr>
          <w:p w14:paraId="22241124" w14:textId="77777777" w:rsidR="00E21FF0" w:rsidRDefault="00A04F46">
            <w:r>
              <w:t>tbd</w:t>
            </w:r>
            <w:r>
              <w:rPr>
                <w:b/>
              </w:rPr>
              <w:t xml:space="preserve"> </w:t>
            </w:r>
          </w:p>
        </w:tc>
      </w:tr>
      <w:tr w:rsidR="00E21FF0" w14:paraId="145E3AC9" w14:textId="77777777">
        <w:trPr>
          <w:trHeight w:val="2806"/>
        </w:trPr>
        <w:tc>
          <w:tcPr>
            <w:tcW w:w="1306" w:type="dxa"/>
            <w:tcBorders>
              <w:top w:val="nil"/>
              <w:left w:val="nil"/>
              <w:bottom w:val="nil"/>
              <w:right w:val="nil"/>
            </w:tcBorders>
          </w:tcPr>
          <w:p w14:paraId="3ED8421C" w14:textId="77777777" w:rsidR="00E21FF0" w:rsidRDefault="00A04F46">
            <w:pPr>
              <w:spacing w:after="782"/>
            </w:pPr>
            <w:r>
              <w:rPr>
                <w:b/>
              </w:rPr>
              <w:t>MISSION</w:t>
            </w:r>
            <w:r>
              <w:t xml:space="preserve"> </w:t>
            </w:r>
          </w:p>
          <w:p w14:paraId="096D0E7B" w14:textId="77777777" w:rsidR="00E21FF0" w:rsidRDefault="00A04F46">
            <w:pPr>
              <w:spacing w:after="516"/>
            </w:pPr>
            <w:r>
              <w:t xml:space="preserve"> </w:t>
            </w:r>
          </w:p>
          <w:p w14:paraId="37D14426" w14:textId="77777777" w:rsidR="00E21FF0" w:rsidRDefault="00A04F46">
            <w:r>
              <w:t xml:space="preserve"> </w:t>
            </w:r>
          </w:p>
        </w:tc>
        <w:tc>
          <w:tcPr>
            <w:tcW w:w="855" w:type="dxa"/>
            <w:tcBorders>
              <w:top w:val="nil"/>
              <w:left w:val="nil"/>
              <w:bottom w:val="nil"/>
              <w:right w:val="nil"/>
            </w:tcBorders>
          </w:tcPr>
          <w:p w14:paraId="723039DF" w14:textId="77777777" w:rsidR="00E21FF0" w:rsidRDefault="00E21FF0"/>
        </w:tc>
        <w:tc>
          <w:tcPr>
            <w:tcW w:w="720" w:type="dxa"/>
            <w:tcBorders>
              <w:top w:val="nil"/>
              <w:left w:val="nil"/>
              <w:bottom w:val="nil"/>
              <w:right w:val="nil"/>
            </w:tcBorders>
          </w:tcPr>
          <w:p w14:paraId="3F291892" w14:textId="77777777" w:rsidR="00E21FF0" w:rsidRDefault="00E21FF0"/>
        </w:tc>
        <w:tc>
          <w:tcPr>
            <w:tcW w:w="6140" w:type="dxa"/>
            <w:tcBorders>
              <w:top w:val="nil"/>
              <w:left w:val="nil"/>
              <w:bottom w:val="nil"/>
              <w:right w:val="nil"/>
            </w:tcBorders>
            <w:vAlign w:val="bottom"/>
          </w:tcPr>
          <w:p w14:paraId="26A07CEC" w14:textId="77777777" w:rsidR="00E21FF0" w:rsidRDefault="00A04F46">
            <w:pPr>
              <w:spacing w:after="266" w:line="239" w:lineRule="auto"/>
            </w:pPr>
            <w:r>
              <w:t xml:space="preserve">The area of Clermiston could greatly benefit from the creation of a new vibrant congregation, taking the courageous step to sacrificially reimagine mission and ministry in a new context. It is an exciting possibility. </w:t>
            </w:r>
          </w:p>
          <w:p w14:paraId="75E52214" w14:textId="77777777" w:rsidR="00E21FF0" w:rsidRDefault="00A04F46">
            <w:pPr>
              <w:spacing w:after="268" w:line="253" w:lineRule="auto"/>
            </w:pPr>
            <w:r>
              <w:t xml:space="preserve">St Andrew’s Clermiston has The FAST Project which delivers services to the community. </w:t>
            </w:r>
            <w:r>
              <w:tab/>
              <w:t xml:space="preserve"> </w:t>
            </w:r>
            <w:r>
              <w:tab/>
              <w:t xml:space="preserve"> </w:t>
            </w:r>
            <w:r>
              <w:tab/>
              <w:t xml:space="preserve"> </w:t>
            </w:r>
            <w:r>
              <w:tab/>
              <w:t xml:space="preserve"> </w:t>
            </w:r>
          </w:p>
          <w:p w14:paraId="725949E1" w14:textId="77777777" w:rsidR="00E21FF0" w:rsidRDefault="00A04F46">
            <w:pPr>
              <w:tabs>
                <w:tab w:val="center" w:pos="5761"/>
              </w:tabs>
            </w:pPr>
            <w:r>
              <w:t xml:space="preserve">St Ninian’s is a congregation with many gifts and abilities.  </w:t>
            </w:r>
            <w:r>
              <w:tab/>
              <w:t xml:space="preserve"> </w:t>
            </w:r>
          </w:p>
          <w:p w14:paraId="66743D3D" w14:textId="77777777" w:rsidR="00E21FF0" w:rsidRDefault="00A04F46">
            <w:r>
              <w:t xml:space="preserve"> </w:t>
            </w:r>
          </w:p>
        </w:tc>
      </w:tr>
      <w:tr w:rsidR="00E21FF0" w14:paraId="027D8BA1" w14:textId="77777777">
        <w:trPr>
          <w:trHeight w:val="1610"/>
        </w:trPr>
        <w:tc>
          <w:tcPr>
            <w:tcW w:w="1306" w:type="dxa"/>
            <w:tcBorders>
              <w:top w:val="nil"/>
              <w:left w:val="nil"/>
              <w:bottom w:val="nil"/>
              <w:right w:val="nil"/>
            </w:tcBorders>
          </w:tcPr>
          <w:p w14:paraId="7E01DA87" w14:textId="77777777" w:rsidR="00E21FF0" w:rsidRDefault="00A04F46">
            <w:pPr>
              <w:spacing w:after="513"/>
            </w:pPr>
            <w:r>
              <w:rPr>
                <w:b/>
              </w:rPr>
              <w:t>FINANCES</w:t>
            </w:r>
            <w:r>
              <w:t xml:space="preserve">  </w:t>
            </w:r>
          </w:p>
          <w:p w14:paraId="28295F03" w14:textId="77777777" w:rsidR="00E21FF0" w:rsidRDefault="00A04F46">
            <w:r>
              <w:t xml:space="preserve"> </w:t>
            </w:r>
          </w:p>
        </w:tc>
        <w:tc>
          <w:tcPr>
            <w:tcW w:w="855" w:type="dxa"/>
            <w:tcBorders>
              <w:top w:val="nil"/>
              <w:left w:val="nil"/>
              <w:bottom w:val="nil"/>
              <w:right w:val="nil"/>
            </w:tcBorders>
          </w:tcPr>
          <w:p w14:paraId="562EB434" w14:textId="77777777" w:rsidR="00E21FF0" w:rsidRDefault="00E21FF0"/>
        </w:tc>
        <w:tc>
          <w:tcPr>
            <w:tcW w:w="720" w:type="dxa"/>
            <w:tcBorders>
              <w:top w:val="nil"/>
              <w:left w:val="nil"/>
              <w:bottom w:val="nil"/>
              <w:right w:val="nil"/>
            </w:tcBorders>
          </w:tcPr>
          <w:p w14:paraId="58C41EFB" w14:textId="77777777" w:rsidR="00E21FF0" w:rsidRDefault="00E21FF0"/>
        </w:tc>
        <w:tc>
          <w:tcPr>
            <w:tcW w:w="6140" w:type="dxa"/>
            <w:tcBorders>
              <w:top w:val="nil"/>
              <w:left w:val="nil"/>
              <w:bottom w:val="nil"/>
              <w:right w:val="nil"/>
            </w:tcBorders>
          </w:tcPr>
          <w:p w14:paraId="76E57931" w14:textId="77777777" w:rsidR="00E21FF0" w:rsidRDefault="00A04F46">
            <w:pPr>
              <w:spacing w:after="266" w:line="239" w:lineRule="auto"/>
            </w:pPr>
            <w:r>
              <w:t xml:space="preserve">St Andrew’s Clermiston’s fluctuate but their givings are somewhat lower than the Presbytery average and they do not meet the benchmark for Ministries and Mission Contributions. </w:t>
            </w:r>
          </w:p>
          <w:p w14:paraId="5C675039" w14:textId="77777777" w:rsidR="00E21FF0" w:rsidRDefault="00A04F46">
            <w:r>
              <w:t xml:space="preserve">St Ninian’s are stable now. The membership has decreased noticeably. </w:t>
            </w:r>
          </w:p>
        </w:tc>
      </w:tr>
      <w:tr w:rsidR="00E21FF0" w14:paraId="69B92661" w14:textId="77777777">
        <w:trPr>
          <w:trHeight w:val="389"/>
        </w:trPr>
        <w:tc>
          <w:tcPr>
            <w:tcW w:w="1306" w:type="dxa"/>
            <w:tcBorders>
              <w:top w:val="nil"/>
              <w:left w:val="nil"/>
              <w:bottom w:val="nil"/>
              <w:right w:val="nil"/>
            </w:tcBorders>
          </w:tcPr>
          <w:p w14:paraId="256248B3" w14:textId="77777777" w:rsidR="00E21FF0" w:rsidRDefault="00A04F46">
            <w:r>
              <w:t xml:space="preserve"> </w:t>
            </w:r>
          </w:p>
        </w:tc>
        <w:tc>
          <w:tcPr>
            <w:tcW w:w="855" w:type="dxa"/>
            <w:tcBorders>
              <w:top w:val="nil"/>
              <w:left w:val="nil"/>
              <w:bottom w:val="nil"/>
              <w:right w:val="nil"/>
            </w:tcBorders>
          </w:tcPr>
          <w:p w14:paraId="468BD11F" w14:textId="77777777" w:rsidR="00E21FF0" w:rsidRDefault="00E21FF0"/>
        </w:tc>
        <w:tc>
          <w:tcPr>
            <w:tcW w:w="720" w:type="dxa"/>
            <w:tcBorders>
              <w:top w:val="nil"/>
              <w:left w:val="nil"/>
              <w:bottom w:val="nil"/>
              <w:right w:val="nil"/>
            </w:tcBorders>
          </w:tcPr>
          <w:p w14:paraId="7CE277C9" w14:textId="77777777" w:rsidR="00E21FF0" w:rsidRDefault="00E21FF0"/>
        </w:tc>
        <w:tc>
          <w:tcPr>
            <w:tcW w:w="6140" w:type="dxa"/>
            <w:tcBorders>
              <w:top w:val="nil"/>
              <w:left w:val="nil"/>
              <w:bottom w:val="nil"/>
              <w:right w:val="nil"/>
            </w:tcBorders>
          </w:tcPr>
          <w:p w14:paraId="171A5EF2" w14:textId="77777777" w:rsidR="00E21FF0" w:rsidRDefault="00A04F46">
            <w:r>
              <w:t xml:space="preserve"> </w:t>
            </w:r>
          </w:p>
        </w:tc>
      </w:tr>
      <w:tr w:rsidR="00E21FF0" w14:paraId="45305D7D" w14:textId="77777777">
        <w:trPr>
          <w:trHeight w:val="389"/>
        </w:trPr>
        <w:tc>
          <w:tcPr>
            <w:tcW w:w="2161" w:type="dxa"/>
            <w:gridSpan w:val="2"/>
            <w:tcBorders>
              <w:top w:val="nil"/>
              <w:left w:val="nil"/>
              <w:bottom w:val="nil"/>
              <w:right w:val="nil"/>
            </w:tcBorders>
            <w:vAlign w:val="bottom"/>
          </w:tcPr>
          <w:p w14:paraId="7F02477A" w14:textId="77777777" w:rsidR="00E21FF0" w:rsidRDefault="00A04F46">
            <w:r>
              <w:rPr>
                <w:b/>
              </w:rPr>
              <w:t>CHURCH BUILDINGS</w:t>
            </w:r>
            <w:r>
              <w:t xml:space="preserve"> </w:t>
            </w:r>
          </w:p>
        </w:tc>
        <w:tc>
          <w:tcPr>
            <w:tcW w:w="720" w:type="dxa"/>
            <w:tcBorders>
              <w:top w:val="nil"/>
              <w:left w:val="nil"/>
              <w:bottom w:val="nil"/>
              <w:right w:val="nil"/>
            </w:tcBorders>
            <w:vAlign w:val="bottom"/>
          </w:tcPr>
          <w:p w14:paraId="157D1746" w14:textId="77777777" w:rsidR="00E21FF0" w:rsidRDefault="00A04F46">
            <w:r>
              <w:t xml:space="preserve"> </w:t>
            </w:r>
          </w:p>
        </w:tc>
        <w:tc>
          <w:tcPr>
            <w:tcW w:w="6140" w:type="dxa"/>
            <w:tcBorders>
              <w:top w:val="nil"/>
              <w:left w:val="nil"/>
              <w:bottom w:val="nil"/>
              <w:right w:val="nil"/>
            </w:tcBorders>
            <w:vAlign w:val="bottom"/>
          </w:tcPr>
          <w:p w14:paraId="7AF286F5" w14:textId="77777777" w:rsidR="00E21FF0" w:rsidRDefault="00A04F46">
            <w:pPr>
              <w:jc w:val="both"/>
            </w:pPr>
            <w:r>
              <w:t xml:space="preserve">St Andrew’s Clermiston, according to the most recent quinquennial, </w:t>
            </w:r>
          </w:p>
        </w:tc>
      </w:tr>
      <w:tr w:rsidR="00E21FF0" w14:paraId="11904AEC" w14:textId="77777777">
        <w:trPr>
          <w:trHeight w:val="806"/>
        </w:trPr>
        <w:tc>
          <w:tcPr>
            <w:tcW w:w="2161" w:type="dxa"/>
            <w:gridSpan w:val="2"/>
            <w:tcBorders>
              <w:top w:val="nil"/>
              <w:left w:val="nil"/>
              <w:bottom w:val="nil"/>
              <w:right w:val="nil"/>
            </w:tcBorders>
          </w:tcPr>
          <w:p w14:paraId="6B7F613E"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10C289C1" w14:textId="77777777" w:rsidR="00E21FF0" w:rsidRDefault="00A04F46">
            <w:r>
              <w:t xml:space="preserve"> </w:t>
            </w:r>
          </w:p>
        </w:tc>
        <w:tc>
          <w:tcPr>
            <w:tcW w:w="6140" w:type="dxa"/>
            <w:tcBorders>
              <w:top w:val="nil"/>
              <w:left w:val="nil"/>
              <w:bottom w:val="nil"/>
              <w:right w:val="nil"/>
            </w:tcBorders>
          </w:tcPr>
          <w:p w14:paraId="122B58E7" w14:textId="77777777" w:rsidR="00E21FF0" w:rsidRDefault="00A04F46">
            <w:r>
              <w:t xml:space="preserve">is in an acceptable condition. </w:t>
            </w:r>
          </w:p>
          <w:p w14:paraId="23FE5AB4" w14:textId="77777777" w:rsidR="00E21FF0" w:rsidRDefault="00A04F46">
            <w:r>
              <w:t xml:space="preserve"> </w:t>
            </w:r>
          </w:p>
          <w:p w14:paraId="6FEA7B7D" w14:textId="77777777" w:rsidR="00E21FF0" w:rsidRDefault="00A04F46">
            <w:r>
              <w:t xml:space="preserve">St Ninian’s has challenges with accessibility and flexibility.  </w:t>
            </w:r>
          </w:p>
        </w:tc>
      </w:tr>
      <w:tr w:rsidR="00E21FF0" w14:paraId="787CA6C9" w14:textId="77777777">
        <w:trPr>
          <w:trHeight w:val="247"/>
        </w:trPr>
        <w:tc>
          <w:tcPr>
            <w:tcW w:w="2161" w:type="dxa"/>
            <w:gridSpan w:val="2"/>
            <w:tcBorders>
              <w:top w:val="nil"/>
              <w:left w:val="nil"/>
              <w:bottom w:val="nil"/>
              <w:right w:val="nil"/>
            </w:tcBorders>
          </w:tcPr>
          <w:p w14:paraId="6796F169" w14:textId="77777777" w:rsidR="00E21FF0" w:rsidRDefault="00A04F46">
            <w:r>
              <w:rPr>
                <w:color w:val="FF0000"/>
              </w:rPr>
              <w:t xml:space="preserve"> </w:t>
            </w:r>
            <w:r>
              <w:rPr>
                <w:color w:val="FF0000"/>
              </w:rPr>
              <w:tab/>
              <w:t xml:space="preserve"> </w:t>
            </w:r>
            <w:r>
              <w:rPr>
                <w:color w:val="FF0000"/>
              </w:rPr>
              <w:tab/>
              <w:t xml:space="preserve"> </w:t>
            </w:r>
          </w:p>
        </w:tc>
        <w:tc>
          <w:tcPr>
            <w:tcW w:w="720" w:type="dxa"/>
            <w:tcBorders>
              <w:top w:val="nil"/>
              <w:left w:val="nil"/>
              <w:bottom w:val="nil"/>
              <w:right w:val="nil"/>
            </w:tcBorders>
          </w:tcPr>
          <w:p w14:paraId="24B83365" w14:textId="77777777" w:rsidR="00E21FF0" w:rsidRDefault="00A04F46">
            <w:r>
              <w:rPr>
                <w:color w:val="FF0000"/>
              </w:rPr>
              <w:t xml:space="preserve"> </w:t>
            </w:r>
          </w:p>
        </w:tc>
        <w:tc>
          <w:tcPr>
            <w:tcW w:w="6140" w:type="dxa"/>
            <w:tcBorders>
              <w:top w:val="nil"/>
              <w:left w:val="nil"/>
              <w:bottom w:val="nil"/>
              <w:right w:val="nil"/>
            </w:tcBorders>
          </w:tcPr>
          <w:p w14:paraId="499872E5" w14:textId="77777777" w:rsidR="00E21FF0" w:rsidRDefault="00A04F46">
            <w:r>
              <w:t xml:space="preserve"> </w:t>
            </w:r>
          </w:p>
        </w:tc>
      </w:tr>
    </w:tbl>
    <w:p w14:paraId="611766ED" w14:textId="77777777" w:rsidR="00E21FF0" w:rsidRDefault="00A04F46">
      <w:pPr>
        <w:spacing w:after="218"/>
      </w:pPr>
      <w:r>
        <w:rPr>
          <w:color w:val="00B0F0"/>
        </w:rPr>
        <w:t xml:space="preserve"> </w:t>
      </w:r>
    </w:p>
    <w:p w14:paraId="59D48051" w14:textId="77777777" w:rsidR="00E21FF0" w:rsidRDefault="00A04F46">
      <w:pPr>
        <w:spacing w:after="218"/>
      </w:pPr>
      <w:r>
        <w:rPr>
          <w:color w:val="00B0F0"/>
        </w:rPr>
        <w:t xml:space="preserve"> </w:t>
      </w:r>
    </w:p>
    <w:p w14:paraId="484B84AF" w14:textId="77777777" w:rsidR="00E21FF0" w:rsidRDefault="00A04F46">
      <w:pPr>
        <w:spacing w:after="218"/>
      </w:pPr>
      <w:r>
        <w:rPr>
          <w:color w:val="00B0F0"/>
        </w:rPr>
        <w:t xml:space="preserve"> </w:t>
      </w:r>
    </w:p>
    <w:p w14:paraId="142DFE93" w14:textId="77777777" w:rsidR="00E21FF0" w:rsidRDefault="00A04F46">
      <w:pPr>
        <w:spacing w:after="218"/>
      </w:pPr>
      <w:r>
        <w:rPr>
          <w:color w:val="00B0F0"/>
        </w:rPr>
        <w:t xml:space="preserve"> </w:t>
      </w:r>
    </w:p>
    <w:p w14:paraId="438C0E71" w14:textId="77777777" w:rsidR="00E21FF0" w:rsidRDefault="00A04F46">
      <w:pPr>
        <w:spacing w:after="0"/>
      </w:pPr>
      <w:r>
        <w:rPr>
          <w:color w:val="00B0F0"/>
        </w:rPr>
        <w:t xml:space="preserve"> </w:t>
      </w:r>
    </w:p>
    <w:p w14:paraId="6F12D200" w14:textId="77777777" w:rsidR="00E21FF0" w:rsidRDefault="00A04F46">
      <w:pPr>
        <w:pStyle w:val="Heading3"/>
        <w:tabs>
          <w:tab w:val="center" w:pos="3567"/>
        </w:tabs>
        <w:spacing w:after="180"/>
        <w:ind w:left="-15" w:firstLine="0"/>
      </w:pPr>
      <w:r>
        <w:t>4</w:t>
      </w:r>
      <w:r>
        <w:rPr>
          <w:b w:val="0"/>
        </w:rPr>
        <w:t xml:space="preserve"> </w:t>
      </w:r>
      <w:r>
        <w:rPr>
          <w:b w:val="0"/>
        </w:rPr>
        <w:tab/>
      </w:r>
      <w:r>
        <w:t xml:space="preserve">Union of Cramond – Drylaw - Old Kirk Muirhouse </w:t>
      </w:r>
    </w:p>
    <w:p w14:paraId="400F38BF" w14:textId="77777777" w:rsidR="00E21FF0" w:rsidRDefault="00A04F46">
      <w:pPr>
        <w:tabs>
          <w:tab w:val="center" w:pos="4646"/>
        </w:tabs>
        <w:spacing w:after="207" w:line="267" w:lineRule="auto"/>
        <w:ind w:left="-15"/>
      </w:pPr>
      <w:r>
        <w:rPr>
          <w:b/>
        </w:rPr>
        <w:t>FUTURE NATIONAL POSTS</w:t>
      </w:r>
      <w:r>
        <w:t xml:space="preserve"> </w:t>
      </w:r>
      <w:r>
        <w:tab/>
        <w:t xml:space="preserve">One Minister – One Deacon – One MDS </w:t>
      </w:r>
    </w:p>
    <w:p w14:paraId="2300BCD9" w14:textId="77777777" w:rsidR="00E21FF0" w:rsidRDefault="00A04F46">
      <w:pPr>
        <w:tabs>
          <w:tab w:val="center" w:pos="2161"/>
          <w:tab w:val="center" w:pos="4329"/>
        </w:tabs>
        <w:spacing w:after="207" w:line="267" w:lineRule="auto"/>
        <w:ind w:left="-15"/>
      </w:pPr>
      <w:r>
        <w:rPr>
          <w:b/>
        </w:rPr>
        <w:t>LOCAL PROVISION</w:t>
      </w:r>
      <w:r>
        <w:t xml:space="preserve"> </w:t>
      </w:r>
      <w:r>
        <w:tab/>
        <w:t xml:space="preserve"> </w:t>
      </w:r>
      <w:r>
        <w:tab/>
        <w:t xml:space="preserve">Cramond – one pastoral worker. </w:t>
      </w:r>
    </w:p>
    <w:p w14:paraId="6E5992EB" w14:textId="77777777" w:rsidR="00E21FF0" w:rsidRDefault="00A04F46">
      <w:pPr>
        <w:tabs>
          <w:tab w:val="center" w:pos="1440"/>
          <w:tab w:val="center" w:pos="2161"/>
          <w:tab w:val="center" w:pos="3786"/>
        </w:tabs>
        <w:spacing w:after="207" w:line="267" w:lineRule="auto"/>
        <w:ind w:left="-15"/>
      </w:pPr>
      <w:r>
        <w:rPr>
          <w:b/>
        </w:rPr>
        <w:t>MANSES</w:t>
      </w:r>
      <w:r>
        <w:t xml:space="preserve"> </w:t>
      </w:r>
      <w:r>
        <w:tab/>
        <w:t xml:space="preserve"> </w:t>
      </w:r>
      <w:r>
        <w:tab/>
        <w:t xml:space="preserve"> </w:t>
      </w:r>
      <w:r>
        <w:tab/>
        <w:t xml:space="preserve">Cramond to be sold. </w:t>
      </w:r>
    </w:p>
    <w:p w14:paraId="7D662326" w14:textId="77777777" w:rsidR="00E21FF0" w:rsidRDefault="00A04F46">
      <w:pPr>
        <w:spacing w:after="207" w:line="267" w:lineRule="auto"/>
        <w:ind w:left="2891" w:hanging="10"/>
      </w:pPr>
      <w:r>
        <w:t xml:space="preserve">Drylaw to be sold. </w:t>
      </w:r>
    </w:p>
    <w:p w14:paraId="525F6AA8" w14:textId="77777777" w:rsidR="00E21FF0" w:rsidRDefault="00A04F46">
      <w:pPr>
        <w:spacing w:after="218"/>
        <w:ind w:left="1170" w:right="1716" w:hanging="10"/>
        <w:jc w:val="center"/>
      </w:pPr>
      <w:r>
        <w:lastRenderedPageBreak/>
        <w:t xml:space="preserve">Old Kirk Muirhouse to be sold. </w:t>
      </w:r>
    </w:p>
    <w:p w14:paraId="318B80A1" w14:textId="77777777" w:rsidR="00E21FF0" w:rsidRDefault="00A04F46">
      <w:pPr>
        <w:spacing w:after="218"/>
        <w:ind w:left="1170" w:right="2001" w:hanging="10"/>
        <w:jc w:val="center"/>
      </w:pPr>
      <w:r>
        <w:t xml:space="preserve">Purchase a modern manse. </w:t>
      </w:r>
    </w:p>
    <w:p w14:paraId="4FD272E9" w14:textId="77777777" w:rsidR="00E21FF0" w:rsidRDefault="00A04F46">
      <w:pPr>
        <w:tabs>
          <w:tab w:val="center" w:pos="5566"/>
        </w:tabs>
        <w:spacing w:after="11" w:line="267" w:lineRule="auto"/>
        <w:ind w:left="-15"/>
      </w:pPr>
      <w:r>
        <w:rPr>
          <w:b/>
        </w:rPr>
        <w:t>CHALLENGE</w:t>
      </w:r>
      <w:r>
        <w:t xml:space="preserve"> </w:t>
      </w:r>
      <w:r>
        <w:tab/>
        <w:t xml:space="preserve">Combine the efforts and vitality of three parishes, who have </w:t>
      </w:r>
    </w:p>
    <w:p w14:paraId="578F26FD" w14:textId="77777777" w:rsidR="00E21FF0" w:rsidRDefault="00A04F46">
      <w:pPr>
        <w:spacing w:after="207" w:line="267" w:lineRule="auto"/>
        <w:ind w:left="2891" w:hanging="10"/>
      </w:pPr>
      <w:r>
        <w:t xml:space="preserve">different experiences and talents, to deliver ministry and mission to the poor, to children and the under 40s and to elderly people. </w:t>
      </w:r>
    </w:p>
    <w:p w14:paraId="29D7A9A7" w14:textId="77777777" w:rsidR="00E21FF0" w:rsidRDefault="00A04F46">
      <w:pPr>
        <w:tabs>
          <w:tab w:val="center" w:pos="1440"/>
          <w:tab w:val="center" w:pos="2723"/>
        </w:tabs>
        <w:spacing w:after="227" w:line="265" w:lineRule="auto"/>
        <w:ind w:left="-15"/>
      </w:pPr>
      <w:r>
        <w:rPr>
          <w:b/>
        </w:rPr>
        <w:t>NEW POSTS</w:t>
      </w:r>
      <w:r>
        <w:t xml:space="preserve"> </w:t>
      </w:r>
      <w:r>
        <w:tab/>
        <w:t xml:space="preserve"> </w:t>
      </w:r>
      <w:r>
        <w:tab/>
        <w:t xml:space="preserve">              OLM </w:t>
      </w:r>
    </w:p>
    <w:p w14:paraId="51943B2B" w14:textId="77777777" w:rsidR="00E21FF0" w:rsidRDefault="00A04F46">
      <w:pPr>
        <w:pStyle w:val="Heading4"/>
        <w:tabs>
          <w:tab w:val="center" w:pos="1440"/>
          <w:tab w:val="center" w:pos="2161"/>
          <w:tab w:val="center" w:pos="3033"/>
        </w:tabs>
        <w:ind w:left="-15" w:firstLine="0"/>
      </w:pPr>
      <w:r>
        <w:t xml:space="preserve">TENURE </w:t>
      </w:r>
      <w:r>
        <w:tab/>
        <w:t xml:space="preserve"> </w:t>
      </w:r>
      <w:r>
        <w:tab/>
        <w:t xml:space="preserve"> </w:t>
      </w:r>
      <w:r>
        <w:tab/>
      </w:r>
      <w:r>
        <w:rPr>
          <w:b w:val="0"/>
        </w:rPr>
        <w:t>tbd</w:t>
      </w:r>
      <w:r>
        <w:t xml:space="preserve"> </w:t>
      </w:r>
    </w:p>
    <w:p w14:paraId="3EAEAFBF" w14:textId="77777777" w:rsidR="00E21FF0" w:rsidRDefault="00A04F46">
      <w:pPr>
        <w:tabs>
          <w:tab w:val="right" w:pos="9030"/>
        </w:tabs>
        <w:spacing w:after="9" w:line="267" w:lineRule="auto"/>
        <w:ind w:left="-15"/>
      </w:pPr>
      <w:r>
        <w:rPr>
          <w:b/>
        </w:rPr>
        <w:t>MISSION</w:t>
      </w:r>
      <w:r>
        <w:t xml:space="preserve"> </w:t>
      </w:r>
      <w:r>
        <w:tab/>
        <w:t xml:space="preserve">Cramond and the Old Kirk Muirhouse have long standing experience </w:t>
      </w:r>
    </w:p>
    <w:p w14:paraId="4E990508" w14:textId="77777777" w:rsidR="00E21FF0" w:rsidRDefault="00A04F46">
      <w:pPr>
        <w:spacing w:after="207" w:line="267" w:lineRule="auto"/>
        <w:ind w:left="2891" w:hanging="10"/>
      </w:pPr>
      <w:r>
        <w:t xml:space="preserve">of collegial working. The Plan incorporates the parish of Drylaw to deliver ministry and mission to a significant area. The gifts and liberality of the new congregation provide opportunities to support everyone in the new parish. Clear priorities should be identified, and new ways of working explored. </w:t>
      </w:r>
    </w:p>
    <w:p w14:paraId="5F62EB28" w14:textId="77777777" w:rsidR="00E21FF0" w:rsidRDefault="00A04F46">
      <w:pPr>
        <w:spacing w:after="207" w:line="267" w:lineRule="auto"/>
        <w:ind w:left="2866" w:hanging="2881"/>
      </w:pPr>
      <w:r>
        <w:rPr>
          <w:b/>
        </w:rPr>
        <w:t>FINANCES</w:t>
      </w:r>
      <w:r>
        <w:t xml:space="preserve"> </w:t>
      </w:r>
      <w:r>
        <w:tab/>
        <w:t xml:space="preserve">Cramond’s are stable and liberal and well able to support any necessary missional work. </w:t>
      </w:r>
    </w:p>
    <w:p w14:paraId="70E442E8" w14:textId="77777777" w:rsidR="00E21FF0" w:rsidRDefault="00A04F46">
      <w:pPr>
        <w:tabs>
          <w:tab w:val="center" w:pos="720"/>
          <w:tab w:val="center" w:pos="1440"/>
          <w:tab w:val="center" w:pos="2161"/>
          <w:tab w:val="center" w:pos="4199"/>
        </w:tabs>
        <w:spacing w:after="207" w:line="267" w:lineRule="auto"/>
        <w:ind w:left="-15"/>
      </w:pPr>
      <w:r>
        <w:t xml:space="preserve"> </w:t>
      </w:r>
      <w:r>
        <w:tab/>
        <w:t xml:space="preserve"> </w:t>
      </w:r>
      <w:r>
        <w:tab/>
        <w:t xml:space="preserve"> </w:t>
      </w:r>
      <w:r>
        <w:tab/>
        <w:t xml:space="preserve"> </w:t>
      </w:r>
      <w:r>
        <w:tab/>
        <w:t xml:space="preserve">Drylaw are steady and stable. </w:t>
      </w:r>
    </w:p>
    <w:p w14:paraId="7FE7B544" w14:textId="77777777" w:rsidR="00E21FF0" w:rsidRDefault="00A04F46">
      <w:pPr>
        <w:spacing w:after="207" w:line="267" w:lineRule="auto"/>
        <w:ind w:left="2891" w:hanging="10"/>
      </w:pPr>
      <w:r>
        <w:t xml:space="preserve">The Old Kirk Muirhouse has had a deficit in the last four out of five years and their Ministries and Mission Contributions are low. </w:t>
      </w:r>
    </w:p>
    <w:p w14:paraId="7721DC9F" w14:textId="77777777" w:rsidR="00E21FF0" w:rsidRDefault="00A04F46">
      <w:pPr>
        <w:tabs>
          <w:tab w:val="center" w:pos="2161"/>
          <w:tab w:val="center" w:pos="4220"/>
        </w:tabs>
        <w:spacing w:after="207" w:line="267" w:lineRule="auto"/>
        <w:ind w:left="-15"/>
      </w:pPr>
      <w:r>
        <w:rPr>
          <w:b/>
        </w:rPr>
        <w:t>CHURCH BUILDINGS</w:t>
      </w:r>
      <w:r>
        <w:t xml:space="preserve"> </w:t>
      </w:r>
      <w:r>
        <w:tab/>
        <w:t xml:space="preserve"> </w:t>
      </w:r>
      <w:r>
        <w:tab/>
        <w:t xml:space="preserve">Cramond is in good condition. </w:t>
      </w:r>
    </w:p>
    <w:p w14:paraId="6919C7C1" w14:textId="77777777" w:rsidR="00E21FF0" w:rsidRDefault="00A04F46">
      <w:pPr>
        <w:spacing w:after="207" w:line="267" w:lineRule="auto"/>
        <w:ind w:left="2891" w:hanging="10"/>
      </w:pPr>
      <w:r>
        <w:t>Drylaw is a visible presence in an area which has no other community space</w:t>
      </w:r>
      <w:r>
        <w:rPr>
          <w:color w:val="FF0000"/>
        </w:rPr>
        <w:t xml:space="preserve"> </w:t>
      </w:r>
      <w:r>
        <w:t xml:space="preserve">apart from a Neighbourhood Centre, whose future funding maybe in doubt. It is well maintained. There is an issue with the flat roof above the small hall and the boiler also requires vigilance. </w:t>
      </w:r>
    </w:p>
    <w:p w14:paraId="1D112B08" w14:textId="77777777" w:rsidR="00E21FF0" w:rsidRDefault="00A04F46">
      <w:pPr>
        <w:spacing w:after="207" w:line="267" w:lineRule="auto"/>
        <w:ind w:left="2891" w:hanging="10"/>
      </w:pPr>
      <w:r>
        <w:t xml:space="preserve">The Old Kirk Muirhouse is in flux and decisions must be made at some point. There are significant fabric issues.  </w:t>
      </w:r>
      <w:r>
        <w:rPr>
          <w:color w:val="FF0000"/>
        </w:rPr>
        <w:t xml:space="preserve"> </w:t>
      </w:r>
    </w:p>
    <w:p w14:paraId="36AC854F" w14:textId="77777777" w:rsidR="00E21FF0" w:rsidRDefault="00A04F46">
      <w:pPr>
        <w:spacing w:after="0"/>
        <w:ind w:left="2881"/>
      </w:pPr>
      <w:r>
        <w:t xml:space="preserve"> </w:t>
      </w:r>
    </w:p>
    <w:p w14:paraId="1382F268" w14:textId="77777777" w:rsidR="00E21FF0" w:rsidRDefault="00A04F46">
      <w:pPr>
        <w:pStyle w:val="Heading3"/>
        <w:ind w:left="-5"/>
      </w:pPr>
      <w:r>
        <w:t xml:space="preserve">5 </w:t>
      </w:r>
      <w:r>
        <w:tab/>
        <w:t xml:space="preserve">Union of Blackhall St Columba’s - Davidson’s Mains - St Stephen’s Comely Bank </w:t>
      </w:r>
    </w:p>
    <w:tbl>
      <w:tblPr>
        <w:tblStyle w:val="TableGrid"/>
        <w:tblW w:w="8720" w:type="dxa"/>
        <w:tblInd w:w="0" w:type="dxa"/>
        <w:tblLook w:val="04A0" w:firstRow="1" w:lastRow="0" w:firstColumn="1" w:lastColumn="0" w:noHBand="0" w:noVBand="1"/>
      </w:tblPr>
      <w:tblGrid>
        <w:gridCol w:w="2161"/>
        <w:gridCol w:w="720"/>
        <w:gridCol w:w="5839"/>
      </w:tblGrid>
      <w:tr w:rsidR="00E21FF0" w14:paraId="3376CA56" w14:textId="77777777">
        <w:trPr>
          <w:trHeight w:val="509"/>
        </w:trPr>
        <w:tc>
          <w:tcPr>
            <w:tcW w:w="2881" w:type="dxa"/>
            <w:gridSpan w:val="2"/>
            <w:tcBorders>
              <w:top w:val="nil"/>
              <w:left w:val="nil"/>
              <w:bottom w:val="nil"/>
              <w:right w:val="nil"/>
            </w:tcBorders>
          </w:tcPr>
          <w:p w14:paraId="219A36EE" w14:textId="77777777" w:rsidR="00E21FF0" w:rsidRDefault="00A04F46">
            <w:r>
              <w:rPr>
                <w:b/>
              </w:rPr>
              <w:t>FUTURE NATIONAL POSTS</w:t>
            </w:r>
            <w:r>
              <w:t xml:space="preserve"> </w:t>
            </w:r>
          </w:p>
        </w:tc>
        <w:tc>
          <w:tcPr>
            <w:tcW w:w="5839" w:type="dxa"/>
            <w:vMerge w:val="restart"/>
            <w:tcBorders>
              <w:top w:val="nil"/>
              <w:left w:val="nil"/>
              <w:bottom w:val="nil"/>
              <w:right w:val="nil"/>
            </w:tcBorders>
          </w:tcPr>
          <w:p w14:paraId="343A1650" w14:textId="77777777" w:rsidR="00E21FF0" w:rsidRDefault="00A04F46">
            <w:r>
              <w:t xml:space="preserve">Two Ministers  </w:t>
            </w:r>
          </w:p>
        </w:tc>
      </w:tr>
      <w:tr w:rsidR="00E21FF0" w14:paraId="05CA7143" w14:textId="77777777">
        <w:trPr>
          <w:trHeight w:val="367"/>
        </w:trPr>
        <w:tc>
          <w:tcPr>
            <w:tcW w:w="2161" w:type="dxa"/>
            <w:tcBorders>
              <w:top w:val="nil"/>
              <w:left w:val="nil"/>
              <w:bottom w:val="nil"/>
              <w:right w:val="nil"/>
            </w:tcBorders>
          </w:tcPr>
          <w:p w14:paraId="6F3D25D2" w14:textId="77777777" w:rsidR="00E21FF0" w:rsidRDefault="00A04F46">
            <w:r>
              <w:rPr>
                <w:b/>
              </w:rPr>
              <w:t xml:space="preserve">LOCAL PROVISION </w:t>
            </w:r>
          </w:p>
        </w:tc>
        <w:tc>
          <w:tcPr>
            <w:tcW w:w="720" w:type="dxa"/>
            <w:tcBorders>
              <w:top w:val="nil"/>
              <w:left w:val="nil"/>
              <w:bottom w:val="nil"/>
              <w:right w:val="nil"/>
            </w:tcBorders>
          </w:tcPr>
          <w:p w14:paraId="17E0EEAA" w14:textId="77777777" w:rsidR="00E21FF0" w:rsidRDefault="00E21FF0"/>
        </w:tc>
        <w:tc>
          <w:tcPr>
            <w:tcW w:w="0" w:type="auto"/>
            <w:vMerge/>
            <w:tcBorders>
              <w:top w:val="nil"/>
              <w:left w:val="nil"/>
              <w:bottom w:val="nil"/>
              <w:right w:val="nil"/>
            </w:tcBorders>
          </w:tcPr>
          <w:p w14:paraId="2B30AF86" w14:textId="77777777" w:rsidR="00E21FF0" w:rsidRDefault="00E21FF0"/>
        </w:tc>
      </w:tr>
      <w:tr w:rsidR="00E21FF0" w14:paraId="218E0036" w14:textId="77777777">
        <w:trPr>
          <w:trHeight w:val="509"/>
        </w:trPr>
        <w:tc>
          <w:tcPr>
            <w:tcW w:w="2161" w:type="dxa"/>
            <w:tcBorders>
              <w:top w:val="nil"/>
              <w:left w:val="nil"/>
              <w:bottom w:val="nil"/>
              <w:right w:val="nil"/>
            </w:tcBorders>
            <w:vAlign w:val="center"/>
          </w:tcPr>
          <w:p w14:paraId="4267D90D" w14:textId="77777777" w:rsidR="00E21FF0" w:rsidRDefault="00A04F46">
            <w:pPr>
              <w:tabs>
                <w:tab w:val="center" w:pos="1440"/>
              </w:tabs>
            </w:pPr>
            <w:r>
              <w:rPr>
                <w:b/>
              </w:rPr>
              <w:t>MANSES</w:t>
            </w:r>
            <w:r>
              <w:t xml:space="preserve"> </w:t>
            </w:r>
            <w:r>
              <w:tab/>
              <w:t xml:space="preserve"> </w:t>
            </w:r>
          </w:p>
        </w:tc>
        <w:tc>
          <w:tcPr>
            <w:tcW w:w="720" w:type="dxa"/>
            <w:tcBorders>
              <w:top w:val="nil"/>
              <w:left w:val="nil"/>
              <w:bottom w:val="nil"/>
              <w:right w:val="nil"/>
            </w:tcBorders>
            <w:vAlign w:val="center"/>
          </w:tcPr>
          <w:p w14:paraId="24FEAD07" w14:textId="77777777" w:rsidR="00E21FF0" w:rsidRDefault="00A04F46">
            <w:r>
              <w:t xml:space="preserve"> </w:t>
            </w:r>
          </w:p>
        </w:tc>
        <w:tc>
          <w:tcPr>
            <w:tcW w:w="5839" w:type="dxa"/>
            <w:tcBorders>
              <w:top w:val="nil"/>
              <w:left w:val="nil"/>
              <w:bottom w:val="nil"/>
              <w:right w:val="nil"/>
            </w:tcBorders>
            <w:vAlign w:val="center"/>
          </w:tcPr>
          <w:p w14:paraId="5940AF32" w14:textId="77777777" w:rsidR="00E21FF0" w:rsidRDefault="00A04F46">
            <w:pPr>
              <w:tabs>
                <w:tab w:val="center" w:pos="3600"/>
                <w:tab w:val="center" w:pos="4321"/>
                <w:tab w:val="center" w:pos="5041"/>
                <w:tab w:val="center" w:pos="5761"/>
              </w:tabs>
            </w:pPr>
            <w:r>
              <w:t xml:space="preserve">Blackhall St Columba’s to be retained. </w:t>
            </w:r>
            <w:r>
              <w:tab/>
              <w:t xml:space="preserve"> </w:t>
            </w:r>
            <w:r>
              <w:tab/>
              <w:t xml:space="preserve"> </w:t>
            </w:r>
            <w:r>
              <w:tab/>
              <w:t xml:space="preserve"> </w:t>
            </w:r>
            <w:r>
              <w:tab/>
              <w:t xml:space="preserve"> </w:t>
            </w:r>
          </w:p>
        </w:tc>
      </w:tr>
      <w:tr w:rsidR="00E21FF0" w14:paraId="6B2CA6F0" w14:textId="77777777">
        <w:trPr>
          <w:trHeight w:val="509"/>
        </w:trPr>
        <w:tc>
          <w:tcPr>
            <w:tcW w:w="2161" w:type="dxa"/>
            <w:tcBorders>
              <w:top w:val="nil"/>
              <w:left w:val="nil"/>
              <w:bottom w:val="nil"/>
              <w:right w:val="nil"/>
            </w:tcBorders>
            <w:vAlign w:val="center"/>
          </w:tcPr>
          <w:p w14:paraId="5FAAD26F"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3757DCB8" w14:textId="77777777" w:rsidR="00E21FF0" w:rsidRDefault="00A04F46">
            <w:r>
              <w:t xml:space="preserve"> </w:t>
            </w:r>
          </w:p>
        </w:tc>
        <w:tc>
          <w:tcPr>
            <w:tcW w:w="5839" w:type="dxa"/>
            <w:tcBorders>
              <w:top w:val="nil"/>
              <w:left w:val="nil"/>
              <w:bottom w:val="nil"/>
              <w:right w:val="nil"/>
            </w:tcBorders>
            <w:vAlign w:val="center"/>
          </w:tcPr>
          <w:p w14:paraId="40BB4401" w14:textId="77777777" w:rsidR="00E21FF0" w:rsidRDefault="00A04F46">
            <w:pPr>
              <w:tabs>
                <w:tab w:val="center" w:pos="2880"/>
                <w:tab w:val="center" w:pos="3600"/>
                <w:tab w:val="center" w:pos="4321"/>
                <w:tab w:val="center" w:pos="5041"/>
              </w:tabs>
            </w:pPr>
            <w:r>
              <w:t xml:space="preserve">Davidson’s Mains to be sold. </w:t>
            </w:r>
            <w:r>
              <w:tab/>
              <w:t xml:space="preserve"> </w:t>
            </w:r>
            <w:r>
              <w:tab/>
              <w:t xml:space="preserve"> </w:t>
            </w:r>
            <w:r>
              <w:tab/>
              <w:t xml:space="preserve"> </w:t>
            </w:r>
            <w:r>
              <w:tab/>
              <w:t xml:space="preserve"> </w:t>
            </w:r>
          </w:p>
        </w:tc>
      </w:tr>
      <w:tr w:rsidR="00E21FF0" w14:paraId="75E5DABA" w14:textId="77777777">
        <w:trPr>
          <w:trHeight w:val="509"/>
        </w:trPr>
        <w:tc>
          <w:tcPr>
            <w:tcW w:w="2161" w:type="dxa"/>
            <w:tcBorders>
              <w:top w:val="nil"/>
              <w:left w:val="nil"/>
              <w:bottom w:val="nil"/>
              <w:right w:val="nil"/>
            </w:tcBorders>
            <w:vAlign w:val="center"/>
          </w:tcPr>
          <w:p w14:paraId="2B0D3774"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35153721" w14:textId="77777777" w:rsidR="00E21FF0" w:rsidRDefault="00A04F46">
            <w:r>
              <w:t xml:space="preserve"> </w:t>
            </w:r>
          </w:p>
        </w:tc>
        <w:tc>
          <w:tcPr>
            <w:tcW w:w="5839" w:type="dxa"/>
            <w:tcBorders>
              <w:top w:val="nil"/>
              <w:left w:val="nil"/>
              <w:bottom w:val="nil"/>
              <w:right w:val="nil"/>
            </w:tcBorders>
            <w:vAlign w:val="center"/>
          </w:tcPr>
          <w:p w14:paraId="09F0CC9A" w14:textId="77777777" w:rsidR="00E21FF0" w:rsidRDefault="00A04F46">
            <w:r>
              <w:t xml:space="preserve">St Stephen’s Comely Bank to be retained. </w:t>
            </w:r>
          </w:p>
        </w:tc>
      </w:tr>
      <w:tr w:rsidR="00E21FF0" w14:paraId="7EAEAAFE" w14:textId="77777777">
        <w:trPr>
          <w:trHeight w:val="819"/>
        </w:trPr>
        <w:tc>
          <w:tcPr>
            <w:tcW w:w="2161" w:type="dxa"/>
            <w:tcBorders>
              <w:top w:val="nil"/>
              <w:left w:val="nil"/>
              <w:bottom w:val="nil"/>
              <w:right w:val="nil"/>
            </w:tcBorders>
          </w:tcPr>
          <w:p w14:paraId="0E0506E9" w14:textId="77777777" w:rsidR="00E21FF0" w:rsidRDefault="00A04F46">
            <w:r>
              <w:rPr>
                <w:b/>
              </w:rPr>
              <w:lastRenderedPageBreak/>
              <w:t xml:space="preserve">CHALLENGE </w:t>
            </w:r>
          </w:p>
        </w:tc>
        <w:tc>
          <w:tcPr>
            <w:tcW w:w="720" w:type="dxa"/>
            <w:tcBorders>
              <w:top w:val="nil"/>
              <w:left w:val="nil"/>
              <w:bottom w:val="nil"/>
              <w:right w:val="nil"/>
            </w:tcBorders>
          </w:tcPr>
          <w:p w14:paraId="71E6DD80" w14:textId="77777777" w:rsidR="00E21FF0" w:rsidRDefault="00E21FF0"/>
        </w:tc>
        <w:tc>
          <w:tcPr>
            <w:tcW w:w="5839" w:type="dxa"/>
            <w:tcBorders>
              <w:top w:val="nil"/>
              <w:left w:val="nil"/>
              <w:bottom w:val="nil"/>
              <w:right w:val="nil"/>
            </w:tcBorders>
            <w:vAlign w:val="center"/>
          </w:tcPr>
          <w:p w14:paraId="40CC74EE" w14:textId="77777777" w:rsidR="00E21FF0" w:rsidRDefault="00A04F46">
            <w:pPr>
              <w:ind w:left="12"/>
            </w:pPr>
            <w:r>
              <w:t xml:space="preserve">The new congregation should identify a united strategy for delivering mission and ministry to the area. </w:t>
            </w:r>
          </w:p>
        </w:tc>
      </w:tr>
      <w:tr w:rsidR="00E21FF0" w14:paraId="05EDCDA1" w14:textId="77777777">
        <w:trPr>
          <w:trHeight w:val="509"/>
        </w:trPr>
        <w:tc>
          <w:tcPr>
            <w:tcW w:w="2161" w:type="dxa"/>
            <w:tcBorders>
              <w:top w:val="nil"/>
              <w:left w:val="nil"/>
              <w:bottom w:val="nil"/>
              <w:right w:val="nil"/>
            </w:tcBorders>
            <w:vAlign w:val="center"/>
          </w:tcPr>
          <w:p w14:paraId="0DE2DEFE" w14:textId="77777777" w:rsidR="00E21FF0" w:rsidRDefault="00A04F46">
            <w:r>
              <w:rPr>
                <w:b/>
              </w:rPr>
              <w:t>ADJUSTMENT</w:t>
            </w:r>
            <w:r>
              <w:t xml:space="preserve"> </w:t>
            </w:r>
          </w:p>
        </w:tc>
        <w:tc>
          <w:tcPr>
            <w:tcW w:w="720" w:type="dxa"/>
            <w:tcBorders>
              <w:top w:val="nil"/>
              <w:left w:val="nil"/>
              <w:bottom w:val="nil"/>
              <w:right w:val="nil"/>
            </w:tcBorders>
          </w:tcPr>
          <w:p w14:paraId="53916E8B" w14:textId="77777777" w:rsidR="00E21FF0" w:rsidRDefault="00E21FF0"/>
        </w:tc>
        <w:tc>
          <w:tcPr>
            <w:tcW w:w="5839" w:type="dxa"/>
            <w:tcBorders>
              <w:top w:val="nil"/>
              <w:left w:val="nil"/>
              <w:bottom w:val="nil"/>
              <w:right w:val="nil"/>
            </w:tcBorders>
            <w:vAlign w:val="center"/>
          </w:tcPr>
          <w:p w14:paraId="0D4AB426" w14:textId="77777777" w:rsidR="00E21FF0" w:rsidRDefault="00A04F46">
            <w:r>
              <w:t xml:space="preserve">The demission of a Minister. </w:t>
            </w:r>
          </w:p>
        </w:tc>
      </w:tr>
      <w:tr w:rsidR="00E21FF0" w14:paraId="30E265E2" w14:textId="77777777">
        <w:trPr>
          <w:trHeight w:val="509"/>
        </w:trPr>
        <w:tc>
          <w:tcPr>
            <w:tcW w:w="2161" w:type="dxa"/>
            <w:tcBorders>
              <w:top w:val="nil"/>
              <w:left w:val="nil"/>
              <w:bottom w:val="nil"/>
              <w:right w:val="nil"/>
            </w:tcBorders>
            <w:vAlign w:val="center"/>
          </w:tcPr>
          <w:p w14:paraId="0EF65955" w14:textId="77777777" w:rsidR="00E21FF0" w:rsidRDefault="00A04F46">
            <w:pPr>
              <w:tabs>
                <w:tab w:val="center" w:pos="1440"/>
              </w:tabs>
            </w:pPr>
            <w:r>
              <w:rPr>
                <w:b/>
              </w:rPr>
              <w:t xml:space="preserve">TENURE  </w:t>
            </w:r>
            <w:r>
              <w:rPr>
                <w:b/>
              </w:rPr>
              <w:tab/>
              <w:t xml:space="preserve"> </w:t>
            </w:r>
          </w:p>
        </w:tc>
        <w:tc>
          <w:tcPr>
            <w:tcW w:w="720" w:type="dxa"/>
            <w:tcBorders>
              <w:top w:val="nil"/>
              <w:left w:val="nil"/>
              <w:bottom w:val="nil"/>
              <w:right w:val="nil"/>
            </w:tcBorders>
            <w:vAlign w:val="center"/>
          </w:tcPr>
          <w:p w14:paraId="1BCDBC11" w14:textId="77777777" w:rsidR="00E21FF0" w:rsidRDefault="00A04F46">
            <w:r>
              <w:rPr>
                <w:b/>
              </w:rPr>
              <w:t xml:space="preserve"> </w:t>
            </w:r>
          </w:p>
        </w:tc>
        <w:tc>
          <w:tcPr>
            <w:tcW w:w="5839" w:type="dxa"/>
            <w:tcBorders>
              <w:top w:val="nil"/>
              <w:left w:val="nil"/>
              <w:bottom w:val="nil"/>
              <w:right w:val="nil"/>
            </w:tcBorders>
            <w:vAlign w:val="center"/>
          </w:tcPr>
          <w:p w14:paraId="3EB495C4" w14:textId="77777777" w:rsidR="00E21FF0" w:rsidRDefault="00A04F46">
            <w:r>
              <w:t>tbd</w:t>
            </w:r>
            <w:r>
              <w:rPr>
                <w:b/>
              </w:rPr>
              <w:t xml:space="preserve"> </w:t>
            </w:r>
          </w:p>
        </w:tc>
      </w:tr>
      <w:tr w:rsidR="00E21FF0" w14:paraId="01820ADB" w14:textId="77777777">
        <w:trPr>
          <w:trHeight w:val="816"/>
        </w:trPr>
        <w:tc>
          <w:tcPr>
            <w:tcW w:w="2161" w:type="dxa"/>
            <w:tcBorders>
              <w:top w:val="nil"/>
              <w:left w:val="nil"/>
              <w:bottom w:val="nil"/>
              <w:right w:val="nil"/>
            </w:tcBorders>
          </w:tcPr>
          <w:p w14:paraId="786B553B" w14:textId="77777777" w:rsidR="00E21FF0" w:rsidRDefault="00A04F46">
            <w:r>
              <w:rPr>
                <w:b/>
              </w:rPr>
              <w:t>MISSION</w:t>
            </w:r>
            <w:r>
              <w:t xml:space="preserve"> </w:t>
            </w:r>
          </w:p>
        </w:tc>
        <w:tc>
          <w:tcPr>
            <w:tcW w:w="720" w:type="dxa"/>
            <w:tcBorders>
              <w:top w:val="nil"/>
              <w:left w:val="nil"/>
              <w:bottom w:val="nil"/>
              <w:right w:val="nil"/>
            </w:tcBorders>
          </w:tcPr>
          <w:p w14:paraId="48B1B93C" w14:textId="77777777" w:rsidR="00E21FF0" w:rsidRDefault="00E21FF0"/>
        </w:tc>
        <w:tc>
          <w:tcPr>
            <w:tcW w:w="5839" w:type="dxa"/>
            <w:tcBorders>
              <w:top w:val="nil"/>
              <w:left w:val="nil"/>
              <w:bottom w:val="nil"/>
              <w:right w:val="nil"/>
            </w:tcBorders>
            <w:vAlign w:val="center"/>
          </w:tcPr>
          <w:p w14:paraId="651C15ED" w14:textId="77777777" w:rsidR="00E21FF0" w:rsidRDefault="00A04F46">
            <w:r>
              <w:t xml:space="preserve">The new congregation must work to deliver ministry and mission collegially.  </w:t>
            </w:r>
          </w:p>
        </w:tc>
      </w:tr>
      <w:tr w:rsidR="00E21FF0" w14:paraId="1EA87064" w14:textId="77777777">
        <w:trPr>
          <w:trHeight w:val="509"/>
        </w:trPr>
        <w:tc>
          <w:tcPr>
            <w:tcW w:w="2161" w:type="dxa"/>
            <w:tcBorders>
              <w:top w:val="nil"/>
              <w:left w:val="nil"/>
              <w:bottom w:val="nil"/>
              <w:right w:val="nil"/>
            </w:tcBorders>
            <w:vAlign w:val="center"/>
          </w:tcPr>
          <w:p w14:paraId="74E71A4B" w14:textId="77777777" w:rsidR="00E21FF0" w:rsidRDefault="00A04F46">
            <w:r>
              <w:rPr>
                <w:b/>
              </w:rPr>
              <w:t>FINANCES</w:t>
            </w:r>
            <w:r>
              <w:t xml:space="preserve"> </w:t>
            </w:r>
          </w:p>
        </w:tc>
        <w:tc>
          <w:tcPr>
            <w:tcW w:w="720" w:type="dxa"/>
            <w:tcBorders>
              <w:top w:val="nil"/>
              <w:left w:val="nil"/>
              <w:bottom w:val="nil"/>
              <w:right w:val="nil"/>
            </w:tcBorders>
          </w:tcPr>
          <w:p w14:paraId="60E8ABED" w14:textId="77777777" w:rsidR="00E21FF0" w:rsidRDefault="00E21FF0"/>
        </w:tc>
        <w:tc>
          <w:tcPr>
            <w:tcW w:w="5839" w:type="dxa"/>
            <w:tcBorders>
              <w:top w:val="nil"/>
              <w:left w:val="nil"/>
              <w:bottom w:val="nil"/>
              <w:right w:val="nil"/>
            </w:tcBorders>
            <w:vAlign w:val="center"/>
          </w:tcPr>
          <w:p w14:paraId="59189211" w14:textId="77777777" w:rsidR="00E21FF0" w:rsidRDefault="00A04F46">
            <w:r>
              <w:t xml:space="preserve">Blackhall St Columba’s are liberal. </w:t>
            </w:r>
          </w:p>
        </w:tc>
      </w:tr>
      <w:tr w:rsidR="00E21FF0" w14:paraId="708D92CE" w14:textId="77777777">
        <w:trPr>
          <w:trHeight w:val="409"/>
        </w:trPr>
        <w:tc>
          <w:tcPr>
            <w:tcW w:w="2161" w:type="dxa"/>
            <w:tcBorders>
              <w:top w:val="nil"/>
              <w:left w:val="nil"/>
              <w:bottom w:val="nil"/>
              <w:right w:val="nil"/>
            </w:tcBorders>
          </w:tcPr>
          <w:p w14:paraId="3EEC7A7B"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11238579" w14:textId="77777777" w:rsidR="00E21FF0" w:rsidRDefault="00A04F46">
            <w:r>
              <w:t xml:space="preserve"> </w:t>
            </w:r>
          </w:p>
        </w:tc>
        <w:tc>
          <w:tcPr>
            <w:tcW w:w="5839" w:type="dxa"/>
            <w:tcBorders>
              <w:top w:val="nil"/>
              <w:left w:val="nil"/>
              <w:bottom w:val="nil"/>
              <w:right w:val="nil"/>
            </w:tcBorders>
          </w:tcPr>
          <w:p w14:paraId="1AC41CB2" w14:textId="77777777" w:rsidR="00E21FF0" w:rsidRDefault="00A04F46">
            <w:pPr>
              <w:jc w:val="both"/>
            </w:pPr>
            <w:r>
              <w:t xml:space="preserve">Davidson’s Mains have recently seen a decrease in income with  </w:t>
            </w:r>
          </w:p>
        </w:tc>
      </w:tr>
      <w:tr w:rsidR="00E21FF0" w14:paraId="1A152D82" w14:textId="77777777">
        <w:trPr>
          <w:trHeight w:val="1228"/>
        </w:trPr>
        <w:tc>
          <w:tcPr>
            <w:tcW w:w="2161" w:type="dxa"/>
            <w:tcBorders>
              <w:top w:val="nil"/>
              <w:left w:val="nil"/>
              <w:bottom w:val="nil"/>
              <w:right w:val="nil"/>
            </w:tcBorders>
          </w:tcPr>
          <w:p w14:paraId="0245E73E"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4EC4F97C" w14:textId="77777777" w:rsidR="00E21FF0" w:rsidRDefault="00A04F46">
            <w:r>
              <w:t xml:space="preserve"> </w:t>
            </w:r>
          </w:p>
        </w:tc>
        <w:tc>
          <w:tcPr>
            <w:tcW w:w="5839" w:type="dxa"/>
            <w:tcBorders>
              <w:top w:val="nil"/>
              <w:left w:val="nil"/>
              <w:bottom w:val="nil"/>
              <w:right w:val="nil"/>
            </w:tcBorders>
          </w:tcPr>
          <w:p w14:paraId="75A3DA38" w14:textId="77777777" w:rsidR="00E21FF0" w:rsidRDefault="00A04F46">
            <w:pPr>
              <w:spacing w:after="218"/>
            </w:pPr>
            <w:r>
              <w:t xml:space="preserve">continuing levels of expenditure. </w:t>
            </w:r>
          </w:p>
          <w:p w14:paraId="29F794D3" w14:textId="77777777" w:rsidR="00E21FF0" w:rsidRDefault="00A04F46">
            <w:r>
              <w:t xml:space="preserve">St Stephen’s Comely Bank are liberal but per capita giving is not consistent.  </w:t>
            </w:r>
          </w:p>
        </w:tc>
      </w:tr>
      <w:tr w:rsidR="00E21FF0" w14:paraId="681921C4" w14:textId="77777777">
        <w:trPr>
          <w:trHeight w:val="509"/>
        </w:trPr>
        <w:tc>
          <w:tcPr>
            <w:tcW w:w="2161" w:type="dxa"/>
            <w:tcBorders>
              <w:top w:val="nil"/>
              <w:left w:val="nil"/>
              <w:bottom w:val="nil"/>
              <w:right w:val="nil"/>
            </w:tcBorders>
            <w:vAlign w:val="center"/>
          </w:tcPr>
          <w:p w14:paraId="397F9950" w14:textId="77777777" w:rsidR="00E21FF0" w:rsidRDefault="00A04F46">
            <w:r>
              <w:rPr>
                <w:b/>
              </w:rPr>
              <w:t>CHURCH BUILDINGS</w:t>
            </w:r>
            <w:r>
              <w:t xml:space="preserve"> </w:t>
            </w:r>
          </w:p>
        </w:tc>
        <w:tc>
          <w:tcPr>
            <w:tcW w:w="720" w:type="dxa"/>
            <w:tcBorders>
              <w:top w:val="nil"/>
              <w:left w:val="nil"/>
              <w:bottom w:val="nil"/>
              <w:right w:val="nil"/>
            </w:tcBorders>
            <w:vAlign w:val="center"/>
          </w:tcPr>
          <w:p w14:paraId="6F2957AB" w14:textId="77777777" w:rsidR="00E21FF0" w:rsidRDefault="00A04F46">
            <w:r>
              <w:t xml:space="preserve">  </w:t>
            </w:r>
          </w:p>
        </w:tc>
        <w:tc>
          <w:tcPr>
            <w:tcW w:w="5839" w:type="dxa"/>
            <w:tcBorders>
              <w:top w:val="nil"/>
              <w:left w:val="nil"/>
              <w:bottom w:val="nil"/>
              <w:right w:val="nil"/>
            </w:tcBorders>
            <w:vAlign w:val="center"/>
          </w:tcPr>
          <w:p w14:paraId="20153183" w14:textId="77777777" w:rsidR="00E21FF0" w:rsidRDefault="00A04F46">
            <w:r>
              <w:t xml:space="preserve">Blackhall St Columba’s has had a recent expensive renovation. </w:t>
            </w:r>
          </w:p>
        </w:tc>
      </w:tr>
      <w:tr w:rsidR="00E21FF0" w14:paraId="01AA981B" w14:textId="77777777">
        <w:trPr>
          <w:trHeight w:val="367"/>
        </w:trPr>
        <w:tc>
          <w:tcPr>
            <w:tcW w:w="2161" w:type="dxa"/>
            <w:tcBorders>
              <w:top w:val="nil"/>
              <w:left w:val="nil"/>
              <w:bottom w:val="nil"/>
              <w:right w:val="nil"/>
            </w:tcBorders>
            <w:vAlign w:val="bottom"/>
          </w:tcPr>
          <w:p w14:paraId="2731385E"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bottom"/>
          </w:tcPr>
          <w:p w14:paraId="264C31A9" w14:textId="77777777" w:rsidR="00E21FF0" w:rsidRDefault="00A04F46">
            <w:r>
              <w:t xml:space="preserve"> </w:t>
            </w:r>
          </w:p>
        </w:tc>
        <w:tc>
          <w:tcPr>
            <w:tcW w:w="5839" w:type="dxa"/>
            <w:tcBorders>
              <w:top w:val="nil"/>
              <w:left w:val="nil"/>
              <w:bottom w:val="nil"/>
              <w:right w:val="nil"/>
            </w:tcBorders>
            <w:vAlign w:val="bottom"/>
          </w:tcPr>
          <w:p w14:paraId="5419ED1F" w14:textId="77777777" w:rsidR="00E21FF0" w:rsidRDefault="00A04F46">
            <w:r>
              <w:t xml:space="preserve">Davidson’s Mains are in good shape. </w:t>
            </w:r>
          </w:p>
        </w:tc>
      </w:tr>
    </w:tbl>
    <w:p w14:paraId="0899EF1F" w14:textId="77777777" w:rsidR="00E21FF0" w:rsidRDefault="00A04F46">
      <w:pPr>
        <w:spacing w:after="207" w:line="267" w:lineRule="auto"/>
        <w:ind w:left="2891" w:hanging="10"/>
      </w:pPr>
      <w:r>
        <w:t xml:space="preserve">St Stephen’s Comely Bank has extensive challenges with facilities and flexibility, some of which are being addressed. </w:t>
      </w:r>
    </w:p>
    <w:p w14:paraId="14772B4B" w14:textId="77777777" w:rsidR="00E21FF0" w:rsidRDefault="00A04F46">
      <w:pPr>
        <w:spacing w:after="218"/>
      </w:pPr>
      <w:r>
        <w:t xml:space="preserve"> </w:t>
      </w:r>
    </w:p>
    <w:p w14:paraId="3AC49B1A" w14:textId="77777777" w:rsidR="00E21FF0" w:rsidRDefault="00A04F46">
      <w:pPr>
        <w:spacing w:after="218"/>
      </w:pPr>
      <w:r>
        <w:t xml:space="preserve"> </w:t>
      </w:r>
    </w:p>
    <w:p w14:paraId="237F0E40" w14:textId="77777777" w:rsidR="00E21FF0" w:rsidRDefault="00A04F46">
      <w:pPr>
        <w:spacing w:after="218"/>
      </w:pPr>
      <w:r>
        <w:t xml:space="preserve"> </w:t>
      </w:r>
    </w:p>
    <w:p w14:paraId="5C52684B" w14:textId="77777777" w:rsidR="00E21FF0" w:rsidRDefault="00A04F46">
      <w:pPr>
        <w:spacing w:after="218"/>
      </w:pPr>
      <w:r>
        <w:t xml:space="preserve"> </w:t>
      </w:r>
    </w:p>
    <w:p w14:paraId="6077E42E" w14:textId="77777777" w:rsidR="00E21FF0" w:rsidRDefault="00A04F46">
      <w:pPr>
        <w:spacing w:after="218"/>
      </w:pPr>
      <w:r>
        <w:t xml:space="preserve"> </w:t>
      </w:r>
    </w:p>
    <w:p w14:paraId="727997DE" w14:textId="77777777" w:rsidR="00E21FF0" w:rsidRDefault="00A04F46">
      <w:pPr>
        <w:spacing w:after="218"/>
      </w:pPr>
      <w:r>
        <w:t xml:space="preserve"> </w:t>
      </w:r>
    </w:p>
    <w:p w14:paraId="3DC413B6" w14:textId="77777777" w:rsidR="00E21FF0" w:rsidRDefault="00A04F46">
      <w:pPr>
        <w:spacing w:after="0"/>
      </w:pPr>
      <w:r>
        <w:t xml:space="preserve"> </w:t>
      </w:r>
    </w:p>
    <w:p w14:paraId="263514E5" w14:textId="77777777" w:rsidR="00E21FF0" w:rsidRDefault="00A04F46">
      <w:pPr>
        <w:pStyle w:val="Heading3"/>
        <w:tabs>
          <w:tab w:val="center" w:pos="3782"/>
        </w:tabs>
        <w:ind w:left="-15" w:firstLine="0"/>
      </w:pPr>
      <w:r>
        <w:t xml:space="preserve">6 </w:t>
      </w:r>
      <w:r>
        <w:tab/>
        <w:t xml:space="preserve">Union of Corstorphine Craigsbank - Corstorphine Old </w:t>
      </w:r>
    </w:p>
    <w:tbl>
      <w:tblPr>
        <w:tblStyle w:val="TableGrid"/>
        <w:tblW w:w="8937" w:type="dxa"/>
        <w:tblInd w:w="0" w:type="dxa"/>
        <w:tblLook w:val="04A0" w:firstRow="1" w:lastRow="0" w:firstColumn="1" w:lastColumn="0" w:noHBand="0" w:noVBand="1"/>
      </w:tblPr>
      <w:tblGrid>
        <w:gridCol w:w="2161"/>
        <w:gridCol w:w="720"/>
        <w:gridCol w:w="6056"/>
      </w:tblGrid>
      <w:tr w:rsidR="00E21FF0" w14:paraId="20070C1A" w14:textId="77777777">
        <w:trPr>
          <w:trHeight w:val="367"/>
        </w:trPr>
        <w:tc>
          <w:tcPr>
            <w:tcW w:w="2881" w:type="dxa"/>
            <w:gridSpan w:val="2"/>
            <w:tcBorders>
              <w:top w:val="nil"/>
              <w:left w:val="nil"/>
              <w:bottom w:val="nil"/>
              <w:right w:val="nil"/>
            </w:tcBorders>
          </w:tcPr>
          <w:p w14:paraId="5D6F5E9F" w14:textId="77777777" w:rsidR="00E21FF0" w:rsidRDefault="00A04F46">
            <w:r>
              <w:rPr>
                <w:b/>
              </w:rPr>
              <w:t>FUTURE NATIONAL POSTS</w:t>
            </w:r>
            <w:r>
              <w:t xml:space="preserve"> </w:t>
            </w:r>
          </w:p>
        </w:tc>
        <w:tc>
          <w:tcPr>
            <w:tcW w:w="6056" w:type="dxa"/>
            <w:tcBorders>
              <w:top w:val="nil"/>
              <w:left w:val="nil"/>
              <w:bottom w:val="nil"/>
              <w:right w:val="nil"/>
            </w:tcBorders>
          </w:tcPr>
          <w:p w14:paraId="148DD3E7" w14:textId="77777777" w:rsidR="00E21FF0" w:rsidRDefault="00A04F46">
            <w:r>
              <w:t xml:space="preserve">One Minister and one Pioneer Minister in Cammo </w:t>
            </w:r>
          </w:p>
        </w:tc>
      </w:tr>
      <w:tr w:rsidR="00E21FF0" w14:paraId="1A52FE34" w14:textId="77777777">
        <w:trPr>
          <w:trHeight w:val="818"/>
        </w:trPr>
        <w:tc>
          <w:tcPr>
            <w:tcW w:w="2161" w:type="dxa"/>
            <w:tcBorders>
              <w:top w:val="nil"/>
              <w:left w:val="nil"/>
              <w:bottom w:val="nil"/>
              <w:right w:val="nil"/>
            </w:tcBorders>
          </w:tcPr>
          <w:p w14:paraId="49680A5A" w14:textId="77777777" w:rsidR="00E21FF0" w:rsidRDefault="00A04F46">
            <w:r>
              <w:rPr>
                <w:b/>
              </w:rPr>
              <w:t>LOCAL PROVISION</w:t>
            </w:r>
            <w:r>
              <w:t xml:space="preserve"> </w:t>
            </w:r>
          </w:p>
        </w:tc>
        <w:tc>
          <w:tcPr>
            <w:tcW w:w="720" w:type="dxa"/>
            <w:tcBorders>
              <w:top w:val="nil"/>
              <w:left w:val="nil"/>
              <w:bottom w:val="nil"/>
              <w:right w:val="nil"/>
            </w:tcBorders>
          </w:tcPr>
          <w:p w14:paraId="3761EE6B" w14:textId="77777777" w:rsidR="00E21FF0" w:rsidRDefault="00E21FF0"/>
        </w:tc>
        <w:tc>
          <w:tcPr>
            <w:tcW w:w="6056" w:type="dxa"/>
            <w:tcBorders>
              <w:top w:val="nil"/>
              <w:left w:val="nil"/>
              <w:bottom w:val="nil"/>
              <w:right w:val="nil"/>
            </w:tcBorders>
            <w:vAlign w:val="center"/>
          </w:tcPr>
          <w:p w14:paraId="430462E7" w14:textId="77777777" w:rsidR="00E21FF0" w:rsidRDefault="00A04F46">
            <w:r>
              <w:t xml:space="preserve">Corstorphine Old – Work Place Chaplaincy Scotland (WPCS) chaplain.   </w:t>
            </w:r>
          </w:p>
        </w:tc>
      </w:tr>
      <w:tr w:rsidR="00E21FF0" w14:paraId="118F48DA" w14:textId="77777777">
        <w:trPr>
          <w:trHeight w:val="509"/>
        </w:trPr>
        <w:tc>
          <w:tcPr>
            <w:tcW w:w="2161" w:type="dxa"/>
            <w:tcBorders>
              <w:top w:val="nil"/>
              <w:left w:val="nil"/>
              <w:bottom w:val="nil"/>
              <w:right w:val="nil"/>
            </w:tcBorders>
            <w:vAlign w:val="center"/>
          </w:tcPr>
          <w:p w14:paraId="7CEED2E6" w14:textId="77777777" w:rsidR="00E21FF0" w:rsidRDefault="00A04F46">
            <w:pPr>
              <w:tabs>
                <w:tab w:val="center" w:pos="1440"/>
              </w:tabs>
            </w:pPr>
            <w:r>
              <w:rPr>
                <w:b/>
              </w:rPr>
              <w:t>MANSES</w:t>
            </w:r>
            <w:r>
              <w:t xml:space="preserve"> </w:t>
            </w:r>
            <w:r>
              <w:tab/>
              <w:t xml:space="preserve"> </w:t>
            </w:r>
          </w:p>
        </w:tc>
        <w:tc>
          <w:tcPr>
            <w:tcW w:w="720" w:type="dxa"/>
            <w:tcBorders>
              <w:top w:val="nil"/>
              <w:left w:val="nil"/>
              <w:bottom w:val="nil"/>
              <w:right w:val="nil"/>
            </w:tcBorders>
            <w:vAlign w:val="center"/>
          </w:tcPr>
          <w:p w14:paraId="711DC2BA" w14:textId="77777777" w:rsidR="00E21FF0" w:rsidRDefault="00A04F46">
            <w:r>
              <w:t xml:space="preserve"> </w:t>
            </w:r>
          </w:p>
        </w:tc>
        <w:tc>
          <w:tcPr>
            <w:tcW w:w="6056" w:type="dxa"/>
            <w:tcBorders>
              <w:top w:val="nil"/>
              <w:left w:val="nil"/>
              <w:bottom w:val="nil"/>
              <w:right w:val="nil"/>
            </w:tcBorders>
            <w:vAlign w:val="center"/>
          </w:tcPr>
          <w:p w14:paraId="1DC45F78" w14:textId="77777777" w:rsidR="00E21FF0" w:rsidRDefault="00A04F46">
            <w:r>
              <w:t xml:space="preserve">Corstorphine Old to be retained. </w:t>
            </w:r>
          </w:p>
        </w:tc>
      </w:tr>
      <w:tr w:rsidR="00E21FF0" w14:paraId="6DA12D91" w14:textId="77777777">
        <w:trPr>
          <w:trHeight w:val="509"/>
        </w:trPr>
        <w:tc>
          <w:tcPr>
            <w:tcW w:w="2161" w:type="dxa"/>
            <w:tcBorders>
              <w:top w:val="nil"/>
              <w:left w:val="nil"/>
              <w:bottom w:val="nil"/>
              <w:right w:val="nil"/>
            </w:tcBorders>
            <w:vAlign w:val="center"/>
          </w:tcPr>
          <w:p w14:paraId="40EA86E5"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0045E5C6" w14:textId="77777777" w:rsidR="00E21FF0" w:rsidRDefault="00A04F46">
            <w:r>
              <w:t xml:space="preserve"> </w:t>
            </w:r>
          </w:p>
        </w:tc>
        <w:tc>
          <w:tcPr>
            <w:tcW w:w="6056" w:type="dxa"/>
            <w:tcBorders>
              <w:top w:val="nil"/>
              <w:left w:val="nil"/>
              <w:bottom w:val="nil"/>
              <w:right w:val="nil"/>
            </w:tcBorders>
            <w:vAlign w:val="center"/>
          </w:tcPr>
          <w:p w14:paraId="148C8398" w14:textId="77777777" w:rsidR="00E21FF0" w:rsidRDefault="00A04F46">
            <w:r>
              <w:t xml:space="preserve">Corstorphine Craigsbank to be retained. </w:t>
            </w:r>
          </w:p>
        </w:tc>
      </w:tr>
      <w:tr w:rsidR="00E21FF0" w14:paraId="6D25FD3F" w14:textId="77777777">
        <w:trPr>
          <w:trHeight w:val="2561"/>
        </w:trPr>
        <w:tc>
          <w:tcPr>
            <w:tcW w:w="2161" w:type="dxa"/>
            <w:tcBorders>
              <w:top w:val="nil"/>
              <w:left w:val="nil"/>
              <w:bottom w:val="nil"/>
              <w:right w:val="nil"/>
            </w:tcBorders>
            <w:vAlign w:val="center"/>
          </w:tcPr>
          <w:p w14:paraId="5B5E0998" w14:textId="77777777" w:rsidR="00E21FF0" w:rsidRDefault="00A04F46">
            <w:pPr>
              <w:spacing w:after="1762"/>
            </w:pPr>
            <w:r>
              <w:rPr>
                <w:b/>
              </w:rPr>
              <w:lastRenderedPageBreak/>
              <w:t>CHALLENGE</w:t>
            </w:r>
            <w:r>
              <w:t xml:space="preserve"> </w:t>
            </w:r>
          </w:p>
          <w:p w14:paraId="41A2EA41" w14:textId="77777777" w:rsidR="00E21FF0" w:rsidRDefault="00A04F46">
            <w:r>
              <w:rPr>
                <w:b/>
              </w:rPr>
              <w:t xml:space="preserve">ADJUSTMENT  </w:t>
            </w:r>
          </w:p>
        </w:tc>
        <w:tc>
          <w:tcPr>
            <w:tcW w:w="720" w:type="dxa"/>
            <w:tcBorders>
              <w:top w:val="nil"/>
              <w:left w:val="nil"/>
              <w:bottom w:val="nil"/>
              <w:right w:val="nil"/>
            </w:tcBorders>
          </w:tcPr>
          <w:p w14:paraId="220197E2" w14:textId="77777777" w:rsidR="00E21FF0" w:rsidRDefault="00E21FF0"/>
        </w:tc>
        <w:tc>
          <w:tcPr>
            <w:tcW w:w="6056" w:type="dxa"/>
            <w:tcBorders>
              <w:top w:val="nil"/>
              <w:left w:val="nil"/>
              <w:bottom w:val="nil"/>
              <w:right w:val="nil"/>
            </w:tcBorders>
          </w:tcPr>
          <w:p w14:paraId="322C6B88" w14:textId="77777777" w:rsidR="00E21FF0" w:rsidRDefault="00A04F46">
            <w:r>
              <w:t xml:space="preserve">Plant new congregation in new housing developments at Cammo; continue relationship with Work Place Chaplaincy Scotland to the Gyle.  One of the ministers will exercise a Pioneer Ministry and be released from some parish responsibilities. The other Minister will share more pastoral responsibilities to enable their colleague to undertake Pioneer Ministry. </w:t>
            </w:r>
          </w:p>
        </w:tc>
      </w:tr>
      <w:tr w:rsidR="00E21FF0" w14:paraId="497FEB38" w14:textId="77777777">
        <w:trPr>
          <w:trHeight w:val="509"/>
        </w:trPr>
        <w:tc>
          <w:tcPr>
            <w:tcW w:w="2161" w:type="dxa"/>
            <w:tcBorders>
              <w:top w:val="nil"/>
              <w:left w:val="nil"/>
              <w:bottom w:val="nil"/>
              <w:right w:val="nil"/>
            </w:tcBorders>
            <w:vAlign w:val="center"/>
          </w:tcPr>
          <w:p w14:paraId="6571469B" w14:textId="77777777" w:rsidR="00E21FF0" w:rsidRDefault="00A04F46">
            <w:pPr>
              <w:tabs>
                <w:tab w:val="center" w:pos="1440"/>
              </w:tabs>
            </w:pPr>
            <w:r>
              <w:rPr>
                <w:b/>
              </w:rPr>
              <w:t xml:space="preserve">TENURE </w:t>
            </w:r>
            <w:r>
              <w:rPr>
                <w:b/>
              </w:rPr>
              <w:tab/>
              <w:t xml:space="preserve"> </w:t>
            </w:r>
          </w:p>
        </w:tc>
        <w:tc>
          <w:tcPr>
            <w:tcW w:w="720" w:type="dxa"/>
            <w:tcBorders>
              <w:top w:val="nil"/>
              <w:left w:val="nil"/>
              <w:bottom w:val="nil"/>
              <w:right w:val="nil"/>
            </w:tcBorders>
            <w:vAlign w:val="center"/>
          </w:tcPr>
          <w:p w14:paraId="45AE97BA" w14:textId="77777777" w:rsidR="00E21FF0" w:rsidRDefault="00A04F46">
            <w:r>
              <w:rPr>
                <w:b/>
              </w:rPr>
              <w:t xml:space="preserve"> </w:t>
            </w:r>
          </w:p>
        </w:tc>
        <w:tc>
          <w:tcPr>
            <w:tcW w:w="6056" w:type="dxa"/>
            <w:tcBorders>
              <w:top w:val="nil"/>
              <w:left w:val="nil"/>
              <w:bottom w:val="nil"/>
              <w:right w:val="nil"/>
            </w:tcBorders>
            <w:vAlign w:val="center"/>
          </w:tcPr>
          <w:p w14:paraId="55FF983B" w14:textId="77777777" w:rsidR="00E21FF0" w:rsidRDefault="00A04F46">
            <w:r>
              <w:t>tbd</w:t>
            </w:r>
            <w:r>
              <w:rPr>
                <w:b/>
              </w:rPr>
              <w:t xml:space="preserve"> </w:t>
            </w:r>
          </w:p>
        </w:tc>
      </w:tr>
      <w:tr w:rsidR="00E21FF0" w14:paraId="20B2CA71" w14:textId="77777777">
        <w:trPr>
          <w:trHeight w:val="1745"/>
        </w:trPr>
        <w:tc>
          <w:tcPr>
            <w:tcW w:w="2161" w:type="dxa"/>
            <w:tcBorders>
              <w:top w:val="nil"/>
              <w:left w:val="nil"/>
              <w:bottom w:val="nil"/>
              <w:right w:val="nil"/>
            </w:tcBorders>
          </w:tcPr>
          <w:p w14:paraId="4B6FB0BD" w14:textId="77777777" w:rsidR="00E21FF0" w:rsidRDefault="00A04F46">
            <w:r>
              <w:rPr>
                <w:b/>
              </w:rPr>
              <w:t>MISSION</w:t>
            </w:r>
            <w:r>
              <w:t xml:space="preserve"> </w:t>
            </w:r>
          </w:p>
        </w:tc>
        <w:tc>
          <w:tcPr>
            <w:tcW w:w="720" w:type="dxa"/>
            <w:tcBorders>
              <w:top w:val="nil"/>
              <w:left w:val="nil"/>
              <w:bottom w:val="nil"/>
              <w:right w:val="nil"/>
            </w:tcBorders>
          </w:tcPr>
          <w:p w14:paraId="16DC23FF" w14:textId="77777777" w:rsidR="00E21FF0" w:rsidRDefault="00E21FF0"/>
        </w:tc>
        <w:tc>
          <w:tcPr>
            <w:tcW w:w="6056" w:type="dxa"/>
            <w:tcBorders>
              <w:top w:val="nil"/>
              <w:left w:val="nil"/>
              <w:bottom w:val="nil"/>
              <w:right w:val="nil"/>
            </w:tcBorders>
            <w:vAlign w:val="center"/>
          </w:tcPr>
          <w:p w14:paraId="165D9F3E" w14:textId="77777777" w:rsidR="00E21FF0" w:rsidRDefault="00A04F46">
            <w:r>
              <w:t xml:space="preserve">This new parish is being challenged to plant a worshipping community within an area of new housing development. The new congregation will be asked to contribute and plan for this missional opportunity. Clear priorities for other aspects of mission should be identified. </w:t>
            </w:r>
          </w:p>
        </w:tc>
      </w:tr>
      <w:tr w:rsidR="00E21FF0" w14:paraId="2114E032" w14:textId="77777777">
        <w:trPr>
          <w:trHeight w:val="389"/>
        </w:trPr>
        <w:tc>
          <w:tcPr>
            <w:tcW w:w="2161" w:type="dxa"/>
            <w:tcBorders>
              <w:top w:val="nil"/>
              <w:left w:val="nil"/>
              <w:bottom w:val="nil"/>
              <w:right w:val="nil"/>
            </w:tcBorders>
            <w:vAlign w:val="bottom"/>
          </w:tcPr>
          <w:p w14:paraId="060D1E61" w14:textId="77777777" w:rsidR="00E21FF0" w:rsidRDefault="00A04F46">
            <w:pPr>
              <w:tabs>
                <w:tab w:val="center" w:pos="1440"/>
              </w:tabs>
            </w:pPr>
            <w:r>
              <w:rPr>
                <w:b/>
              </w:rPr>
              <w:t>FINANCES</w:t>
            </w:r>
            <w:r>
              <w:t xml:space="preserve"> </w:t>
            </w:r>
            <w:r>
              <w:tab/>
              <w:t xml:space="preserve">  </w:t>
            </w:r>
          </w:p>
        </w:tc>
        <w:tc>
          <w:tcPr>
            <w:tcW w:w="720" w:type="dxa"/>
            <w:tcBorders>
              <w:top w:val="nil"/>
              <w:left w:val="nil"/>
              <w:bottom w:val="nil"/>
              <w:right w:val="nil"/>
            </w:tcBorders>
            <w:vAlign w:val="bottom"/>
          </w:tcPr>
          <w:p w14:paraId="40533419" w14:textId="77777777" w:rsidR="00E21FF0" w:rsidRDefault="00A04F46">
            <w:r>
              <w:t xml:space="preserve"> </w:t>
            </w:r>
          </w:p>
        </w:tc>
        <w:tc>
          <w:tcPr>
            <w:tcW w:w="6056" w:type="dxa"/>
            <w:tcBorders>
              <w:top w:val="nil"/>
              <w:left w:val="nil"/>
              <w:bottom w:val="nil"/>
              <w:right w:val="nil"/>
            </w:tcBorders>
            <w:vAlign w:val="bottom"/>
          </w:tcPr>
          <w:p w14:paraId="53027A26" w14:textId="77777777" w:rsidR="00E21FF0" w:rsidRDefault="00A04F46">
            <w:r>
              <w:t xml:space="preserve">Corstorphine Old has recently seen decreasing income as well as </w:t>
            </w:r>
          </w:p>
        </w:tc>
      </w:tr>
      <w:tr w:rsidR="00E21FF0" w14:paraId="32FA1665" w14:textId="77777777">
        <w:trPr>
          <w:trHeight w:val="1075"/>
        </w:trPr>
        <w:tc>
          <w:tcPr>
            <w:tcW w:w="2161" w:type="dxa"/>
            <w:tcBorders>
              <w:top w:val="nil"/>
              <w:left w:val="nil"/>
              <w:bottom w:val="nil"/>
              <w:right w:val="nil"/>
            </w:tcBorders>
          </w:tcPr>
          <w:p w14:paraId="38E99038" w14:textId="77777777" w:rsidR="00E21FF0" w:rsidRDefault="00A04F46">
            <w:r>
              <w:t xml:space="preserve"> </w:t>
            </w:r>
            <w:r>
              <w:tab/>
              <w:t xml:space="preserve"> </w:t>
            </w:r>
            <w:r>
              <w:tab/>
              <w:t xml:space="preserve"> </w:t>
            </w:r>
          </w:p>
          <w:p w14:paraId="734E74B4" w14:textId="77777777" w:rsidR="00E21FF0" w:rsidRDefault="00A04F46">
            <w:r>
              <w:t xml:space="preserve"> </w:t>
            </w:r>
          </w:p>
        </w:tc>
        <w:tc>
          <w:tcPr>
            <w:tcW w:w="720" w:type="dxa"/>
            <w:tcBorders>
              <w:top w:val="nil"/>
              <w:left w:val="nil"/>
              <w:bottom w:val="nil"/>
              <w:right w:val="nil"/>
            </w:tcBorders>
          </w:tcPr>
          <w:p w14:paraId="23E01EB8" w14:textId="77777777" w:rsidR="00E21FF0" w:rsidRDefault="00A04F46">
            <w:r>
              <w:t xml:space="preserve"> </w:t>
            </w:r>
          </w:p>
        </w:tc>
        <w:tc>
          <w:tcPr>
            <w:tcW w:w="6056" w:type="dxa"/>
            <w:tcBorders>
              <w:top w:val="nil"/>
              <w:left w:val="nil"/>
              <w:bottom w:val="nil"/>
              <w:right w:val="nil"/>
            </w:tcBorders>
          </w:tcPr>
          <w:p w14:paraId="68074019" w14:textId="77777777" w:rsidR="00E21FF0" w:rsidRDefault="00A04F46">
            <w:pPr>
              <w:spacing w:after="247"/>
            </w:pPr>
            <w:r>
              <w:t xml:space="preserve">expenditure. </w:t>
            </w:r>
          </w:p>
          <w:p w14:paraId="7932F551" w14:textId="77777777" w:rsidR="00E21FF0" w:rsidRDefault="00A04F46">
            <w:pPr>
              <w:jc w:val="both"/>
            </w:pPr>
            <w:r>
              <w:t xml:space="preserve">Corstorphine Craigsbank must monitor its finances, with five of the last seven years in deficit. </w:t>
            </w:r>
          </w:p>
        </w:tc>
      </w:tr>
      <w:tr w:rsidR="00E21FF0" w14:paraId="77D5753B" w14:textId="77777777">
        <w:trPr>
          <w:trHeight w:val="388"/>
        </w:trPr>
        <w:tc>
          <w:tcPr>
            <w:tcW w:w="2161" w:type="dxa"/>
            <w:tcBorders>
              <w:top w:val="nil"/>
              <w:left w:val="nil"/>
              <w:bottom w:val="nil"/>
              <w:right w:val="nil"/>
            </w:tcBorders>
          </w:tcPr>
          <w:p w14:paraId="3F39DECF" w14:textId="77777777" w:rsidR="00E21FF0" w:rsidRDefault="00A04F46">
            <w:r>
              <w:t xml:space="preserve"> </w:t>
            </w:r>
            <w:r>
              <w:tab/>
              <w:t xml:space="preserve"> </w:t>
            </w:r>
            <w:r>
              <w:tab/>
              <w:t xml:space="preserve"> </w:t>
            </w:r>
          </w:p>
        </w:tc>
        <w:tc>
          <w:tcPr>
            <w:tcW w:w="720" w:type="dxa"/>
            <w:tcBorders>
              <w:top w:val="nil"/>
              <w:left w:val="nil"/>
              <w:bottom w:val="nil"/>
              <w:right w:val="nil"/>
            </w:tcBorders>
          </w:tcPr>
          <w:p w14:paraId="2A2574EE" w14:textId="77777777" w:rsidR="00E21FF0" w:rsidRDefault="00A04F46">
            <w:r>
              <w:t xml:space="preserve"> </w:t>
            </w:r>
          </w:p>
        </w:tc>
        <w:tc>
          <w:tcPr>
            <w:tcW w:w="6056" w:type="dxa"/>
            <w:tcBorders>
              <w:top w:val="nil"/>
              <w:left w:val="nil"/>
              <w:bottom w:val="nil"/>
              <w:right w:val="nil"/>
            </w:tcBorders>
          </w:tcPr>
          <w:p w14:paraId="7A039E1B" w14:textId="77777777" w:rsidR="00E21FF0" w:rsidRDefault="00A04F46">
            <w:r>
              <w:t xml:space="preserve"> </w:t>
            </w:r>
          </w:p>
        </w:tc>
      </w:tr>
      <w:tr w:rsidR="00E21FF0" w14:paraId="7238CF4F" w14:textId="77777777">
        <w:trPr>
          <w:trHeight w:val="635"/>
        </w:trPr>
        <w:tc>
          <w:tcPr>
            <w:tcW w:w="2161" w:type="dxa"/>
            <w:tcBorders>
              <w:top w:val="nil"/>
              <w:left w:val="nil"/>
              <w:bottom w:val="nil"/>
              <w:right w:val="nil"/>
            </w:tcBorders>
          </w:tcPr>
          <w:p w14:paraId="52FF495A" w14:textId="77777777" w:rsidR="00E21FF0" w:rsidRDefault="00A04F46">
            <w:r>
              <w:rPr>
                <w:b/>
              </w:rPr>
              <w:t>CHURCH BUILDINGS</w:t>
            </w:r>
            <w:r>
              <w:t xml:space="preserve"> </w:t>
            </w:r>
          </w:p>
        </w:tc>
        <w:tc>
          <w:tcPr>
            <w:tcW w:w="720" w:type="dxa"/>
            <w:tcBorders>
              <w:top w:val="nil"/>
              <w:left w:val="nil"/>
              <w:bottom w:val="nil"/>
              <w:right w:val="nil"/>
            </w:tcBorders>
          </w:tcPr>
          <w:p w14:paraId="26ADD159" w14:textId="77777777" w:rsidR="00E21FF0" w:rsidRDefault="00E21FF0"/>
        </w:tc>
        <w:tc>
          <w:tcPr>
            <w:tcW w:w="6056" w:type="dxa"/>
            <w:tcBorders>
              <w:top w:val="nil"/>
              <w:left w:val="nil"/>
              <w:bottom w:val="nil"/>
              <w:right w:val="nil"/>
            </w:tcBorders>
            <w:vAlign w:val="bottom"/>
          </w:tcPr>
          <w:p w14:paraId="7544FA07" w14:textId="77777777" w:rsidR="00E21FF0" w:rsidRDefault="00A04F46">
            <w:r>
              <w:t xml:space="preserve">Corstorphine Old requires significant expenditure because of its historic status and stone roof, expenditure that </w:t>
            </w:r>
            <w:r>
              <w:rPr>
                <w:i/>
              </w:rPr>
              <w:t xml:space="preserve">‘may be difficult to </w:t>
            </w:r>
          </w:p>
        </w:tc>
      </w:tr>
    </w:tbl>
    <w:p w14:paraId="0875F1C7" w14:textId="77777777" w:rsidR="00E21FF0" w:rsidRDefault="00A04F46">
      <w:pPr>
        <w:spacing w:after="5" w:line="249" w:lineRule="auto"/>
        <w:ind w:left="2876" w:hanging="10"/>
      </w:pPr>
      <w:r>
        <w:rPr>
          <w:i/>
        </w:rPr>
        <w:t>sustain’</w:t>
      </w:r>
      <w:r>
        <w:t>.</w:t>
      </w:r>
      <w:r>
        <w:rPr>
          <w:color w:val="538135"/>
        </w:rPr>
        <w:t xml:space="preserve"> </w:t>
      </w:r>
    </w:p>
    <w:p w14:paraId="2FC91E4F" w14:textId="77777777" w:rsidR="00E21FF0" w:rsidRDefault="00A04F46">
      <w:pPr>
        <w:spacing w:after="0"/>
        <w:ind w:left="2881"/>
      </w:pPr>
      <w:r>
        <w:t xml:space="preserve"> </w:t>
      </w:r>
    </w:p>
    <w:p w14:paraId="519C8D52" w14:textId="77777777" w:rsidR="00E21FF0" w:rsidRDefault="00A04F46">
      <w:pPr>
        <w:spacing w:after="5" w:line="249" w:lineRule="auto"/>
        <w:ind w:left="2876" w:hanging="10"/>
      </w:pPr>
      <w:r>
        <w:t>Corstorphine Craigsbank’s repair and maintenance costs are</w:t>
      </w:r>
      <w:r>
        <w:rPr>
          <w:i/>
        </w:rPr>
        <w:t xml:space="preserve"> ‘considerable but reasonable.’</w:t>
      </w:r>
      <w:r>
        <w:t xml:space="preserve">  The sanctuary </w:t>
      </w:r>
      <w:r>
        <w:rPr>
          <w:i/>
        </w:rPr>
        <w:t>‘is used mainly for worship.’</w:t>
      </w:r>
      <w:r>
        <w:t xml:space="preserve">  It would make a </w:t>
      </w:r>
      <w:r>
        <w:rPr>
          <w:i/>
        </w:rPr>
        <w:t>‘more creative, performing and exhibition arts campus.’</w:t>
      </w:r>
      <w:r>
        <w:rPr>
          <w:b/>
          <w:color w:val="00B050"/>
        </w:rPr>
        <w:t xml:space="preserve"> </w:t>
      </w:r>
      <w:r>
        <w:rPr>
          <w:color w:val="538135"/>
        </w:rPr>
        <w:t xml:space="preserve"> </w:t>
      </w:r>
    </w:p>
    <w:p w14:paraId="7DE66DB5" w14:textId="77777777" w:rsidR="00E21FF0" w:rsidRDefault="00A04F46">
      <w:pPr>
        <w:spacing w:after="218"/>
      </w:pPr>
      <w:r>
        <w:rPr>
          <w:color w:val="538135"/>
        </w:rPr>
        <w:t xml:space="preserve"> </w:t>
      </w:r>
    </w:p>
    <w:p w14:paraId="0C0BC0AD" w14:textId="77777777" w:rsidR="00E21FF0" w:rsidRDefault="00A04F46">
      <w:pPr>
        <w:spacing w:after="218"/>
      </w:pPr>
      <w:r>
        <w:rPr>
          <w:color w:val="538135"/>
        </w:rPr>
        <w:t xml:space="preserve"> </w:t>
      </w:r>
    </w:p>
    <w:p w14:paraId="39EB7381" w14:textId="77777777" w:rsidR="00E21FF0" w:rsidRDefault="00A04F46">
      <w:pPr>
        <w:spacing w:after="218"/>
      </w:pPr>
      <w:r>
        <w:rPr>
          <w:color w:val="538135"/>
        </w:rPr>
        <w:t xml:space="preserve"> </w:t>
      </w:r>
    </w:p>
    <w:p w14:paraId="18BB00B8" w14:textId="77777777" w:rsidR="00E21FF0" w:rsidRDefault="00A04F46">
      <w:pPr>
        <w:spacing w:after="0"/>
      </w:pPr>
      <w:r>
        <w:rPr>
          <w:color w:val="538135"/>
        </w:rPr>
        <w:t xml:space="preserve"> </w:t>
      </w:r>
    </w:p>
    <w:p w14:paraId="5917590D" w14:textId="77777777" w:rsidR="00E21FF0" w:rsidRDefault="00A04F46">
      <w:pPr>
        <w:pStyle w:val="Heading2"/>
        <w:spacing w:after="1" w:line="259" w:lineRule="auto"/>
        <w:ind w:left="12" w:right="1"/>
        <w:jc w:val="center"/>
      </w:pPr>
      <w:r>
        <w:rPr>
          <w:b w:val="0"/>
          <w:color w:val="2F5496"/>
          <w:sz w:val="32"/>
          <w:u w:val="single" w:color="2F5496"/>
        </w:rPr>
        <w:t>Mission District E – EAST</w:t>
      </w:r>
      <w:r>
        <w:rPr>
          <w:b w:val="0"/>
          <w:color w:val="2F5496"/>
          <w:sz w:val="32"/>
        </w:rPr>
        <w:t xml:space="preserve"> </w:t>
      </w:r>
    </w:p>
    <w:p w14:paraId="6FC02920" w14:textId="77777777" w:rsidR="00E21FF0" w:rsidRDefault="00A04F46">
      <w:pPr>
        <w:spacing w:after="296"/>
      </w:pPr>
      <w:r>
        <w:t xml:space="preserve"> </w:t>
      </w:r>
    </w:p>
    <w:p w14:paraId="39F6B5EC" w14:textId="77777777" w:rsidR="00E21FF0" w:rsidRDefault="00A04F46">
      <w:pPr>
        <w:pStyle w:val="Heading3"/>
        <w:ind w:left="-5"/>
      </w:pPr>
      <w:r>
        <w:t xml:space="preserve">1 </w:t>
      </w:r>
      <w:r>
        <w:tab/>
        <w:t xml:space="preserve">Union of Meadowbank - Portobello and Joppa Parish Church - Willowbrae </w:t>
      </w:r>
    </w:p>
    <w:tbl>
      <w:tblPr>
        <w:tblStyle w:val="TableGrid"/>
        <w:tblW w:w="9072" w:type="dxa"/>
        <w:tblInd w:w="0" w:type="dxa"/>
        <w:tblLook w:val="04A0" w:firstRow="1" w:lastRow="0" w:firstColumn="1" w:lastColumn="0" w:noHBand="0" w:noVBand="1"/>
      </w:tblPr>
      <w:tblGrid>
        <w:gridCol w:w="1440"/>
        <w:gridCol w:w="721"/>
        <w:gridCol w:w="720"/>
        <w:gridCol w:w="6191"/>
      </w:tblGrid>
      <w:tr w:rsidR="00E21FF0" w14:paraId="2F6C076C" w14:textId="77777777">
        <w:trPr>
          <w:trHeight w:val="367"/>
        </w:trPr>
        <w:tc>
          <w:tcPr>
            <w:tcW w:w="2881" w:type="dxa"/>
            <w:gridSpan w:val="3"/>
            <w:tcBorders>
              <w:top w:val="nil"/>
              <w:left w:val="nil"/>
              <w:bottom w:val="nil"/>
              <w:right w:val="nil"/>
            </w:tcBorders>
          </w:tcPr>
          <w:p w14:paraId="48ADFDF8" w14:textId="77777777" w:rsidR="00E21FF0" w:rsidRDefault="00A04F46">
            <w:r>
              <w:rPr>
                <w:b/>
              </w:rPr>
              <w:t>FUTURE NATIONAL POSTS</w:t>
            </w:r>
            <w:r>
              <w:t xml:space="preserve"> </w:t>
            </w:r>
          </w:p>
        </w:tc>
        <w:tc>
          <w:tcPr>
            <w:tcW w:w="6192" w:type="dxa"/>
            <w:tcBorders>
              <w:top w:val="nil"/>
              <w:left w:val="nil"/>
              <w:bottom w:val="nil"/>
              <w:right w:val="nil"/>
            </w:tcBorders>
          </w:tcPr>
          <w:p w14:paraId="55F4E7C3" w14:textId="77777777" w:rsidR="00E21FF0" w:rsidRDefault="00A04F46">
            <w:r>
              <w:t xml:space="preserve">Two Ministers and one MDS </w:t>
            </w:r>
          </w:p>
        </w:tc>
      </w:tr>
      <w:tr w:rsidR="00E21FF0" w14:paraId="04FCC9E0" w14:textId="77777777">
        <w:trPr>
          <w:trHeight w:val="509"/>
        </w:trPr>
        <w:tc>
          <w:tcPr>
            <w:tcW w:w="2161" w:type="dxa"/>
            <w:gridSpan w:val="2"/>
            <w:tcBorders>
              <w:top w:val="nil"/>
              <w:left w:val="nil"/>
              <w:bottom w:val="nil"/>
              <w:right w:val="nil"/>
            </w:tcBorders>
            <w:vAlign w:val="center"/>
          </w:tcPr>
          <w:p w14:paraId="5E657D12" w14:textId="77777777" w:rsidR="00E21FF0" w:rsidRDefault="00A04F46">
            <w:r>
              <w:rPr>
                <w:b/>
              </w:rPr>
              <w:t>LOCAL PROVISION</w:t>
            </w:r>
            <w:r>
              <w:t xml:space="preserve"> </w:t>
            </w:r>
          </w:p>
        </w:tc>
        <w:tc>
          <w:tcPr>
            <w:tcW w:w="720" w:type="dxa"/>
            <w:tcBorders>
              <w:top w:val="nil"/>
              <w:left w:val="nil"/>
              <w:bottom w:val="nil"/>
              <w:right w:val="nil"/>
            </w:tcBorders>
            <w:vAlign w:val="center"/>
          </w:tcPr>
          <w:p w14:paraId="767BF646" w14:textId="77777777" w:rsidR="00E21FF0" w:rsidRDefault="00A04F46">
            <w:r>
              <w:t xml:space="preserve"> </w:t>
            </w:r>
          </w:p>
        </w:tc>
        <w:tc>
          <w:tcPr>
            <w:tcW w:w="6192" w:type="dxa"/>
            <w:tcBorders>
              <w:top w:val="nil"/>
              <w:left w:val="nil"/>
              <w:bottom w:val="nil"/>
              <w:right w:val="nil"/>
            </w:tcBorders>
            <w:vAlign w:val="center"/>
          </w:tcPr>
          <w:p w14:paraId="0CA3DA5D" w14:textId="77777777" w:rsidR="00E21FF0" w:rsidRDefault="00A04F46">
            <w:r>
              <w:t>Portobello and Joppa - 0.67 family worker.</w:t>
            </w:r>
            <w:r>
              <w:rPr>
                <w:color w:val="FF0000"/>
              </w:rPr>
              <w:t xml:space="preserve"> </w:t>
            </w:r>
          </w:p>
        </w:tc>
      </w:tr>
      <w:tr w:rsidR="00E21FF0" w14:paraId="10234826" w14:textId="77777777">
        <w:trPr>
          <w:trHeight w:val="509"/>
        </w:trPr>
        <w:tc>
          <w:tcPr>
            <w:tcW w:w="1440" w:type="dxa"/>
            <w:tcBorders>
              <w:top w:val="nil"/>
              <w:left w:val="nil"/>
              <w:bottom w:val="nil"/>
              <w:right w:val="nil"/>
            </w:tcBorders>
            <w:vAlign w:val="center"/>
          </w:tcPr>
          <w:p w14:paraId="70D950AB" w14:textId="77777777" w:rsidR="00E21FF0" w:rsidRDefault="00A04F46">
            <w:r>
              <w:rPr>
                <w:b/>
              </w:rPr>
              <w:t>MANSES</w:t>
            </w:r>
            <w:r>
              <w:t xml:space="preserve"> </w:t>
            </w:r>
          </w:p>
        </w:tc>
        <w:tc>
          <w:tcPr>
            <w:tcW w:w="721" w:type="dxa"/>
            <w:tcBorders>
              <w:top w:val="nil"/>
              <w:left w:val="nil"/>
              <w:bottom w:val="nil"/>
              <w:right w:val="nil"/>
            </w:tcBorders>
          </w:tcPr>
          <w:p w14:paraId="5BF89619" w14:textId="77777777" w:rsidR="00E21FF0" w:rsidRDefault="00E21FF0"/>
        </w:tc>
        <w:tc>
          <w:tcPr>
            <w:tcW w:w="720" w:type="dxa"/>
            <w:tcBorders>
              <w:top w:val="nil"/>
              <w:left w:val="nil"/>
              <w:bottom w:val="nil"/>
              <w:right w:val="nil"/>
            </w:tcBorders>
            <w:vAlign w:val="center"/>
          </w:tcPr>
          <w:p w14:paraId="6AA31F29" w14:textId="77777777" w:rsidR="00E21FF0" w:rsidRDefault="00A04F46">
            <w:r>
              <w:t xml:space="preserve"> </w:t>
            </w:r>
          </w:p>
        </w:tc>
        <w:tc>
          <w:tcPr>
            <w:tcW w:w="6192" w:type="dxa"/>
            <w:tcBorders>
              <w:top w:val="nil"/>
              <w:left w:val="nil"/>
              <w:bottom w:val="nil"/>
              <w:right w:val="nil"/>
            </w:tcBorders>
            <w:vAlign w:val="center"/>
          </w:tcPr>
          <w:p w14:paraId="0EEF5F2F" w14:textId="77777777" w:rsidR="00E21FF0" w:rsidRDefault="00A04F46">
            <w:r>
              <w:t xml:space="preserve">Willowbrae to be sold.  </w:t>
            </w:r>
          </w:p>
        </w:tc>
      </w:tr>
      <w:tr w:rsidR="00E21FF0" w14:paraId="70203061" w14:textId="77777777">
        <w:trPr>
          <w:trHeight w:val="509"/>
        </w:trPr>
        <w:tc>
          <w:tcPr>
            <w:tcW w:w="1440" w:type="dxa"/>
            <w:tcBorders>
              <w:top w:val="nil"/>
              <w:left w:val="nil"/>
              <w:bottom w:val="nil"/>
              <w:right w:val="nil"/>
            </w:tcBorders>
            <w:vAlign w:val="center"/>
          </w:tcPr>
          <w:p w14:paraId="34938484" w14:textId="77777777" w:rsidR="00E21FF0" w:rsidRDefault="00A04F46">
            <w:r>
              <w:lastRenderedPageBreak/>
              <w:t xml:space="preserve"> </w:t>
            </w:r>
          </w:p>
        </w:tc>
        <w:tc>
          <w:tcPr>
            <w:tcW w:w="721" w:type="dxa"/>
            <w:tcBorders>
              <w:top w:val="nil"/>
              <w:left w:val="nil"/>
              <w:bottom w:val="nil"/>
              <w:right w:val="nil"/>
            </w:tcBorders>
          </w:tcPr>
          <w:p w14:paraId="1A4F83F6" w14:textId="77777777" w:rsidR="00E21FF0" w:rsidRDefault="00E21FF0"/>
        </w:tc>
        <w:tc>
          <w:tcPr>
            <w:tcW w:w="720" w:type="dxa"/>
            <w:tcBorders>
              <w:top w:val="nil"/>
              <w:left w:val="nil"/>
              <w:bottom w:val="nil"/>
              <w:right w:val="nil"/>
            </w:tcBorders>
            <w:vAlign w:val="center"/>
          </w:tcPr>
          <w:p w14:paraId="77863D32" w14:textId="77777777" w:rsidR="00E21FF0" w:rsidRDefault="00A04F46">
            <w:r>
              <w:t xml:space="preserve"> </w:t>
            </w:r>
          </w:p>
        </w:tc>
        <w:tc>
          <w:tcPr>
            <w:tcW w:w="6192" w:type="dxa"/>
            <w:tcBorders>
              <w:top w:val="nil"/>
              <w:left w:val="nil"/>
              <w:bottom w:val="nil"/>
              <w:right w:val="nil"/>
            </w:tcBorders>
            <w:vAlign w:val="center"/>
          </w:tcPr>
          <w:p w14:paraId="73E69648" w14:textId="77777777" w:rsidR="00E21FF0" w:rsidRDefault="00A04F46">
            <w:pPr>
              <w:tabs>
                <w:tab w:val="center" w:pos="2880"/>
                <w:tab w:val="center" w:pos="3600"/>
                <w:tab w:val="center" w:pos="4321"/>
                <w:tab w:val="center" w:pos="5041"/>
              </w:tabs>
            </w:pPr>
            <w:r>
              <w:t xml:space="preserve">Meadowbank to be sold. </w:t>
            </w:r>
            <w:r>
              <w:tab/>
              <w:t xml:space="preserve"> </w:t>
            </w:r>
            <w:r>
              <w:tab/>
              <w:t xml:space="preserve"> </w:t>
            </w:r>
            <w:r>
              <w:tab/>
              <w:t xml:space="preserve"> </w:t>
            </w:r>
            <w:r>
              <w:tab/>
              <w:t xml:space="preserve"> </w:t>
            </w:r>
          </w:p>
        </w:tc>
      </w:tr>
      <w:tr w:rsidR="00E21FF0" w14:paraId="750407B0" w14:textId="77777777">
        <w:trPr>
          <w:trHeight w:val="509"/>
        </w:trPr>
        <w:tc>
          <w:tcPr>
            <w:tcW w:w="1440" w:type="dxa"/>
            <w:tcBorders>
              <w:top w:val="nil"/>
              <w:left w:val="nil"/>
              <w:bottom w:val="nil"/>
              <w:right w:val="nil"/>
            </w:tcBorders>
            <w:vAlign w:val="center"/>
          </w:tcPr>
          <w:p w14:paraId="1DECEC8E" w14:textId="77777777" w:rsidR="00E21FF0" w:rsidRDefault="00A04F46">
            <w:r>
              <w:t xml:space="preserve"> </w:t>
            </w:r>
          </w:p>
        </w:tc>
        <w:tc>
          <w:tcPr>
            <w:tcW w:w="721" w:type="dxa"/>
            <w:tcBorders>
              <w:top w:val="nil"/>
              <w:left w:val="nil"/>
              <w:bottom w:val="nil"/>
              <w:right w:val="nil"/>
            </w:tcBorders>
          </w:tcPr>
          <w:p w14:paraId="253BCC0B" w14:textId="77777777" w:rsidR="00E21FF0" w:rsidRDefault="00E21FF0"/>
        </w:tc>
        <w:tc>
          <w:tcPr>
            <w:tcW w:w="720" w:type="dxa"/>
            <w:tcBorders>
              <w:top w:val="nil"/>
              <w:left w:val="nil"/>
              <w:bottom w:val="nil"/>
              <w:right w:val="nil"/>
            </w:tcBorders>
            <w:vAlign w:val="center"/>
          </w:tcPr>
          <w:p w14:paraId="020F8E47" w14:textId="77777777" w:rsidR="00E21FF0" w:rsidRDefault="00A04F46">
            <w:r>
              <w:t xml:space="preserve"> </w:t>
            </w:r>
          </w:p>
        </w:tc>
        <w:tc>
          <w:tcPr>
            <w:tcW w:w="6192" w:type="dxa"/>
            <w:tcBorders>
              <w:top w:val="nil"/>
              <w:left w:val="nil"/>
              <w:bottom w:val="nil"/>
              <w:right w:val="nil"/>
            </w:tcBorders>
            <w:vAlign w:val="center"/>
          </w:tcPr>
          <w:p w14:paraId="29D1E9D3" w14:textId="77777777" w:rsidR="00E21FF0" w:rsidRDefault="00A04F46">
            <w:r>
              <w:t xml:space="preserve">A new manse to be purchased. </w:t>
            </w:r>
          </w:p>
        </w:tc>
      </w:tr>
      <w:tr w:rsidR="00E21FF0" w14:paraId="7D3DDF6C" w14:textId="77777777">
        <w:trPr>
          <w:trHeight w:val="1944"/>
        </w:trPr>
        <w:tc>
          <w:tcPr>
            <w:tcW w:w="1440" w:type="dxa"/>
            <w:tcBorders>
              <w:top w:val="nil"/>
              <w:left w:val="nil"/>
              <w:bottom w:val="nil"/>
              <w:right w:val="nil"/>
            </w:tcBorders>
            <w:vAlign w:val="center"/>
          </w:tcPr>
          <w:p w14:paraId="36A7D915" w14:textId="77777777" w:rsidR="00E21FF0" w:rsidRDefault="00A04F46">
            <w:pPr>
              <w:spacing w:after="1144"/>
            </w:pPr>
            <w:r>
              <w:rPr>
                <w:b/>
              </w:rPr>
              <w:t>CHALLENGE</w:t>
            </w:r>
            <w:r>
              <w:t xml:space="preserve"> </w:t>
            </w:r>
          </w:p>
          <w:p w14:paraId="603FD511" w14:textId="77777777" w:rsidR="00E21FF0" w:rsidRDefault="00A04F46">
            <w:r>
              <w:rPr>
                <w:b/>
              </w:rPr>
              <w:t xml:space="preserve">NEW POSTS </w:t>
            </w:r>
          </w:p>
        </w:tc>
        <w:tc>
          <w:tcPr>
            <w:tcW w:w="721" w:type="dxa"/>
            <w:tcBorders>
              <w:top w:val="nil"/>
              <w:left w:val="nil"/>
              <w:bottom w:val="nil"/>
              <w:right w:val="nil"/>
            </w:tcBorders>
          </w:tcPr>
          <w:p w14:paraId="0BDDD03C" w14:textId="77777777" w:rsidR="00E21FF0" w:rsidRDefault="00E21FF0"/>
        </w:tc>
        <w:tc>
          <w:tcPr>
            <w:tcW w:w="720" w:type="dxa"/>
            <w:tcBorders>
              <w:top w:val="nil"/>
              <w:left w:val="nil"/>
              <w:bottom w:val="nil"/>
              <w:right w:val="nil"/>
            </w:tcBorders>
          </w:tcPr>
          <w:p w14:paraId="578A4637" w14:textId="77777777" w:rsidR="00E21FF0" w:rsidRDefault="00E21FF0"/>
        </w:tc>
        <w:tc>
          <w:tcPr>
            <w:tcW w:w="6192" w:type="dxa"/>
            <w:tcBorders>
              <w:top w:val="nil"/>
              <w:left w:val="nil"/>
              <w:bottom w:val="nil"/>
              <w:right w:val="nil"/>
            </w:tcBorders>
          </w:tcPr>
          <w:p w14:paraId="6EB4A390" w14:textId="77777777" w:rsidR="00E21FF0" w:rsidRDefault="00A04F46">
            <w:pPr>
              <w:spacing w:after="19"/>
              <w:jc w:val="both"/>
            </w:pPr>
            <w:r>
              <w:t xml:space="preserve">Deliver the ordinances of religion to the younger adult demographic: </w:t>
            </w:r>
          </w:p>
          <w:p w14:paraId="22F3C79F" w14:textId="77777777" w:rsidR="00E21FF0" w:rsidRDefault="00A04F46">
            <w:r>
              <w:t xml:space="preserve">develop a workplace chaplaincy to the new Meadowbank area (exploring partnership with WPCS); work in partnership with the vibrant community groups. </w:t>
            </w:r>
          </w:p>
        </w:tc>
      </w:tr>
      <w:tr w:rsidR="00E21FF0" w14:paraId="6559037D" w14:textId="77777777">
        <w:trPr>
          <w:trHeight w:val="509"/>
        </w:trPr>
        <w:tc>
          <w:tcPr>
            <w:tcW w:w="1440" w:type="dxa"/>
            <w:tcBorders>
              <w:top w:val="nil"/>
              <w:left w:val="nil"/>
              <w:bottom w:val="nil"/>
              <w:right w:val="nil"/>
            </w:tcBorders>
            <w:vAlign w:val="center"/>
          </w:tcPr>
          <w:p w14:paraId="49B12912" w14:textId="77777777" w:rsidR="00E21FF0" w:rsidRDefault="00A04F46">
            <w:r>
              <w:rPr>
                <w:b/>
              </w:rPr>
              <w:t xml:space="preserve">TENURE </w:t>
            </w:r>
          </w:p>
        </w:tc>
        <w:tc>
          <w:tcPr>
            <w:tcW w:w="721" w:type="dxa"/>
            <w:tcBorders>
              <w:top w:val="nil"/>
              <w:left w:val="nil"/>
              <w:bottom w:val="nil"/>
              <w:right w:val="nil"/>
            </w:tcBorders>
            <w:vAlign w:val="center"/>
          </w:tcPr>
          <w:p w14:paraId="2C8174AD" w14:textId="77777777" w:rsidR="00E21FF0" w:rsidRDefault="00A04F46">
            <w:r>
              <w:rPr>
                <w:b/>
              </w:rPr>
              <w:t xml:space="preserve"> </w:t>
            </w:r>
          </w:p>
        </w:tc>
        <w:tc>
          <w:tcPr>
            <w:tcW w:w="720" w:type="dxa"/>
            <w:tcBorders>
              <w:top w:val="nil"/>
              <w:left w:val="nil"/>
              <w:bottom w:val="nil"/>
              <w:right w:val="nil"/>
            </w:tcBorders>
            <w:vAlign w:val="center"/>
          </w:tcPr>
          <w:p w14:paraId="7D65E237" w14:textId="77777777" w:rsidR="00E21FF0" w:rsidRDefault="00A04F46">
            <w:r>
              <w:rPr>
                <w:b/>
              </w:rPr>
              <w:t xml:space="preserve"> </w:t>
            </w:r>
          </w:p>
        </w:tc>
        <w:tc>
          <w:tcPr>
            <w:tcW w:w="6192" w:type="dxa"/>
            <w:tcBorders>
              <w:top w:val="nil"/>
              <w:left w:val="nil"/>
              <w:bottom w:val="nil"/>
              <w:right w:val="nil"/>
            </w:tcBorders>
            <w:vAlign w:val="center"/>
          </w:tcPr>
          <w:p w14:paraId="48A46239" w14:textId="77777777" w:rsidR="00E21FF0" w:rsidRDefault="00A04F46">
            <w:r>
              <w:t>tbd</w:t>
            </w:r>
            <w:r>
              <w:rPr>
                <w:b/>
              </w:rPr>
              <w:t xml:space="preserve"> </w:t>
            </w:r>
          </w:p>
        </w:tc>
      </w:tr>
      <w:tr w:rsidR="00E21FF0" w14:paraId="6A6B2E1C" w14:textId="77777777">
        <w:trPr>
          <w:trHeight w:val="1435"/>
        </w:trPr>
        <w:tc>
          <w:tcPr>
            <w:tcW w:w="1440" w:type="dxa"/>
            <w:tcBorders>
              <w:top w:val="nil"/>
              <w:left w:val="nil"/>
              <w:bottom w:val="nil"/>
              <w:right w:val="nil"/>
            </w:tcBorders>
          </w:tcPr>
          <w:p w14:paraId="22E7C9FF" w14:textId="77777777" w:rsidR="00E21FF0" w:rsidRDefault="00A04F46">
            <w:r>
              <w:rPr>
                <w:b/>
              </w:rPr>
              <w:t>MISSION</w:t>
            </w:r>
            <w:r>
              <w:t xml:space="preserve"> </w:t>
            </w:r>
          </w:p>
        </w:tc>
        <w:tc>
          <w:tcPr>
            <w:tcW w:w="721" w:type="dxa"/>
            <w:tcBorders>
              <w:top w:val="nil"/>
              <w:left w:val="nil"/>
              <w:bottom w:val="nil"/>
              <w:right w:val="nil"/>
            </w:tcBorders>
          </w:tcPr>
          <w:p w14:paraId="313D1195" w14:textId="77777777" w:rsidR="00E21FF0" w:rsidRDefault="00E21FF0"/>
        </w:tc>
        <w:tc>
          <w:tcPr>
            <w:tcW w:w="720" w:type="dxa"/>
            <w:tcBorders>
              <w:top w:val="nil"/>
              <w:left w:val="nil"/>
              <w:bottom w:val="nil"/>
              <w:right w:val="nil"/>
            </w:tcBorders>
          </w:tcPr>
          <w:p w14:paraId="0ED841B8" w14:textId="77777777" w:rsidR="00E21FF0" w:rsidRDefault="00E21FF0"/>
        </w:tc>
        <w:tc>
          <w:tcPr>
            <w:tcW w:w="6192" w:type="dxa"/>
            <w:tcBorders>
              <w:top w:val="nil"/>
              <w:left w:val="nil"/>
              <w:bottom w:val="nil"/>
              <w:right w:val="nil"/>
            </w:tcBorders>
            <w:vAlign w:val="center"/>
          </w:tcPr>
          <w:p w14:paraId="195DF95A" w14:textId="77777777" w:rsidR="00E21FF0" w:rsidRDefault="00A04F46">
            <w:pPr>
              <w:spacing w:after="12" w:line="276" w:lineRule="auto"/>
            </w:pPr>
            <w:r>
              <w:t xml:space="preserve">There have already been significant changes in these parishes. The challenge will be to work together to deliver ministry and mission and to work effectively over a wide-ranging area on the A1 corridor. </w:t>
            </w:r>
          </w:p>
          <w:p w14:paraId="4533AC70" w14:textId="77777777" w:rsidR="00E21FF0" w:rsidRDefault="00A04F46">
            <w:pPr>
              <w:tabs>
                <w:tab w:val="center" w:pos="2880"/>
              </w:tabs>
            </w:pPr>
            <w:r>
              <w:t xml:space="preserve">Clear priorities must be set. </w:t>
            </w:r>
            <w:r>
              <w:tab/>
              <w:t xml:space="preserve"> </w:t>
            </w:r>
          </w:p>
        </w:tc>
      </w:tr>
      <w:tr w:rsidR="00E21FF0" w14:paraId="0A15D38F" w14:textId="77777777">
        <w:trPr>
          <w:trHeight w:val="1195"/>
        </w:trPr>
        <w:tc>
          <w:tcPr>
            <w:tcW w:w="1440" w:type="dxa"/>
            <w:tcBorders>
              <w:top w:val="nil"/>
              <w:left w:val="nil"/>
              <w:bottom w:val="nil"/>
              <w:right w:val="nil"/>
            </w:tcBorders>
            <w:vAlign w:val="bottom"/>
          </w:tcPr>
          <w:p w14:paraId="2CD4D7D1" w14:textId="77777777" w:rsidR="00E21FF0" w:rsidRDefault="00A04F46">
            <w:pPr>
              <w:spacing w:after="515"/>
            </w:pPr>
            <w:r>
              <w:rPr>
                <w:b/>
              </w:rPr>
              <w:t xml:space="preserve">FINANCES </w:t>
            </w:r>
          </w:p>
          <w:p w14:paraId="7C683920" w14:textId="77777777" w:rsidR="00E21FF0" w:rsidRDefault="00A04F46">
            <w:r>
              <w:t xml:space="preserve"> </w:t>
            </w:r>
          </w:p>
        </w:tc>
        <w:tc>
          <w:tcPr>
            <w:tcW w:w="721" w:type="dxa"/>
            <w:tcBorders>
              <w:top w:val="nil"/>
              <w:left w:val="nil"/>
              <w:bottom w:val="nil"/>
              <w:right w:val="nil"/>
            </w:tcBorders>
          </w:tcPr>
          <w:p w14:paraId="4564766A" w14:textId="77777777" w:rsidR="00E21FF0" w:rsidRDefault="00E21FF0"/>
        </w:tc>
        <w:tc>
          <w:tcPr>
            <w:tcW w:w="720" w:type="dxa"/>
            <w:tcBorders>
              <w:top w:val="nil"/>
              <w:left w:val="nil"/>
              <w:bottom w:val="nil"/>
              <w:right w:val="nil"/>
            </w:tcBorders>
          </w:tcPr>
          <w:p w14:paraId="3A1F88AA" w14:textId="77777777" w:rsidR="00E21FF0" w:rsidRDefault="00E21FF0"/>
        </w:tc>
        <w:tc>
          <w:tcPr>
            <w:tcW w:w="6192" w:type="dxa"/>
            <w:tcBorders>
              <w:top w:val="nil"/>
              <w:left w:val="nil"/>
              <w:bottom w:val="nil"/>
              <w:right w:val="nil"/>
            </w:tcBorders>
          </w:tcPr>
          <w:p w14:paraId="66CAB886" w14:textId="77777777" w:rsidR="00E21FF0" w:rsidRDefault="00A04F46">
            <w:pPr>
              <w:ind w:left="12"/>
            </w:pPr>
            <w:r>
              <w:t xml:space="preserve">Meadowbank’s reflect a faithful but declining congregation and the Ministries and Mission Contributions are significantly below the benchmark amount required to pay for a Minister. </w:t>
            </w:r>
          </w:p>
        </w:tc>
      </w:tr>
      <w:tr w:rsidR="00E21FF0" w14:paraId="4D2A7C6F" w14:textId="77777777">
        <w:trPr>
          <w:trHeight w:val="538"/>
        </w:trPr>
        <w:tc>
          <w:tcPr>
            <w:tcW w:w="1440" w:type="dxa"/>
            <w:tcBorders>
              <w:top w:val="nil"/>
              <w:left w:val="nil"/>
              <w:bottom w:val="nil"/>
              <w:right w:val="nil"/>
            </w:tcBorders>
          </w:tcPr>
          <w:p w14:paraId="0261D77D" w14:textId="77777777" w:rsidR="00E21FF0" w:rsidRDefault="00A04F46">
            <w:r>
              <w:t xml:space="preserve"> </w:t>
            </w:r>
            <w:r>
              <w:tab/>
              <w:t xml:space="preserve"> </w:t>
            </w:r>
          </w:p>
          <w:p w14:paraId="7E949546" w14:textId="77777777" w:rsidR="00E21FF0" w:rsidRDefault="00A04F46">
            <w:r>
              <w:t xml:space="preserve"> </w:t>
            </w:r>
          </w:p>
        </w:tc>
        <w:tc>
          <w:tcPr>
            <w:tcW w:w="721" w:type="dxa"/>
            <w:tcBorders>
              <w:top w:val="nil"/>
              <w:left w:val="nil"/>
              <w:bottom w:val="nil"/>
              <w:right w:val="nil"/>
            </w:tcBorders>
          </w:tcPr>
          <w:p w14:paraId="252F877C" w14:textId="77777777" w:rsidR="00E21FF0" w:rsidRDefault="00A04F46">
            <w:r>
              <w:t xml:space="preserve"> </w:t>
            </w:r>
          </w:p>
        </w:tc>
        <w:tc>
          <w:tcPr>
            <w:tcW w:w="720" w:type="dxa"/>
            <w:tcBorders>
              <w:top w:val="nil"/>
              <w:left w:val="nil"/>
              <w:bottom w:val="nil"/>
              <w:right w:val="nil"/>
            </w:tcBorders>
          </w:tcPr>
          <w:p w14:paraId="2B6D5D91" w14:textId="77777777" w:rsidR="00E21FF0" w:rsidRDefault="00A04F46">
            <w:r>
              <w:t xml:space="preserve"> </w:t>
            </w:r>
          </w:p>
        </w:tc>
        <w:tc>
          <w:tcPr>
            <w:tcW w:w="6192" w:type="dxa"/>
            <w:tcBorders>
              <w:top w:val="nil"/>
              <w:left w:val="nil"/>
              <w:bottom w:val="nil"/>
              <w:right w:val="nil"/>
            </w:tcBorders>
          </w:tcPr>
          <w:p w14:paraId="1DAB3C06" w14:textId="77777777" w:rsidR="00E21FF0" w:rsidRDefault="00A04F46">
            <w:r>
              <w:t xml:space="preserve">Portobello and Joppa’s are liberal and stable. </w:t>
            </w:r>
          </w:p>
        </w:tc>
      </w:tr>
      <w:tr w:rsidR="00E21FF0" w14:paraId="18294EFD" w14:textId="77777777">
        <w:trPr>
          <w:trHeight w:val="389"/>
        </w:trPr>
        <w:tc>
          <w:tcPr>
            <w:tcW w:w="1440" w:type="dxa"/>
            <w:tcBorders>
              <w:top w:val="nil"/>
              <w:left w:val="nil"/>
              <w:bottom w:val="nil"/>
              <w:right w:val="nil"/>
            </w:tcBorders>
          </w:tcPr>
          <w:p w14:paraId="71F48863" w14:textId="77777777" w:rsidR="00E21FF0" w:rsidRDefault="00A04F46">
            <w:r>
              <w:t xml:space="preserve"> </w:t>
            </w:r>
            <w:r>
              <w:tab/>
              <w:t xml:space="preserve"> </w:t>
            </w:r>
          </w:p>
        </w:tc>
        <w:tc>
          <w:tcPr>
            <w:tcW w:w="721" w:type="dxa"/>
            <w:tcBorders>
              <w:top w:val="nil"/>
              <w:left w:val="nil"/>
              <w:bottom w:val="nil"/>
              <w:right w:val="nil"/>
            </w:tcBorders>
          </w:tcPr>
          <w:p w14:paraId="4D21248B" w14:textId="77777777" w:rsidR="00E21FF0" w:rsidRDefault="00A04F46">
            <w:r>
              <w:t xml:space="preserve"> </w:t>
            </w:r>
          </w:p>
        </w:tc>
        <w:tc>
          <w:tcPr>
            <w:tcW w:w="720" w:type="dxa"/>
            <w:tcBorders>
              <w:top w:val="nil"/>
              <w:left w:val="nil"/>
              <w:bottom w:val="nil"/>
              <w:right w:val="nil"/>
            </w:tcBorders>
          </w:tcPr>
          <w:p w14:paraId="0B83B59A" w14:textId="77777777" w:rsidR="00E21FF0" w:rsidRDefault="00A04F46">
            <w:r>
              <w:t xml:space="preserve"> </w:t>
            </w:r>
          </w:p>
        </w:tc>
        <w:tc>
          <w:tcPr>
            <w:tcW w:w="6192" w:type="dxa"/>
            <w:tcBorders>
              <w:top w:val="nil"/>
              <w:left w:val="nil"/>
              <w:bottom w:val="nil"/>
              <w:right w:val="nil"/>
            </w:tcBorders>
          </w:tcPr>
          <w:p w14:paraId="56DA84E6" w14:textId="77777777" w:rsidR="00E21FF0" w:rsidRDefault="00A04F46">
            <w:r>
              <w:t xml:space="preserve">Willowbrae’s are reflective of a small congregation. </w:t>
            </w:r>
          </w:p>
        </w:tc>
      </w:tr>
      <w:tr w:rsidR="00E21FF0" w14:paraId="2415F2E2" w14:textId="77777777">
        <w:trPr>
          <w:trHeight w:val="1193"/>
        </w:trPr>
        <w:tc>
          <w:tcPr>
            <w:tcW w:w="2161" w:type="dxa"/>
            <w:gridSpan w:val="2"/>
            <w:tcBorders>
              <w:top w:val="nil"/>
              <w:left w:val="nil"/>
              <w:bottom w:val="nil"/>
              <w:right w:val="nil"/>
            </w:tcBorders>
          </w:tcPr>
          <w:p w14:paraId="03C7F4D0" w14:textId="77777777" w:rsidR="00E21FF0" w:rsidRDefault="00A04F46">
            <w:r>
              <w:rPr>
                <w:b/>
              </w:rPr>
              <w:t>CHURCH BUILDINGS</w:t>
            </w:r>
            <w:r>
              <w:t xml:space="preserve">  </w:t>
            </w:r>
          </w:p>
          <w:p w14:paraId="29078C2E" w14:textId="77777777" w:rsidR="00E21FF0" w:rsidRDefault="00A04F46">
            <w:r>
              <w:t xml:space="preserve"> </w:t>
            </w:r>
          </w:p>
        </w:tc>
        <w:tc>
          <w:tcPr>
            <w:tcW w:w="720" w:type="dxa"/>
            <w:tcBorders>
              <w:top w:val="nil"/>
              <w:left w:val="nil"/>
              <w:bottom w:val="nil"/>
              <w:right w:val="nil"/>
            </w:tcBorders>
          </w:tcPr>
          <w:p w14:paraId="21999887" w14:textId="77777777" w:rsidR="00E21FF0" w:rsidRDefault="00E21FF0"/>
        </w:tc>
        <w:tc>
          <w:tcPr>
            <w:tcW w:w="6192" w:type="dxa"/>
            <w:tcBorders>
              <w:top w:val="nil"/>
              <w:left w:val="nil"/>
              <w:bottom w:val="nil"/>
              <w:right w:val="nil"/>
            </w:tcBorders>
            <w:vAlign w:val="bottom"/>
          </w:tcPr>
          <w:p w14:paraId="1C7D4864" w14:textId="77777777" w:rsidR="00E21FF0" w:rsidRDefault="00A04F46">
            <w:pPr>
              <w:spacing w:after="244"/>
            </w:pPr>
            <w:r>
              <w:t xml:space="preserve">Meadowbank had a major building project a few years ago.  </w:t>
            </w:r>
          </w:p>
          <w:p w14:paraId="0D4ED389" w14:textId="77777777" w:rsidR="00E21FF0" w:rsidRDefault="00A04F46">
            <w:r>
              <w:t xml:space="preserve">Portobello and Joppa are in a good condition, but accessibility issues will have to be addressed </w:t>
            </w:r>
          </w:p>
        </w:tc>
      </w:tr>
      <w:tr w:rsidR="00E21FF0" w14:paraId="548DFC65" w14:textId="77777777">
        <w:trPr>
          <w:trHeight w:val="538"/>
        </w:trPr>
        <w:tc>
          <w:tcPr>
            <w:tcW w:w="2161" w:type="dxa"/>
            <w:gridSpan w:val="2"/>
            <w:tcBorders>
              <w:top w:val="nil"/>
              <w:left w:val="nil"/>
              <w:bottom w:val="nil"/>
              <w:right w:val="nil"/>
            </w:tcBorders>
          </w:tcPr>
          <w:p w14:paraId="79137FD8" w14:textId="77777777" w:rsidR="00E21FF0" w:rsidRDefault="00A04F46">
            <w:pPr>
              <w:ind w:left="49"/>
              <w:jc w:val="center"/>
            </w:pPr>
            <w:r>
              <w:t xml:space="preserve"> </w:t>
            </w:r>
            <w:r>
              <w:tab/>
              <w:t xml:space="preserve"> </w:t>
            </w:r>
          </w:p>
        </w:tc>
        <w:tc>
          <w:tcPr>
            <w:tcW w:w="720" w:type="dxa"/>
            <w:tcBorders>
              <w:top w:val="nil"/>
              <w:left w:val="nil"/>
              <w:bottom w:val="nil"/>
              <w:right w:val="nil"/>
            </w:tcBorders>
          </w:tcPr>
          <w:p w14:paraId="7C1C8710" w14:textId="77777777" w:rsidR="00E21FF0" w:rsidRDefault="00A04F46">
            <w:r>
              <w:t xml:space="preserve"> </w:t>
            </w:r>
          </w:p>
        </w:tc>
        <w:tc>
          <w:tcPr>
            <w:tcW w:w="6192" w:type="dxa"/>
            <w:tcBorders>
              <w:top w:val="nil"/>
              <w:left w:val="nil"/>
              <w:bottom w:val="nil"/>
              <w:right w:val="nil"/>
            </w:tcBorders>
          </w:tcPr>
          <w:p w14:paraId="6D766BEB" w14:textId="77777777" w:rsidR="00E21FF0" w:rsidRDefault="00A04F46">
            <w:r>
              <w:t xml:space="preserve"> </w:t>
            </w:r>
          </w:p>
          <w:p w14:paraId="731700FE" w14:textId="77777777" w:rsidR="00E21FF0" w:rsidRDefault="00A04F46">
            <w:r>
              <w:t xml:space="preserve">Willowbrae has had significant work done for it to be made safe, </w:t>
            </w:r>
          </w:p>
        </w:tc>
      </w:tr>
      <w:tr w:rsidR="00E21FF0" w14:paraId="201BB19D" w14:textId="77777777">
        <w:trPr>
          <w:trHeight w:val="247"/>
        </w:trPr>
        <w:tc>
          <w:tcPr>
            <w:tcW w:w="2161" w:type="dxa"/>
            <w:gridSpan w:val="2"/>
            <w:tcBorders>
              <w:top w:val="nil"/>
              <w:left w:val="nil"/>
              <w:bottom w:val="nil"/>
              <w:right w:val="nil"/>
            </w:tcBorders>
          </w:tcPr>
          <w:p w14:paraId="66188CB9" w14:textId="77777777" w:rsidR="00E21FF0" w:rsidRDefault="00E21FF0"/>
        </w:tc>
        <w:tc>
          <w:tcPr>
            <w:tcW w:w="720" w:type="dxa"/>
            <w:tcBorders>
              <w:top w:val="nil"/>
              <w:left w:val="nil"/>
              <w:bottom w:val="nil"/>
              <w:right w:val="nil"/>
            </w:tcBorders>
          </w:tcPr>
          <w:p w14:paraId="56DB93D6" w14:textId="77777777" w:rsidR="00E21FF0" w:rsidRDefault="00A04F46">
            <w:r>
              <w:t xml:space="preserve"> </w:t>
            </w:r>
          </w:p>
        </w:tc>
        <w:tc>
          <w:tcPr>
            <w:tcW w:w="6192" w:type="dxa"/>
            <w:tcBorders>
              <w:top w:val="nil"/>
              <w:left w:val="nil"/>
              <w:bottom w:val="nil"/>
              <w:right w:val="nil"/>
            </w:tcBorders>
          </w:tcPr>
          <w:p w14:paraId="40C35188" w14:textId="77777777" w:rsidR="00E21FF0" w:rsidRDefault="00A04F46">
            <w:r>
              <w:t xml:space="preserve">wind and watertight.  There are issues with accessibility. </w:t>
            </w:r>
          </w:p>
        </w:tc>
      </w:tr>
    </w:tbl>
    <w:p w14:paraId="61799A64" w14:textId="77777777" w:rsidR="00E21FF0" w:rsidRDefault="00A04F46">
      <w:pPr>
        <w:spacing w:after="0"/>
        <w:ind w:left="2881"/>
      </w:pPr>
      <w:r>
        <w:t xml:space="preserve"> </w:t>
      </w:r>
    </w:p>
    <w:p w14:paraId="1124DDAD" w14:textId="77777777" w:rsidR="00E21FF0" w:rsidRDefault="00A04F46">
      <w:pPr>
        <w:spacing w:after="0"/>
        <w:ind w:left="2881"/>
      </w:pPr>
      <w:r>
        <w:t xml:space="preserve"> </w:t>
      </w:r>
    </w:p>
    <w:p w14:paraId="4E58E62D" w14:textId="77777777" w:rsidR="00E21FF0" w:rsidRDefault="00A04F46">
      <w:pPr>
        <w:spacing w:after="0"/>
        <w:ind w:left="2881"/>
      </w:pPr>
      <w:r>
        <w:t xml:space="preserve"> </w:t>
      </w:r>
    </w:p>
    <w:p w14:paraId="43832C42" w14:textId="77777777" w:rsidR="00E21FF0" w:rsidRDefault="00A04F46">
      <w:pPr>
        <w:spacing w:after="0"/>
        <w:ind w:left="2881"/>
      </w:pPr>
      <w:r>
        <w:t xml:space="preserve"> </w:t>
      </w:r>
    </w:p>
    <w:p w14:paraId="1A45A6A3" w14:textId="77777777" w:rsidR="00E21FF0" w:rsidRDefault="00A04F46">
      <w:pPr>
        <w:spacing w:after="0"/>
      </w:pPr>
      <w:r>
        <w:rPr>
          <w:b/>
        </w:rPr>
        <w:t xml:space="preserve"> </w:t>
      </w:r>
    </w:p>
    <w:p w14:paraId="7D1679B4" w14:textId="77777777" w:rsidR="00E21FF0" w:rsidRDefault="00A04F46">
      <w:pPr>
        <w:tabs>
          <w:tab w:val="center" w:pos="4428"/>
        </w:tabs>
        <w:spacing w:after="223"/>
        <w:ind w:left="-15"/>
      </w:pPr>
      <w:r>
        <w:rPr>
          <w:b/>
          <w:color w:val="2F5496"/>
          <w:sz w:val="28"/>
        </w:rPr>
        <w:t xml:space="preserve">2 </w:t>
      </w:r>
      <w:r>
        <w:rPr>
          <w:b/>
          <w:color w:val="2F5496"/>
          <w:sz w:val="28"/>
        </w:rPr>
        <w:tab/>
        <w:t xml:space="preserve">Union of Bristo Memorial – Duddingston - Richmond Craigmillar  </w:t>
      </w:r>
    </w:p>
    <w:p w14:paraId="6247DAF6" w14:textId="77777777" w:rsidR="00E21FF0" w:rsidRDefault="00A04F46">
      <w:pPr>
        <w:pStyle w:val="Heading3"/>
        <w:ind w:left="-5"/>
      </w:pPr>
      <w:r>
        <w:t xml:space="preserve">           (Priority Area) – St. Martin’s </w:t>
      </w:r>
    </w:p>
    <w:tbl>
      <w:tblPr>
        <w:tblStyle w:val="TableGrid"/>
        <w:tblW w:w="9074" w:type="dxa"/>
        <w:tblInd w:w="0" w:type="dxa"/>
        <w:tblLook w:val="04A0" w:firstRow="1" w:lastRow="0" w:firstColumn="1" w:lastColumn="0" w:noHBand="0" w:noVBand="1"/>
      </w:tblPr>
      <w:tblGrid>
        <w:gridCol w:w="1255"/>
        <w:gridCol w:w="906"/>
        <w:gridCol w:w="454"/>
        <w:gridCol w:w="6459"/>
      </w:tblGrid>
      <w:tr w:rsidR="00E21FF0" w14:paraId="496FF956" w14:textId="77777777">
        <w:trPr>
          <w:trHeight w:val="367"/>
        </w:trPr>
        <w:tc>
          <w:tcPr>
            <w:tcW w:w="2614" w:type="dxa"/>
            <w:gridSpan w:val="3"/>
            <w:tcBorders>
              <w:top w:val="nil"/>
              <w:left w:val="nil"/>
              <w:bottom w:val="nil"/>
              <w:right w:val="nil"/>
            </w:tcBorders>
          </w:tcPr>
          <w:p w14:paraId="79A7F0D8" w14:textId="77777777" w:rsidR="00E21FF0" w:rsidRDefault="00A04F46">
            <w:r>
              <w:rPr>
                <w:b/>
              </w:rPr>
              <w:t>FUTURE NATIONAL POSTS</w:t>
            </w:r>
            <w:r>
              <w:t xml:space="preserve"> </w:t>
            </w:r>
          </w:p>
        </w:tc>
        <w:tc>
          <w:tcPr>
            <w:tcW w:w="6460" w:type="dxa"/>
            <w:tcBorders>
              <w:top w:val="nil"/>
              <w:left w:val="nil"/>
              <w:bottom w:val="nil"/>
              <w:right w:val="nil"/>
            </w:tcBorders>
          </w:tcPr>
          <w:p w14:paraId="3ACF9ABC" w14:textId="77777777" w:rsidR="00E21FF0" w:rsidRDefault="00A04F46">
            <w:pPr>
              <w:ind w:left="266"/>
            </w:pPr>
            <w:r>
              <w:t xml:space="preserve">Two Ministers and one Pioneer Minister </w:t>
            </w:r>
          </w:p>
        </w:tc>
      </w:tr>
      <w:tr w:rsidR="00E21FF0" w14:paraId="69816E2C" w14:textId="77777777">
        <w:trPr>
          <w:trHeight w:val="509"/>
        </w:trPr>
        <w:tc>
          <w:tcPr>
            <w:tcW w:w="2161" w:type="dxa"/>
            <w:gridSpan w:val="2"/>
            <w:tcBorders>
              <w:top w:val="nil"/>
              <w:left w:val="nil"/>
              <w:bottom w:val="nil"/>
              <w:right w:val="nil"/>
            </w:tcBorders>
            <w:vAlign w:val="center"/>
          </w:tcPr>
          <w:p w14:paraId="67BD2651" w14:textId="77777777" w:rsidR="00E21FF0" w:rsidRDefault="00A04F46">
            <w:r>
              <w:rPr>
                <w:b/>
              </w:rPr>
              <w:t>LOCAL PROVISION</w:t>
            </w:r>
            <w:r>
              <w:t xml:space="preserve"> </w:t>
            </w:r>
          </w:p>
        </w:tc>
        <w:tc>
          <w:tcPr>
            <w:tcW w:w="454" w:type="dxa"/>
            <w:tcBorders>
              <w:top w:val="nil"/>
              <w:left w:val="nil"/>
              <w:bottom w:val="nil"/>
              <w:right w:val="nil"/>
            </w:tcBorders>
            <w:vAlign w:val="center"/>
          </w:tcPr>
          <w:p w14:paraId="5E73D59A" w14:textId="77777777" w:rsidR="00E21FF0" w:rsidRDefault="00A04F46">
            <w:r>
              <w:t xml:space="preserve"> </w:t>
            </w:r>
          </w:p>
        </w:tc>
        <w:tc>
          <w:tcPr>
            <w:tcW w:w="6460" w:type="dxa"/>
            <w:tcBorders>
              <w:top w:val="nil"/>
              <w:left w:val="nil"/>
              <w:bottom w:val="nil"/>
              <w:right w:val="nil"/>
            </w:tcBorders>
            <w:vAlign w:val="center"/>
          </w:tcPr>
          <w:p w14:paraId="1CD66F88" w14:textId="77777777" w:rsidR="00E21FF0" w:rsidRDefault="00A04F46">
            <w:pPr>
              <w:ind w:left="266"/>
            </w:pPr>
            <w:r>
              <w:t xml:space="preserve">One Family and Children’s Worker at Duddingston. </w:t>
            </w:r>
          </w:p>
        </w:tc>
      </w:tr>
      <w:tr w:rsidR="00E21FF0" w14:paraId="519D0D5F" w14:textId="77777777">
        <w:trPr>
          <w:trHeight w:val="658"/>
        </w:trPr>
        <w:tc>
          <w:tcPr>
            <w:tcW w:w="2161" w:type="dxa"/>
            <w:gridSpan w:val="2"/>
            <w:tcBorders>
              <w:top w:val="nil"/>
              <w:left w:val="nil"/>
              <w:bottom w:val="nil"/>
              <w:right w:val="nil"/>
            </w:tcBorders>
            <w:vAlign w:val="bottom"/>
          </w:tcPr>
          <w:p w14:paraId="256C8FE9" w14:textId="77777777" w:rsidR="00E21FF0" w:rsidRDefault="00A04F46">
            <w:pPr>
              <w:tabs>
                <w:tab w:val="center" w:pos="1440"/>
              </w:tabs>
            </w:pPr>
            <w:r>
              <w:rPr>
                <w:b/>
              </w:rPr>
              <w:t>MANSES</w:t>
            </w:r>
            <w:r>
              <w:t xml:space="preserve"> </w:t>
            </w:r>
            <w:r>
              <w:tab/>
              <w:t xml:space="preserve"> </w:t>
            </w:r>
          </w:p>
          <w:p w14:paraId="50D9B622" w14:textId="77777777" w:rsidR="00E21FF0" w:rsidRDefault="00A04F46">
            <w:r>
              <w:t xml:space="preserve"> </w:t>
            </w:r>
            <w:r>
              <w:tab/>
              <w:t xml:space="preserve"> </w:t>
            </w:r>
          </w:p>
        </w:tc>
        <w:tc>
          <w:tcPr>
            <w:tcW w:w="454" w:type="dxa"/>
            <w:tcBorders>
              <w:top w:val="nil"/>
              <w:left w:val="nil"/>
              <w:bottom w:val="nil"/>
              <w:right w:val="nil"/>
            </w:tcBorders>
          </w:tcPr>
          <w:p w14:paraId="4B2D240C" w14:textId="77777777" w:rsidR="00E21FF0" w:rsidRDefault="00A04F46">
            <w:r>
              <w:t xml:space="preserve"> </w:t>
            </w:r>
          </w:p>
        </w:tc>
        <w:tc>
          <w:tcPr>
            <w:tcW w:w="6460" w:type="dxa"/>
            <w:tcBorders>
              <w:top w:val="nil"/>
              <w:left w:val="nil"/>
              <w:bottom w:val="nil"/>
              <w:right w:val="nil"/>
            </w:tcBorders>
          </w:tcPr>
          <w:p w14:paraId="1DCCB734" w14:textId="77777777" w:rsidR="00E21FF0" w:rsidRDefault="00A04F46">
            <w:pPr>
              <w:tabs>
                <w:tab w:val="center" w:pos="1525"/>
                <w:tab w:val="center" w:pos="3147"/>
              </w:tabs>
            </w:pPr>
            <w:r>
              <w:tab/>
              <w:t xml:space="preserve">Duddingston to be retained. </w:t>
            </w:r>
            <w:r>
              <w:tab/>
              <w:t xml:space="preserve"> </w:t>
            </w:r>
          </w:p>
        </w:tc>
      </w:tr>
      <w:tr w:rsidR="00E21FF0" w14:paraId="115BA133" w14:textId="77777777">
        <w:trPr>
          <w:trHeight w:val="538"/>
        </w:trPr>
        <w:tc>
          <w:tcPr>
            <w:tcW w:w="2161" w:type="dxa"/>
            <w:gridSpan w:val="2"/>
            <w:tcBorders>
              <w:top w:val="nil"/>
              <w:left w:val="nil"/>
              <w:bottom w:val="nil"/>
              <w:right w:val="nil"/>
            </w:tcBorders>
          </w:tcPr>
          <w:p w14:paraId="1116DA4B" w14:textId="77777777" w:rsidR="00E21FF0" w:rsidRDefault="00A04F46">
            <w:r>
              <w:t xml:space="preserve"> </w:t>
            </w:r>
            <w:r>
              <w:tab/>
              <w:t xml:space="preserve"> </w:t>
            </w:r>
            <w:r>
              <w:tab/>
              <w:t xml:space="preserve"> </w:t>
            </w:r>
          </w:p>
          <w:p w14:paraId="34C12E7D" w14:textId="77777777" w:rsidR="00E21FF0" w:rsidRDefault="00A04F46">
            <w:r>
              <w:t xml:space="preserve"> </w:t>
            </w:r>
          </w:p>
        </w:tc>
        <w:tc>
          <w:tcPr>
            <w:tcW w:w="454" w:type="dxa"/>
            <w:tcBorders>
              <w:top w:val="nil"/>
              <w:left w:val="nil"/>
              <w:bottom w:val="nil"/>
              <w:right w:val="nil"/>
            </w:tcBorders>
          </w:tcPr>
          <w:p w14:paraId="72213092" w14:textId="77777777" w:rsidR="00E21FF0" w:rsidRDefault="00A04F46">
            <w:r>
              <w:t xml:space="preserve"> </w:t>
            </w:r>
          </w:p>
        </w:tc>
        <w:tc>
          <w:tcPr>
            <w:tcW w:w="6460" w:type="dxa"/>
            <w:tcBorders>
              <w:top w:val="nil"/>
              <w:left w:val="nil"/>
              <w:bottom w:val="nil"/>
              <w:right w:val="nil"/>
            </w:tcBorders>
          </w:tcPr>
          <w:p w14:paraId="7E5155F5" w14:textId="77777777" w:rsidR="00E21FF0" w:rsidRDefault="00A04F46">
            <w:pPr>
              <w:tabs>
                <w:tab w:val="center" w:pos="1913"/>
                <w:tab w:val="center" w:pos="3867"/>
                <w:tab w:val="center" w:pos="4587"/>
                <w:tab w:val="center" w:pos="5307"/>
              </w:tabs>
            </w:pPr>
            <w:r>
              <w:tab/>
              <w:t xml:space="preserve">Richmond Craigmillar to be retained.  </w:t>
            </w:r>
            <w:r>
              <w:tab/>
              <w:t xml:space="preserve"> </w:t>
            </w:r>
            <w:r>
              <w:tab/>
              <w:t xml:space="preserve"> </w:t>
            </w:r>
            <w:r>
              <w:tab/>
              <w:t xml:space="preserve"> </w:t>
            </w:r>
          </w:p>
        </w:tc>
      </w:tr>
      <w:tr w:rsidR="00E21FF0" w14:paraId="15F77683" w14:textId="77777777">
        <w:trPr>
          <w:trHeight w:val="658"/>
        </w:trPr>
        <w:tc>
          <w:tcPr>
            <w:tcW w:w="2161" w:type="dxa"/>
            <w:gridSpan w:val="2"/>
            <w:tcBorders>
              <w:top w:val="nil"/>
              <w:left w:val="nil"/>
              <w:bottom w:val="nil"/>
              <w:right w:val="nil"/>
            </w:tcBorders>
          </w:tcPr>
          <w:p w14:paraId="0343EB7C" w14:textId="77777777" w:rsidR="00E21FF0" w:rsidRDefault="00A04F46">
            <w:r>
              <w:t xml:space="preserve"> </w:t>
            </w:r>
            <w:r>
              <w:tab/>
              <w:t xml:space="preserve"> </w:t>
            </w:r>
            <w:r>
              <w:tab/>
              <w:t xml:space="preserve"> </w:t>
            </w:r>
          </w:p>
          <w:p w14:paraId="5FADB23C" w14:textId="77777777" w:rsidR="00E21FF0" w:rsidRDefault="00A04F46">
            <w:r>
              <w:rPr>
                <w:b/>
              </w:rPr>
              <w:t xml:space="preserve"> </w:t>
            </w:r>
          </w:p>
        </w:tc>
        <w:tc>
          <w:tcPr>
            <w:tcW w:w="454" w:type="dxa"/>
            <w:tcBorders>
              <w:top w:val="nil"/>
              <w:left w:val="nil"/>
              <w:bottom w:val="nil"/>
              <w:right w:val="nil"/>
            </w:tcBorders>
          </w:tcPr>
          <w:p w14:paraId="259B9EDD" w14:textId="77777777" w:rsidR="00E21FF0" w:rsidRDefault="00A04F46">
            <w:r>
              <w:t xml:space="preserve"> </w:t>
            </w:r>
          </w:p>
        </w:tc>
        <w:tc>
          <w:tcPr>
            <w:tcW w:w="6460" w:type="dxa"/>
            <w:tcBorders>
              <w:top w:val="nil"/>
              <w:left w:val="nil"/>
              <w:bottom w:val="nil"/>
              <w:right w:val="nil"/>
            </w:tcBorders>
          </w:tcPr>
          <w:p w14:paraId="5E2A4073" w14:textId="77777777" w:rsidR="00E21FF0" w:rsidRDefault="00A04F46">
            <w:pPr>
              <w:ind w:left="266"/>
            </w:pPr>
            <w:r>
              <w:t xml:space="preserve">St Martin’s to be retained for the Pioneer Minister. </w:t>
            </w:r>
          </w:p>
        </w:tc>
      </w:tr>
      <w:tr w:rsidR="00E21FF0" w14:paraId="434519AE" w14:textId="77777777">
        <w:trPr>
          <w:trHeight w:val="1744"/>
        </w:trPr>
        <w:tc>
          <w:tcPr>
            <w:tcW w:w="2161" w:type="dxa"/>
            <w:gridSpan w:val="2"/>
            <w:tcBorders>
              <w:top w:val="nil"/>
              <w:left w:val="nil"/>
              <w:bottom w:val="nil"/>
              <w:right w:val="nil"/>
            </w:tcBorders>
          </w:tcPr>
          <w:p w14:paraId="518A474C" w14:textId="77777777" w:rsidR="00E21FF0" w:rsidRDefault="00A04F46">
            <w:r>
              <w:rPr>
                <w:b/>
              </w:rPr>
              <w:lastRenderedPageBreak/>
              <w:t>CHALLENGE</w:t>
            </w:r>
            <w:r>
              <w:t xml:space="preserve"> </w:t>
            </w:r>
          </w:p>
        </w:tc>
        <w:tc>
          <w:tcPr>
            <w:tcW w:w="454" w:type="dxa"/>
            <w:tcBorders>
              <w:top w:val="nil"/>
              <w:left w:val="nil"/>
              <w:bottom w:val="nil"/>
              <w:right w:val="nil"/>
            </w:tcBorders>
          </w:tcPr>
          <w:p w14:paraId="40DE01EE" w14:textId="77777777" w:rsidR="00E21FF0" w:rsidRDefault="00E21FF0"/>
        </w:tc>
        <w:tc>
          <w:tcPr>
            <w:tcW w:w="6460" w:type="dxa"/>
            <w:tcBorders>
              <w:top w:val="nil"/>
              <w:left w:val="nil"/>
              <w:bottom w:val="nil"/>
              <w:right w:val="nil"/>
            </w:tcBorders>
            <w:vAlign w:val="center"/>
          </w:tcPr>
          <w:p w14:paraId="1FFCE0B4" w14:textId="77777777" w:rsidR="00E21FF0" w:rsidRDefault="00A04F46">
            <w:pPr>
              <w:ind w:left="266"/>
            </w:pPr>
            <w:r>
              <w:t xml:space="preserve">There should be a priority of ministry to the poor. The new parish should continue to work with the community groups in Duddingston Garden. The new community which has sprung up in the new housing development should be a priority and clear plans should be developed of how to engage with the people. </w:t>
            </w:r>
          </w:p>
        </w:tc>
      </w:tr>
      <w:tr w:rsidR="00E21FF0" w14:paraId="1C10FE0A" w14:textId="77777777">
        <w:trPr>
          <w:trHeight w:val="817"/>
        </w:trPr>
        <w:tc>
          <w:tcPr>
            <w:tcW w:w="2161" w:type="dxa"/>
            <w:gridSpan w:val="2"/>
            <w:tcBorders>
              <w:top w:val="nil"/>
              <w:left w:val="nil"/>
              <w:bottom w:val="nil"/>
              <w:right w:val="nil"/>
            </w:tcBorders>
          </w:tcPr>
          <w:p w14:paraId="4CF6FC35" w14:textId="77777777" w:rsidR="00E21FF0" w:rsidRDefault="00A04F46">
            <w:r>
              <w:rPr>
                <w:b/>
              </w:rPr>
              <w:t>ADJUSTMENT</w:t>
            </w:r>
            <w:r>
              <w:t xml:space="preserve"> </w:t>
            </w:r>
          </w:p>
        </w:tc>
        <w:tc>
          <w:tcPr>
            <w:tcW w:w="454" w:type="dxa"/>
            <w:tcBorders>
              <w:top w:val="nil"/>
              <w:left w:val="nil"/>
              <w:bottom w:val="nil"/>
              <w:right w:val="nil"/>
            </w:tcBorders>
          </w:tcPr>
          <w:p w14:paraId="3A36487C" w14:textId="77777777" w:rsidR="00E21FF0" w:rsidRDefault="00E21FF0"/>
        </w:tc>
        <w:tc>
          <w:tcPr>
            <w:tcW w:w="6460" w:type="dxa"/>
            <w:tcBorders>
              <w:top w:val="nil"/>
              <w:left w:val="nil"/>
              <w:bottom w:val="nil"/>
              <w:right w:val="nil"/>
            </w:tcBorders>
            <w:vAlign w:val="center"/>
          </w:tcPr>
          <w:p w14:paraId="4F877E9C" w14:textId="77777777" w:rsidR="00E21FF0" w:rsidRDefault="00A04F46">
            <w:pPr>
              <w:ind w:left="266"/>
            </w:pPr>
            <w:r>
              <w:t xml:space="preserve">The demission of a Minister or the ending of the Reviewable Charge of St Martin’s no later than December 2025. </w:t>
            </w:r>
          </w:p>
        </w:tc>
      </w:tr>
      <w:tr w:rsidR="00E21FF0" w14:paraId="1C55025F" w14:textId="77777777">
        <w:trPr>
          <w:trHeight w:val="509"/>
        </w:trPr>
        <w:tc>
          <w:tcPr>
            <w:tcW w:w="1255" w:type="dxa"/>
            <w:tcBorders>
              <w:top w:val="nil"/>
              <w:left w:val="nil"/>
              <w:bottom w:val="nil"/>
              <w:right w:val="nil"/>
            </w:tcBorders>
            <w:vAlign w:val="center"/>
          </w:tcPr>
          <w:p w14:paraId="52EE9787" w14:textId="77777777" w:rsidR="00E21FF0" w:rsidRDefault="00A04F46">
            <w:r>
              <w:rPr>
                <w:b/>
              </w:rPr>
              <w:t xml:space="preserve">TENURE </w:t>
            </w:r>
          </w:p>
        </w:tc>
        <w:tc>
          <w:tcPr>
            <w:tcW w:w="905" w:type="dxa"/>
            <w:tcBorders>
              <w:top w:val="nil"/>
              <w:left w:val="nil"/>
              <w:bottom w:val="nil"/>
              <w:right w:val="nil"/>
            </w:tcBorders>
            <w:vAlign w:val="center"/>
          </w:tcPr>
          <w:p w14:paraId="26380457" w14:textId="77777777" w:rsidR="00E21FF0" w:rsidRDefault="00A04F46">
            <w:pPr>
              <w:ind w:left="185"/>
            </w:pPr>
            <w:r>
              <w:rPr>
                <w:b/>
              </w:rPr>
              <w:t xml:space="preserve"> </w:t>
            </w:r>
          </w:p>
        </w:tc>
        <w:tc>
          <w:tcPr>
            <w:tcW w:w="454" w:type="dxa"/>
            <w:tcBorders>
              <w:top w:val="nil"/>
              <w:left w:val="nil"/>
              <w:bottom w:val="nil"/>
              <w:right w:val="nil"/>
            </w:tcBorders>
            <w:vAlign w:val="center"/>
          </w:tcPr>
          <w:p w14:paraId="4E0B3F78" w14:textId="77777777" w:rsidR="00E21FF0" w:rsidRDefault="00A04F46">
            <w:r>
              <w:rPr>
                <w:b/>
              </w:rPr>
              <w:t xml:space="preserve"> </w:t>
            </w:r>
          </w:p>
        </w:tc>
        <w:tc>
          <w:tcPr>
            <w:tcW w:w="6460" w:type="dxa"/>
            <w:tcBorders>
              <w:top w:val="nil"/>
              <w:left w:val="nil"/>
              <w:bottom w:val="nil"/>
              <w:right w:val="nil"/>
            </w:tcBorders>
            <w:vAlign w:val="center"/>
          </w:tcPr>
          <w:p w14:paraId="208EAB79" w14:textId="77777777" w:rsidR="00E21FF0" w:rsidRDefault="00A04F46">
            <w:pPr>
              <w:ind w:left="266"/>
            </w:pPr>
            <w:r>
              <w:t>tbd</w:t>
            </w:r>
            <w:r>
              <w:rPr>
                <w:b/>
              </w:rPr>
              <w:t xml:space="preserve"> </w:t>
            </w:r>
          </w:p>
        </w:tc>
      </w:tr>
      <w:tr w:rsidR="00E21FF0" w14:paraId="6848201B" w14:textId="77777777">
        <w:trPr>
          <w:trHeight w:val="1745"/>
        </w:trPr>
        <w:tc>
          <w:tcPr>
            <w:tcW w:w="1255" w:type="dxa"/>
            <w:tcBorders>
              <w:top w:val="nil"/>
              <w:left w:val="nil"/>
              <w:bottom w:val="nil"/>
              <w:right w:val="nil"/>
            </w:tcBorders>
          </w:tcPr>
          <w:p w14:paraId="0448BFF2" w14:textId="77777777" w:rsidR="00E21FF0" w:rsidRDefault="00A04F46">
            <w:r>
              <w:rPr>
                <w:b/>
              </w:rPr>
              <w:t>MISSION</w:t>
            </w:r>
            <w:r>
              <w:t xml:space="preserve"> </w:t>
            </w:r>
          </w:p>
        </w:tc>
        <w:tc>
          <w:tcPr>
            <w:tcW w:w="905" w:type="dxa"/>
            <w:tcBorders>
              <w:top w:val="nil"/>
              <w:left w:val="nil"/>
              <w:bottom w:val="nil"/>
              <w:right w:val="nil"/>
            </w:tcBorders>
          </w:tcPr>
          <w:p w14:paraId="75F85AB0" w14:textId="77777777" w:rsidR="00E21FF0" w:rsidRDefault="00E21FF0"/>
        </w:tc>
        <w:tc>
          <w:tcPr>
            <w:tcW w:w="454" w:type="dxa"/>
            <w:tcBorders>
              <w:top w:val="nil"/>
              <w:left w:val="nil"/>
              <w:bottom w:val="nil"/>
              <w:right w:val="nil"/>
            </w:tcBorders>
          </w:tcPr>
          <w:p w14:paraId="53BBFF7B" w14:textId="77777777" w:rsidR="00E21FF0" w:rsidRDefault="00E21FF0"/>
        </w:tc>
        <w:tc>
          <w:tcPr>
            <w:tcW w:w="6460" w:type="dxa"/>
            <w:tcBorders>
              <w:top w:val="nil"/>
              <w:left w:val="nil"/>
              <w:bottom w:val="nil"/>
              <w:right w:val="nil"/>
            </w:tcBorders>
            <w:vAlign w:val="center"/>
          </w:tcPr>
          <w:p w14:paraId="6E450119" w14:textId="77777777" w:rsidR="00E21FF0" w:rsidRDefault="00A04F46">
            <w:pPr>
              <w:ind w:left="266"/>
            </w:pPr>
            <w:r>
              <w:t xml:space="preserve">The new congregation is challenged to deliver a Pioneer Ministry to the Craigmillar/Bristo Memorial area and to work collegially with both St Martin’s and Duddingston. There is great experience and many gifts to share. The new congregation must decide on priorities, decide on what will continue, what will end and what will begin.  </w:t>
            </w:r>
          </w:p>
        </w:tc>
      </w:tr>
      <w:tr w:rsidR="00E21FF0" w14:paraId="02316F72" w14:textId="77777777">
        <w:trPr>
          <w:trHeight w:val="3272"/>
        </w:trPr>
        <w:tc>
          <w:tcPr>
            <w:tcW w:w="1255" w:type="dxa"/>
            <w:tcBorders>
              <w:top w:val="nil"/>
              <w:left w:val="nil"/>
              <w:bottom w:val="nil"/>
              <w:right w:val="nil"/>
            </w:tcBorders>
          </w:tcPr>
          <w:p w14:paraId="320487BF" w14:textId="77777777" w:rsidR="00E21FF0" w:rsidRDefault="00A04F46">
            <w:r>
              <w:rPr>
                <w:b/>
              </w:rPr>
              <w:t>FINANCES</w:t>
            </w:r>
            <w:r>
              <w:t xml:space="preserve"> </w:t>
            </w:r>
          </w:p>
        </w:tc>
        <w:tc>
          <w:tcPr>
            <w:tcW w:w="905" w:type="dxa"/>
            <w:tcBorders>
              <w:top w:val="nil"/>
              <w:left w:val="nil"/>
              <w:bottom w:val="nil"/>
              <w:right w:val="nil"/>
            </w:tcBorders>
          </w:tcPr>
          <w:p w14:paraId="72D87F5A" w14:textId="77777777" w:rsidR="00E21FF0" w:rsidRDefault="00E21FF0"/>
        </w:tc>
        <w:tc>
          <w:tcPr>
            <w:tcW w:w="454" w:type="dxa"/>
            <w:tcBorders>
              <w:top w:val="nil"/>
              <w:left w:val="nil"/>
              <w:bottom w:val="nil"/>
              <w:right w:val="nil"/>
            </w:tcBorders>
          </w:tcPr>
          <w:p w14:paraId="769A9F25" w14:textId="77777777" w:rsidR="00E21FF0" w:rsidRDefault="00E21FF0"/>
        </w:tc>
        <w:tc>
          <w:tcPr>
            <w:tcW w:w="6460" w:type="dxa"/>
            <w:tcBorders>
              <w:top w:val="nil"/>
              <w:left w:val="nil"/>
              <w:bottom w:val="nil"/>
              <w:right w:val="nil"/>
            </w:tcBorders>
            <w:vAlign w:val="center"/>
          </w:tcPr>
          <w:p w14:paraId="24D84D99" w14:textId="77777777" w:rsidR="00E21FF0" w:rsidRDefault="00A04F46">
            <w:pPr>
              <w:spacing w:after="200" w:line="276" w:lineRule="auto"/>
              <w:ind w:left="266" w:right="43"/>
            </w:pPr>
            <w:r>
              <w:t xml:space="preserve">Bristo Memorial have decreased in terms of income and expenditure over the past five years. </w:t>
            </w:r>
          </w:p>
          <w:p w14:paraId="1925A380" w14:textId="77777777" w:rsidR="00E21FF0" w:rsidRDefault="00A04F46">
            <w:pPr>
              <w:spacing w:after="218"/>
              <w:ind w:left="266"/>
            </w:pPr>
            <w:r>
              <w:t xml:space="preserve">Duddingston’s are acceptable and have been improving. </w:t>
            </w:r>
          </w:p>
          <w:p w14:paraId="53FE32D3" w14:textId="77777777" w:rsidR="00E21FF0" w:rsidRDefault="00A04F46">
            <w:pPr>
              <w:spacing w:after="200" w:line="275" w:lineRule="auto"/>
              <w:ind w:left="266"/>
            </w:pPr>
            <w:r>
              <w:t xml:space="preserve">Richmond Craigmillar’s fluctuate. Their expenditure is slowly increasing but is below the Ministries and Mission benchmark for paying a Minister’s stipend. </w:t>
            </w:r>
          </w:p>
          <w:p w14:paraId="59F0B3E0" w14:textId="77777777" w:rsidR="00E21FF0" w:rsidRDefault="00A04F46">
            <w:pPr>
              <w:ind w:left="278"/>
              <w:jc w:val="both"/>
            </w:pPr>
            <w:r>
              <w:t xml:space="preserve">St Martin’s are fluctuating and are well below the Ministries and Mission benchmark. </w:t>
            </w:r>
          </w:p>
        </w:tc>
      </w:tr>
      <w:tr w:rsidR="00E21FF0" w14:paraId="683A063E" w14:textId="77777777">
        <w:trPr>
          <w:trHeight w:val="367"/>
        </w:trPr>
        <w:tc>
          <w:tcPr>
            <w:tcW w:w="2161" w:type="dxa"/>
            <w:gridSpan w:val="2"/>
            <w:tcBorders>
              <w:top w:val="nil"/>
              <w:left w:val="nil"/>
              <w:bottom w:val="nil"/>
              <w:right w:val="nil"/>
            </w:tcBorders>
            <w:vAlign w:val="bottom"/>
          </w:tcPr>
          <w:p w14:paraId="3D8D1E70" w14:textId="77777777" w:rsidR="00E21FF0" w:rsidRDefault="00A04F46">
            <w:r>
              <w:rPr>
                <w:b/>
              </w:rPr>
              <w:t>CHURCH BUILDINGS</w:t>
            </w:r>
            <w:r>
              <w:t xml:space="preserve">  </w:t>
            </w:r>
          </w:p>
        </w:tc>
        <w:tc>
          <w:tcPr>
            <w:tcW w:w="454" w:type="dxa"/>
            <w:tcBorders>
              <w:top w:val="nil"/>
              <w:left w:val="nil"/>
              <w:bottom w:val="nil"/>
              <w:right w:val="nil"/>
            </w:tcBorders>
            <w:vAlign w:val="bottom"/>
          </w:tcPr>
          <w:p w14:paraId="69D5871A" w14:textId="77777777" w:rsidR="00E21FF0" w:rsidRDefault="00A04F46">
            <w:r>
              <w:t xml:space="preserve"> </w:t>
            </w:r>
          </w:p>
        </w:tc>
        <w:tc>
          <w:tcPr>
            <w:tcW w:w="6460" w:type="dxa"/>
            <w:tcBorders>
              <w:top w:val="nil"/>
              <w:left w:val="nil"/>
              <w:bottom w:val="nil"/>
              <w:right w:val="nil"/>
            </w:tcBorders>
            <w:vAlign w:val="bottom"/>
          </w:tcPr>
          <w:p w14:paraId="3FACEE2D" w14:textId="77777777" w:rsidR="00E21FF0" w:rsidRDefault="00A04F46">
            <w:pPr>
              <w:ind w:left="266"/>
            </w:pPr>
            <w:r>
              <w:t xml:space="preserve">Bristo Memorial is not fit for purpose. </w:t>
            </w:r>
          </w:p>
        </w:tc>
      </w:tr>
    </w:tbl>
    <w:p w14:paraId="150E66D2" w14:textId="77777777" w:rsidR="00E21FF0" w:rsidRDefault="00A04F46">
      <w:pPr>
        <w:spacing w:after="207" w:line="267" w:lineRule="auto"/>
        <w:ind w:left="2891" w:hanging="10"/>
      </w:pPr>
      <w:r>
        <w:t xml:space="preserve">Duddingston is historic and like others of this type brings its own challenges, especially about flexibility. </w:t>
      </w:r>
    </w:p>
    <w:p w14:paraId="648B4826" w14:textId="77777777" w:rsidR="00E21FF0" w:rsidRDefault="00A04F46">
      <w:pPr>
        <w:spacing w:after="26" w:line="267" w:lineRule="auto"/>
        <w:ind w:left="2891" w:hanging="10"/>
      </w:pPr>
      <w:r>
        <w:t xml:space="preserve">Richmond Craigmillar is well kept although there are a few  </w:t>
      </w:r>
    </w:p>
    <w:p w14:paraId="4E5BCD0B" w14:textId="77777777" w:rsidR="00E21FF0" w:rsidRDefault="00A04F46">
      <w:pPr>
        <w:spacing w:after="207" w:line="267" w:lineRule="auto"/>
        <w:ind w:left="730" w:hanging="10"/>
      </w:pPr>
      <w:r>
        <w:t xml:space="preserve"> </w:t>
      </w:r>
      <w:r>
        <w:tab/>
        <w:t xml:space="preserve"> </w:t>
      </w:r>
      <w:r>
        <w:tab/>
        <w:t xml:space="preserve"> </w:t>
      </w:r>
      <w:r>
        <w:tab/>
        <w:t xml:space="preserve">accessibility issues (disabled car parking, toilet, and accessibility to  </w:t>
      </w:r>
      <w:r>
        <w:tab/>
        <w:t xml:space="preserve"> </w:t>
      </w:r>
      <w:r>
        <w:tab/>
        <w:t xml:space="preserve"> </w:t>
      </w:r>
      <w:r>
        <w:tab/>
        <w:t xml:space="preserve">hall from church). </w:t>
      </w:r>
    </w:p>
    <w:p w14:paraId="32D606C6" w14:textId="77777777" w:rsidR="00E21FF0" w:rsidRDefault="00A04F46">
      <w:pPr>
        <w:spacing w:after="218"/>
        <w:ind w:left="640" w:right="1598" w:hanging="10"/>
        <w:jc w:val="center"/>
      </w:pPr>
      <w:r>
        <w:t xml:space="preserve">St Martin’s is a new build. </w:t>
      </w:r>
    </w:p>
    <w:p w14:paraId="57CEA35C" w14:textId="77777777" w:rsidR="00E21FF0" w:rsidRDefault="00A04F46">
      <w:pPr>
        <w:spacing w:after="218"/>
      </w:pPr>
      <w:r>
        <w:t xml:space="preserve"> </w:t>
      </w:r>
    </w:p>
    <w:p w14:paraId="2D5DDA90" w14:textId="77777777" w:rsidR="00E21FF0" w:rsidRDefault="00A04F46">
      <w:pPr>
        <w:spacing w:after="218"/>
      </w:pPr>
      <w:r>
        <w:t xml:space="preserve"> </w:t>
      </w:r>
    </w:p>
    <w:p w14:paraId="04968D80" w14:textId="77777777" w:rsidR="00E21FF0" w:rsidRDefault="00A04F46">
      <w:pPr>
        <w:spacing w:after="218"/>
      </w:pPr>
      <w:r>
        <w:t xml:space="preserve"> </w:t>
      </w:r>
    </w:p>
    <w:p w14:paraId="1EBF0A0B" w14:textId="77777777" w:rsidR="00E21FF0" w:rsidRDefault="00A04F46">
      <w:pPr>
        <w:spacing w:after="218"/>
      </w:pPr>
      <w:r>
        <w:t xml:space="preserve"> </w:t>
      </w:r>
    </w:p>
    <w:p w14:paraId="21F117B9" w14:textId="77777777" w:rsidR="00E21FF0" w:rsidRDefault="00A04F46">
      <w:pPr>
        <w:spacing w:after="218"/>
      </w:pPr>
      <w:r>
        <w:t xml:space="preserve"> </w:t>
      </w:r>
    </w:p>
    <w:p w14:paraId="3927D1E0" w14:textId="77777777" w:rsidR="00E21FF0" w:rsidRDefault="00A04F46">
      <w:pPr>
        <w:spacing w:after="218"/>
      </w:pPr>
      <w:r>
        <w:t xml:space="preserve"> </w:t>
      </w:r>
    </w:p>
    <w:p w14:paraId="47AB44A8" w14:textId="77777777" w:rsidR="00E21FF0" w:rsidRDefault="00A04F46">
      <w:pPr>
        <w:spacing w:after="220"/>
      </w:pPr>
      <w:r>
        <w:lastRenderedPageBreak/>
        <w:t xml:space="preserve"> </w:t>
      </w:r>
    </w:p>
    <w:p w14:paraId="1075C969" w14:textId="77777777" w:rsidR="00E21FF0" w:rsidRDefault="00A04F46">
      <w:pPr>
        <w:spacing w:after="218"/>
      </w:pPr>
      <w:r>
        <w:t xml:space="preserve"> </w:t>
      </w:r>
    </w:p>
    <w:p w14:paraId="11BC7599" w14:textId="77777777" w:rsidR="00E21FF0" w:rsidRDefault="00A04F46">
      <w:pPr>
        <w:spacing w:after="218"/>
      </w:pPr>
      <w:r>
        <w:t xml:space="preserve"> </w:t>
      </w:r>
    </w:p>
    <w:p w14:paraId="05F827C2" w14:textId="77777777" w:rsidR="00E21FF0" w:rsidRDefault="00A04F46">
      <w:pPr>
        <w:spacing w:after="218"/>
      </w:pPr>
      <w:r>
        <w:t xml:space="preserve"> </w:t>
      </w:r>
    </w:p>
    <w:p w14:paraId="1C19E14B" w14:textId="77777777" w:rsidR="00E21FF0" w:rsidRDefault="00A04F46">
      <w:pPr>
        <w:spacing w:after="218"/>
      </w:pPr>
      <w:r>
        <w:t xml:space="preserve"> </w:t>
      </w:r>
    </w:p>
    <w:p w14:paraId="27E4CD58" w14:textId="77777777" w:rsidR="00E21FF0" w:rsidRDefault="00A04F46">
      <w:pPr>
        <w:spacing w:after="218"/>
      </w:pPr>
      <w:r>
        <w:t xml:space="preserve"> </w:t>
      </w:r>
    </w:p>
    <w:p w14:paraId="0FA66D4E" w14:textId="77777777" w:rsidR="00E21FF0" w:rsidRDefault="00A04F46">
      <w:pPr>
        <w:spacing w:after="218"/>
      </w:pPr>
      <w:r>
        <w:t xml:space="preserve"> </w:t>
      </w:r>
    </w:p>
    <w:p w14:paraId="7EBC15FC" w14:textId="77777777" w:rsidR="00E21FF0" w:rsidRDefault="00A04F46">
      <w:pPr>
        <w:spacing w:after="218"/>
      </w:pPr>
      <w:r>
        <w:t xml:space="preserve"> </w:t>
      </w:r>
    </w:p>
    <w:p w14:paraId="10A45DC9" w14:textId="77777777" w:rsidR="00E21FF0" w:rsidRDefault="00A04F46">
      <w:pPr>
        <w:spacing w:after="218"/>
      </w:pPr>
      <w:r>
        <w:t xml:space="preserve"> </w:t>
      </w:r>
    </w:p>
    <w:p w14:paraId="0CAE979A" w14:textId="77777777" w:rsidR="00E21FF0" w:rsidRDefault="00A04F46">
      <w:pPr>
        <w:spacing w:after="218"/>
      </w:pPr>
      <w:r>
        <w:t xml:space="preserve"> </w:t>
      </w:r>
    </w:p>
    <w:p w14:paraId="20FAAF89" w14:textId="77777777" w:rsidR="00E21FF0" w:rsidRDefault="00A04F46">
      <w:pPr>
        <w:spacing w:after="218"/>
      </w:pPr>
      <w:r>
        <w:t xml:space="preserve"> </w:t>
      </w:r>
    </w:p>
    <w:p w14:paraId="4C2CE446" w14:textId="77777777" w:rsidR="00E21FF0" w:rsidRDefault="00A04F46">
      <w:pPr>
        <w:spacing w:after="218"/>
      </w:pPr>
      <w:r>
        <w:t xml:space="preserve"> </w:t>
      </w:r>
    </w:p>
    <w:p w14:paraId="713E3289" w14:textId="77777777" w:rsidR="00E21FF0" w:rsidRDefault="00A04F46">
      <w:pPr>
        <w:spacing w:after="218"/>
      </w:pPr>
      <w:r>
        <w:t xml:space="preserve"> </w:t>
      </w:r>
    </w:p>
    <w:p w14:paraId="7A259B31" w14:textId="77777777" w:rsidR="00E21FF0" w:rsidRDefault="00A04F46">
      <w:pPr>
        <w:spacing w:after="218"/>
      </w:pPr>
      <w:r>
        <w:t xml:space="preserve"> </w:t>
      </w:r>
    </w:p>
    <w:p w14:paraId="0FBF9686" w14:textId="77777777" w:rsidR="00E21FF0" w:rsidRDefault="00A04F46">
      <w:pPr>
        <w:spacing w:after="218"/>
      </w:pPr>
      <w:r>
        <w:t xml:space="preserve"> </w:t>
      </w:r>
    </w:p>
    <w:p w14:paraId="43FE3F90" w14:textId="77777777" w:rsidR="00E21FF0" w:rsidRDefault="00A04F46">
      <w:pPr>
        <w:spacing w:after="218"/>
      </w:pPr>
      <w:r>
        <w:t xml:space="preserve"> </w:t>
      </w:r>
    </w:p>
    <w:p w14:paraId="0BD94996" w14:textId="77777777" w:rsidR="00E21FF0" w:rsidRDefault="00A04F46">
      <w:pPr>
        <w:spacing w:after="0"/>
      </w:pPr>
      <w:r>
        <w:t xml:space="preserve"> </w:t>
      </w:r>
    </w:p>
    <w:p w14:paraId="29E8C3E7" w14:textId="77777777" w:rsidR="00E21FF0" w:rsidRDefault="00A04F46">
      <w:pPr>
        <w:pStyle w:val="Heading2"/>
        <w:spacing w:after="1" w:line="259" w:lineRule="auto"/>
        <w:ind w:left="12" w:right="1"/>
        <w:jc w:val="center"/>
      </w:pPr>
      <w:r>
        <w:rPr>
          <w:b w:val="0"/>
          <w:color w:val="2F5496"/>
          <w:sz w:val="32"/>
          <w:u w:val="single" w:color="2F5496"/>
        </w:rPr>
        <w:t>Mission District F – SOUTH</w:t>
      </w:r>
      <w:r>
        <w:rPr>
          <w:b w:val="0"/>
          <w:color w:val="2F5496"/>
          <w:sz w:val="32"/>
        </w:rPr>
        <w:t xml:space="preserve"> </w:t>
      </w:r>
    </w:p>
    <w:p w14:paraId="61B04889" w14:textId="77777777" w:rsidR="00E21FF0" w:rsidRDefault="00A04F46">
      <w:pPr>
        <w:spacing w:after="296"/>
      </w:pPr>
      <w:r>
        <w:t xml:space="preserve"> </w:t>
      </w:r>
    </w:p>
    <w:p w14:paraId="42DBA4E2" w14:textId="77777777" w:rsidR="00E21FF0" w:rsidRDefault="00A04F46">
      <w:pPr>
        <w:pStyle w:val="Heading3"/>
        <w:spacing w:after="172"/>
        <w:ind w:left="-5" w:right="1224"/>
      </w:pPr>
      <w:r>
        <w:t xml:space="preserve">1 </w:t>
      </w:r>
      <w:r>
        <w:tab/>
        <w:t xml:space="preserve">Unite Gracemount  - Liberton - Liberton Northfield -  </w:t>
      </w:r>
      <w:r>
        <w:tab/>
        <w:t xml:space="preserve">  </w:t>
      </w:r>
      <w:r>
        <w:tab/>
        <w:t xml:space="preserve">Tron Kirk Gilmerton &amp; Moredun </w:t>
      </w:r>
    </w:p>
    <w:p w14:paraId="7F514844" w14:textId="77777777" w:rsidR="00E21FF0" w:rsidRDefault="00A04F46">
      <w:pPr>
        <w:tabs>
          <w:tab w:val="center" w:pos="4511"/>
        </w:tabs>
        <w:spacing w:after="207" w:line="267" w:lineRule="auto"/>
        <w:ind w:left="-15"/>
      </w:pPr>
      <w:r>
        <w:rPr>
          <w:b/>
        </w:rPr>
        <w:t>FUTURE NATIONAL POSTS</w:t>
      </w:r>
      <w:r>
        <w:t xml:space="preserve"> </w:t>
      </w:r>
      <w:r>
        <w:tab/>
        <w:t>Two</w:t>
      </w:r>
      <w:r>
        <w:rPr>
          <w:b/>
        </w:rPr>
        <w:t xml:space="preserve"> </w:t>
      </w:r>
      <w:r>
        <w:t xml:space="preserve">Ministers and one Pioneer MDS </w:t>
      </w:r>
    </w:p>
    <w:p w14:paraId="6C4E548F" w14:textId="77777777" w:rsidR="00E21FF0" w:rsidRDefault="00A04F46">
      <w:pPr>
        <w:tabs>
          <w:tab w:val="center" w:pos="3977"/>
        </w:tabs>
        <w:spacing w:after="207" w:line="267" w:lineRule="auto"/>
        <w:ind w:left="-15"/>
      </w:pPr>
      <w:r>
        <w:rPr>
          <w:b/>
        </w:rPr>
        <w:t>LOCAL PROVISION</w:t>
      </w:r>
      <w:r>
        <w:t xml:space="preserve"> </w:t>
      </w:r>
      <w:r>
        <w:tab/>
        <w:t xml:space="preserve">Liberton – various posts. </w:t>
      </w:r>
    </w:p>
    <w:p w14:paraId="140ED588" w14:textId="77777777" w:rsidR="00E21FF0" w:rsidRDefault="00A04F46">
      <w:pPr>
        <w:spacing w:after="207" w:line="267" w:lineRule="auto"/>
        <w:ind w:left="2891" w:hanging="10"/>
      </w:pPr>
      <w:r>
        <w:t xml:space="preserve">Tron Kirk Gilmerton &amp; Moredun – OLM; Deacon. </w:t>
      </w:r>
    </w:p>
    <w:p w14:paraId="18228552" w14:textId="77777777" w:rsidR="00E21FF0" w:rsidRDefault="00A04F46">
      <w:pPr>
        <w:tabs>
          <w:tab w:val="center" w:pos="3995"/>
          <w:tab w:val="center" w:pos="5789"/>
        </w:tabs>
        <w:spacing w:after="0" w:line="267" w:lineRule="auto"/>
        <w:ind w:left="-15"/>
      </w:pPr>
      <w:r>
        <w:rPr>
          <w:b/>
        </w:rPr>
        <w:t>MANSES</w:t>
      </w:r>
      <w:r>
        <w:t xml:space="preserve"> </w:t>
      </w:r>
      <w:r>
        <w:tab/>
        <w:t xml:space="preserve">Gilmerton to be retained </w:t>
      </w:r>
      <w:r>
        <w:tab/>
        <w:t xml:space="preserve">. </w:t>
      </w:r>
    </w:p>
    <w:p w14:paraId="7F615621" w14:textId="77777777" w:rsidR="00E21FF0" w:rsidRDefault="00A04F46">
      <w:pPr>
        <w:spacing w:after="0"/>
      </w:pPr>
      <w:r>
        <w:t xml:space="preserve"> </w:t>
      </w:r>
      <w:r>
        <w:tab/>
        <w:t xml:space="preserve"> </w:t>
      </w:r>
      <w:r>
        <w:tab/>
        <w:t xml:space="preserve"> </w:t>
      </w:r>
    </w:p>
    <w:p w14:paraId="54322ACB" w14:textId="77777777" w:rsidR="00E21FF0" w:rsidRDefault="00A04F46">
      <w:pPr>
        <w:tabs>
          <w:tab w:val="center" w:pos="3945"/>
          <w:tab w:val="center" w:pos="5761"/>
          <w:tab w:val="center" w:pos="6481"/>
          <w:tab w:val="center" w:pos="7202"/>
        </w:tabs>
        <w:spacing w:after="0" w:line="267" w:lineRule="auto"/>
      </w:pPr>
      <w:r>
        <w:tab/>
        <w:t xml:space="preserve">Liberton to be retained.  </w:t>
      </w:r>
      <w:r>
        <w:tab/>
        <w:t xml:space="preserve"> </w:t>
      </w:r>
      <w:r>
        <w:tab/>
        <w:t xml:space="preserve"> </w:t>
      </w:r>
      <w:r>
        <w:tab/>
        <w:t xml:space="preserve">   </w:t>
      </w:r>
    </w:p>
    <w:p w14:paraId="23A0A2DC" w14:textId="77777777" w:rsidR="00E21FF0" w:rsidRDefault="00A04F46">
      <w:pPr>
        <w:spacing w:after="0"/>
        <w:ind w:left="2881"/>
      </w:pPr>
      <w:r>
        <w:t xml:space="preserve"> </w:t>
      </w:r>
    </w:p>
    <w:p w14:paraId="6494A816" w14:textId="77777777" w:rsidR="00E21FF0" w:rsidRDefault="00A04F46">
      <w:pPr>
        <w:spacing w:after="0"/>
        <w:ind w:left="1170" w:right="1725" w:hanging="10"/>
        <w:jc w:val="center"/>
      </w:pPr>
      <w:r>
        <w:t xml:space="preserve">Liberton Northfield to be sold. </w:t>
      </w:r>
    </w:p>
    <w:p w14:paraId="36014FD9" w14:textId="77777777" w:rsidR="00E21FF0" w:rsidRDefault="00A04F46">
      <w:pPr>
        <w:spacing w:after="0"/>
        <w:ind w:left="2881"/>
      </w:pPr>
      <w:r>
        <w:t xml:space="preserve">  </w:t>
      </w:r>
      <w:r>
        <w:tab/>
        <w:t xml:space="preserve"> </w:t>
      </w:r>
      <w:r>
        <w:tab/>
        <w:t xml:space="preserve"> </w:t>
      </w:r>
    </w:p>
    <w:p w14:paraId="6B611B56" w14:textId="77777777" w:rsidR="00E21FF0" w:rsidRDefault="00A04F46">
      <w:pPr>
        <w:spacing w:after="0" w:line="267" w:lineRule="auto"/>
        <w:ind w:left="2891" w:hanging="10"/>
      </w:pPr>
      <w:r>
        <w:t xml:space="preserve">Gracemount to be sold. </w:t>
      </w:r>
    </w:p>
    <w:p w14:paraId="0762947A" w14:textId="77777777" w:rsidR="00E21FF0" w:rsidRDefault="00A04F46">
      <w:pPr>
        <w:spacing w:after="232"/>
      </w:pPr>
      <w:r>
        <w:rPr>
          <w:b/>
        </w:rPr>
        <w:t xml:space="preserve"> </w:t>
      </w:r>
    </w:p>
    <w:p w14:paraId="6BE6C4E4" w14:textId="77777777" w:rsidR="00E21FF0" w:rsidRDefault="00A04F46">
      <w:pPr>
        <w:spacing w:after="207" w:line="267" w:lineRule="auto"/>
        <w:ind w:left="2866" w:hanging="2881"/>
      </w:pPr>
      <w:r>
        <w:rPr>
          <w:b/>
        </w:rPr>
        <w:lastRenderedPageBreak/>
        <w:t>CHALLENGE</w:t>
      </w:r>
      <w:r>
        <w:t xml:space="preserve"> </w:t>
      </w:r>
      <w:r>
        <w:tab/>
        <w:t xml:space="preserve">Build a hub church to serve the community in Gilmerton and plant a worshipping community in Gilmerton new housing. </w:t>
      </w:r>
    </w:p>
    <w:p w14:paraId="0F1C3DFE" w14:textId="77777777" w:rsidR="00E21FF0" w:rsidRDefault="00A04F46">
      <w:pPr>
        <w:spacing w:after="207" w:line="267" w:lineRule="auto"/>
        <w:ind w:left="2866" w:hanging="2881"/>
      </w:pPr>
      <w:r>
        <w:rPr>
          <w:b/>
        </w:rPr>
        <w:t>ADJUSTMENT</w:t>
      </w:r>
      <w:r>
        <w:t xml:space="preserve"> </w:t>
      </w:r>
      <w:r>
        <w:tab/>
        <w:t xml:space="preserve">The demission of a Minister or the ending of the Reviewable Charge of Liberton Northfield no later than December 2025. </w:t>
      </w:r>
    </w:p>
    <w:p w14:paraId="4982E0C3" w14:textId="77777777" w:rsidR="00E21FF0" w:rsidRDefault="00A04F46">
      <w:pPr>
        <w:spacing w:after="0"/>
      </w:pPr>
      <w:r>
        <w:t xml:space="preserve"> </w:t>
      </w:r>
    </w:p>
    <w:p w14:paraId="3CF5681D" w14:textId="77777777" w:rsidR="00E21FF0" w:rsidRDefault="00A04F46">
      <w:pPr>
        <w:tabs>
          <w:tab w:val="center" w:pos="1440"/>
          <w:tab w:val="center" w:pos="2161"/>
          <w:tab w:val="center" w:pos="3095"/>
        </w:tabs>
        <w:spacing w:after="227" w:line="265" w:lineRule="auto"/>
        <w:ind w:left="-15"/>
      </w:pPr>
      <w:r>
        <w:rPr>
          <w:b/>
        </w:rPr>
        <w:t>NEW POSTS</w:t>
      </w:r>
      <w:r>
        <w:t xml:space="preserve"> </w:t>
      </w:r>
      <w:r>
        <w:tab/>
        <w:t xml:space="preserve"> </w:t>
      </w:r>
      <w:r>
        <w:tab/>
        <w:t xml:space="preserve"> </w:t>
      </w:r>
      <w:r>
        <w:tab/>
        <w:t xml:space="preserve">OLM </w:t>
      </w:r>
    </w:p>
    <w:p w14:paraId="2DA8011F" w14:textId="77777777" w:rsidR="00E21FF0" w:rsidRDefault="00A04F46">
      <w:pPr>
        <w:pStyle w:val="Heading4"/>
        <w:tabs>
          <w:tab w:val="center" w:pos="3033"/>
        </w:tabs>
        <w:ind w:left="-15" w:firstLine="0"/>
      </w:pPr>
      <w:r>
        <w:t xml:space="preserve">TENURE </w:t>
      </w:r>
      <w:r>
        <w:tab/>
      </w:r>
      <w:r>
        <w:rPr>
          <w:b w:val="0"/>
        </w:rPr>
        <w:t>tbd</w:t>
      </w:r>
      <w:r>
        <w:t xml:space="preserve"> </w:t>
      </w:r>
    </w:p>
    <w:p w14:paraId="213FBAE9" w14:textId="77777777" w:rsidR="00E21FF0" w:rsidRDefault="00A04F46">
      <w:pPr>
        <w:tabs>
          <w:tab w:val="right" w:pos="9030"/>
        </w:tabs>
        <w:spacing w:after="9" w:line="267" w:lineRule="auto"/>
        <w:ind w:left="-15"/>
      </w:pPr>
      <w:r>
        <w:rPr>
          <w:b/>
        </w:rPr>
        <w:t>MISSION</w:t>
      </w:r>
      <w:r>
        <w:t xml:space="preserve"> </w:t>
      </w:r>
      <w:r>
        <w:tab/>
        <w:t xml:space="preserve">This area has worked together well for some time. The challenge is </w:t>
      </w:r>
    </w:p>
    <w:p w14:paraId="24F23C69" w14:textId="77777777" w:rsidR="00E21FF0" w:rsidRDefault="00A04F46">
      <w:pPr>
        <w:spacing w:after="207" w:line="267" w:lineRule="auto"/>
        <w:ind w:left="2891" w:hanging="10"/>
      </w:pPr>
      <w:r>
        <w:t xml:space="preserve">to plant a new parish in the significant area of housing to the south of Gilmerton and to take the challenging decision to close at least one building.  </w:t>
      </w:r>
    </w:p>
    <w:p w14:paraId="7C0451B9" w14:textId="77777777" w:rsidR="00E21FF0" w:rsidRDefault="00A04F46">
      <w:pPr>
        <w:spacing w:after="207" w:line="267" w:lineRule="auto"/>
        <w:ind w:left="2891" w:hanging="10"/>
      </w:pPr>
      <w:r>
        <w:t xml:space="preserve">The new congregation will work together and decide on the priorities and initiatives which will best serve the whole area. The new congregation will initially be a Local Mission Church under the sponsorship of Liberton and Tron Kirk Gilmerton &amp; Moredun churches. (LOCAL MISSION CHURCH REGULATIONS (REGS II 2021)) </w:t>
      </w:r>
    </w:p>
    <w:p w14:paraId="4CC00E48" w14:textId="77777777" w:rsidR="00E21FF0" w:rsidRDefault="00A04F46">
      <w:pPr>
        <w:tabs>
          <w:tab w:val="center" w:pos="3830"/>
        </w:tabs>
        <w:spacing w:after="210" w:line="267" w:lineRule="auto"/>
        <w:ind w:left="-15"/>
      </w:pPr>
      <w:r>
        <w:rPr>
          <w:b/>
        </w:rPr>
        <w:t>FINANCES</w:t>
      </w:r>
      <w:r>
        <w:t xml:space="preserve"> </w:t>
      </w:r>
      <w:r>
        <w:tab/>
        <w:t xml:space="preserve">Liberton’s are liberal. </w:t>
      </w:r>
    </w:p>
    <w:p w14:paraId="7EF0C588" w14:textId="77777777" w:rsidR="00E21FF0" w:rsidRDefault="00A04F46">
      <w:pPr>
        <w:spacing w:after="207" w:line="267" w:lineRule="auto"/>
        <w:ind w:left="2891" w:hanging="10"/>
      </w:pPr>
      <w:r>
        <w:t xml:space="preserve">Liberton Northfield’s are consistent, but the Ministries and Mission is significantly below the benchmark cost of a Minister. </w:t>
      </w:r>
    </w:p>
    <w:p w14:paraId="75D6E964" w14:textId="77777777" w:rsidR="00E21FF0" w:rsidRDefault="00A04F46">
      <w:pPr>
        <w:spacing w:after="207" w:line="267" w:lineRule="auto"/>
        <w:ind w:left="2891" w:hanging="10"/>
      </w:pPr>
      <w:r>
        <w:t xml:space="preserve">Gracemount bring their own challenges but they do well for a small faith gathering. </w:t>
      </w:r>
    </w:p>
    <w:p w14:paraId="50C48C40" w14:textId="77777777" w:rsidR="00E21FF0" w:rsidRDefault="00A04F46">
      <w:pPr>
        <w:spacing w:after="207" w:line="267" w:lineRule="auto"/>
        <w:ind w:left="2891" w:hanging="10"/>
      </w:pPr>
      <w:r>
        <w:t xml:space="preserve">Tron Kirk Gilmerton &amp; Moredun have significant money in reserves and the finances are generally consistent. The Ministries and Mission Contributions are significantly below the benchmark cost of a Minister. </w:t>
      </w:r>
    </w:p>
    <w:p w14:paraId="1F4554E2" w14:textId="77777777" w:rsidR="00E21FF0" w:rsidRDefault="00A04F46">
      <w:pPr>
        <w:spacing w:after="207" w:line="267" w:lineRule="auto"/>
        <w:ind w:left="2866" w:hanging="2881"/>
      </w:pPr>
      <w:r>
        <w:rPr>
          <w:b/>
        </w:rPr>
        <w:t>CHURCH BUILDINGS</w:t>
      </w:r>
      <w:r>
        <w:t xml:space="preserve"> </w:t>
      </w:r>
      <w:r>
        <w:tab/>
        <w:t xml:space="preserve">Liberton is acceptable, but the halls need quite a lot of money spent on them. There are accessibility challenges in the hall. </w:t>
      </w:r>
    </w:p>
    <w:p w14:paraId="41D62F94" w14:textId="77777777" w:rsidR="00E21FF0" w:rsidRDefault="00A04F46">
      <w:pPr>
        <w:spacing w:after="207" w:line="267" w:lineRule="auto"/>
        <w:ind w:left="2891" w:hanging="10"/>
      </w:pPr>
      <w:r>
        <w:t xml:space="preserve">Liberton Northfield have accessibility issues. The upper halls are not accessible. The </w:t>
      </w:r>
      <w:r>
        <w:rPr>
          <w:i/>
        </w:rPr>
        <w:t xml:space="preserve">‘scope to increase the usage (of halls) is under discussion’. </w:t>
      </w:r>
    </w:p>
    <w:p w14:paraId="50EC1390" w14:textId="77777777" w:rsidR="00E21FF0" w:rsidRDefault="00A04F46">
      <w:pPr>
        <w:tabs>
          <w:tab w:val="center" w:pos="720"/>
          <w:tab w:val="center" w:pos="1440"/>
          <w:tab w:val="center" w:pos="2161"/>
          <w:tab w:val="center" w:pos="3967"/>
        </w:tabs>
        <w:spacing w:after="207" w:line="267" w:lineRule="auto"/>
        <w:ind w:left="-15"/>
      </w:pPr>
      <w:r>
        <w:t xml:space="preserve"> </w:t>
      </w:r>
      <w:r>
        <w:tab/>
        <w:t xml:space="preserve"> </w:t>
      </w:r>
      <w:r>
        <w:tab/>
        <w:t xml:space="preserve"> </w:t>
      </w:r>
      <w:r>
        <w:tab/>
        <w:t xml:space="preserve"> </w:t>
      </w:r>
      <w:r>
        <w:tab/>
        <w:t xml:space="preserve">Gilmerton is acceptable.  </w:t>
      </w:r>
    </w:p>
    <w:p w14:paraId="0BB74A24" w14:textId="77777777" w:rsidR="00E21FF0" w:rsidRDefault="00A04F46">
      <w:pPr>
        <w:spacing w:after="207" w:line="267" w:lineRule="auto"/>
        <w:ind w:left="2891" w:hanging="10"/>
      </w:pPr>
      <w:r>
        <w:t>The Moredun building is not sited in an obvious place; heating may require upgrading</w:t>
      </w:r>
      <w:r>
        <w:rPr>
          <w:b/>
          <w:color w:val="00B050"/>
        </w:rPr>
        <w:t xml:space="preserve">. </w:t>
      </w:r>
      <w:r>
        <w:t xml:space="preserve"> </w:t>
      </w:r>
    </w:p>
    <w:p w14:paraId="11A3FDDB" w14:textId="77777777" w:rsidR="00E21FF0" w:rsidRDefault="00A04F46">
      <w:pPr>
        <w:spacing w:after="218"/>
      </w:pPr>
      <w:r>
        <w:rPr>
          <w:b/>
        </w:rPr>
        <w:t xml:space="preserve"> </w:t>
      </w:r>
    </w:p>
    <w:p w14:paraId="5B4E6591" w14:textId="77777777" w:rsidR="00E21FF0" w:rsidRDefault="00A04F46">
      <w:pPr>
        <w:spacing w:after="218"/>
      </w:pPr>
      <w:r>
        <w:rPr>
          <w:b/>
        </w:rPr>
        <w:t xml:space="preserve"> </w:t>
      </w:r>
    </w:p>
    <w:p w14:paraId="699B4F8E" w14:textId="77777777" w:rsidR="00E21FF0" w:rsidRDefault="00A04F46">
      <w:pPr>
        <w:spacing w:after="218"/>
      </w:pPr>
      <w:r>
        <w:rPr>
          <w:b/>
        </w:rPr>
        <w:t xml:space="preserve"> </w:t>
      </w:r>
    </w:p>
    <w:p w14:paraId="0647D94D" w14:textId="77777777" w:rsidR="00E21FF0" w:rsidRDefault="00A04F46">
      <w:pPr>
        <w:spacing w:after="218"/>
      </w:pPr>
      <w:r>
        <w:rPr>
          <w:b/>
        </w:rPr>
        <w:lastRenderedPageBreak/>
        <w:t xml:space="preserve"> </w:t>
      </w:r>
    </w:p>
    <w:p w14:paraId="0D6802DE" w14:textId="77777777" w:rsidR="00E21FF0" w:rsidRDefault="00A04F46">
      <w:pPr>
        <w:spacing w:after="218"/>
      </w:pPr>
      <w:r>
        <w:rPr>
          <w:b/>
        </w:rPr>
        <w:t xml:space="preserve"> </w:t>
      </w:r>
    </w:p>
    <w:p w14:paraId="6A42B259" w14:textId="77777777" w:rsidR="00E21FF0" w:rsidRDefault="00A04F46">
      <w:pPr>
        <w:spacing w:after="218"/>
      </w:pPr>
      <w:r>
        <w:rPr>
          <w:b/>
        </w:rPr>
        <w:t xml:space="preserve"> </w:t>
      </w:r>
    </w:p>
    <w:p w14:paraId="1BC0E6E9" w14:textId="77777777" w:rsidR="00E21FF0" w:rsidRDefault="00A04F46">
      <w:pPr>
        <w:spacing w:after="218"/>
      </w:pPr>
      <w:r>
        <w:rPr>
          <w:b/>
        </w:rPr>
        <w:t xml:space="preserve"> </w:t>
      </w:r>
    </w:p>
    <w:p w14:paraId="526745AC" w14:textId="77777777" w:rsidR="00E21FF0" w:rsidRDefault="00A04F46">
      <w:pPr>
        <w:spacing w:after="218"/>
      </w:pPr>
      <w:r>
        <w:rPr>
          <w:b/>
        </w:rPr>
        <w:t xml:space="preserve"> </w:t>
      </w:r>
    </w:p>
    <w:p w14:paraId="5EE8A6D5" w14:textId="77777777" w:rsidR="00E21FF0" w:rsidRDefault="00A04F46">
      <w:pPr>
        <w:spacing w:after="218"/>
      </w:pPr>
      <w:r>
        <w:rPr>
          <w:b/>
        </w:rPr>
        <w:t xml:space="preserve"> </w:t>
      </w:r>
    </w:p>
    <w:p w14:paraId="1E5520EF" w14:textId="77777777" w:rsidR="00E21FF0" w:rsidRDefault="00A04F46">
      <w:pPr>
        <w:spacing w:after="218"/>
      </w:pPr>
      <w:r>
        <w:rPr>
          <w:b/>
        </w:rPr>
        <w:t xml:space="preserve"> </w:t>
      </w:r>
    </w:p>
    <w:p w14:paraId="42DD2559" w14:textId="77777777" w:rsidR="00E21FF0" w:rsidRDefault="00A04F46">
      <w:pPr>
        <w:spacing w:after="218"/>
      </w:pPr>
      <w:r>
        <w:rPr>
          <w:b/>
        </w:rPr>
        <w:t xml:space="preserve"> </w:t>
      </w:r>
    </w:p>
    <w:p w14:paraId="38EEADD6" w14:textId="77777777" w:rsidR="00E21FF0" w:rsidRDefault="00A04F46">
      <w:pPr>
        <w:spacing w:after="218"/>
      </w:pPr>
      <w:r>
        <w:rPr>
          <w:b/>
        </w:rPr>
        <w:t xml:space="preserve"> </w:t>
      </w:r>
    </w:p>
    <w:p w14:paraId="378FB0CD" w14:textId="77777777" w:rsidR="00E21FF0" w:rsidRDefault="00A04F46">
      <w:pPr>
        <w:spacing w:after="218"/>
      </w:pPr>
      <w:r>
        <w:rPr>
          <w:b/>
        </w:rPr>
        <w:t xml:space="preserve"> </w:t>
      </w:r>
    </w:p>
    <w:p w14:paraId="1E7E7BF2" w14:textId="77777777" w:rsidR="00E21FF0" w:rsidRDefault="00A04F46">
      <w:pPr>
        <w:spacing w:after="218"/>
      </w:pPr>
      <w:r>
        <w:rPr>
          <w:b/>
        </w:rPr>
        <w:t xml:space="preserve"> </w:t>
      </w:r>
    </w:p>
    <w:p w14:paraId="7565B3B9" w14:textId="77777777" w:rsidR="00E21FF0" w:rsidRDefault="00A04F46">
      <w:pPr>
        <w:spacing w:after="218"/>
      </w:pPr>
      <w:r>
        <w:rPr>
          <w:b/>
        </w:rPr>
        <w:t xml:space="preserve"> </w:t>
      </w:r>
    </w:p>
    <w:p w14:paraId="59ACC4FB" w14:textId="77777777" w:rsidR="00E21FF0" w:rsidRDefault="00A04F46">
      <w:pPr>
        <w:spacing w:after="218"/>
      </w:pPr>
      <w:r>
        <w:rPr>
          <w:b/>
        </w:rPr>
        <w:t xml:space="preserve"> </w:t>
      </w:r>
    </w:p>
    <w:p w14:paraId="540DA5ED" w14:textId="77777777" w:rsidR="00E21FF0" w:rsidRDefault="00A04F46">
      <w:pPr>
        <w:spacing w:after="218"/>
      </w:pPr>
      <w:r>
        <w:rPr>
          <w:b/>
        </w:rPr>
        <w:t xml:space="preserve"> </w:t>
      </w:r>
    </w:p>
    <w:p w14:paraId="2AA35FA6" w14:textId="77777777" w:rsidR="00E21FF0" w:rsidRDefault="00A04F46">
      <w:pPr>
        <w:spacing w:after="0"/>
      </w:pPr>
      <w:r>
        <w:rPr>
          <w:b/>
        </w:rPr>
        <w:t xml:space="preserve"> </w:t>
      </w:r>
    </w:p>
    <w:p w14:paraId="58992205" w14:textId="77777777" w:rsidR="00E21FF0" w:rsidRDefault="00A04F46">
      <w:pPr>
        <w:pStyle w:val="Heading3"/>
        <w:tabs>
          <w:tab w:val="center" w:pos="2955"/>
        </w:tabs>
        <w:ind w:left="-15" w:firstLine="0"/>
      </w:pPr>
      <w:r>
        <w:t xml:space="preserve">2  </w:t>
      </w:r>
      <w:r>
        <w:tab/>
        <w:t xml:space="preserve">Union of Morningside - Reid Memorial </w:t>
      </w:r>
    </w:p>
    <w:tbl>
      <w:tblPr>
        <w:tblStyle w:val="TableGrid"/>
        <w:tblW w:w="9011" w:type="dxa"/>
        <w:tblInd w:w="0" w:type="dxa"/>
        <w:tblLook w:val="04A0" w:firstRow="1" w:lastRow="0" w:firstColumn="1" w:lastColumn="0" w:noHBand="0" w:noVBand="1"/>
      </w:tblPr>
      <w:tblGrid>
        <w:gridCol w:w="1440"/>
        <w:gridCol w:w="721"/>
        <w:gridCol w:w="720"/>
        <w:gridCol w:w="6130"/>
      </w:tblGrid>
      <w:tr w:rsidR="00E21FF0" w14:paraId="4085EBEC" w14:textId="77777777">
        <w:trPr>
          <w:trHeight w:val="367"/>
        </w:trPr>
        <w:tc>
          <w:tcPr>
            <w:tcW w:w="2881" w:type="dxa"/>
            <w:gridSpan w:val="3"/>
            <w:tcBorders>
              <w:top w:val="nil"/>
              <w:left w:val="nil"/>
              <w:bottom w:val="nil"/>
              <w:right w:val="nil"/>
            </w:tcBorders>
          </w:tcPr>
          <w:p w14:paraId="05BAF4EF" w14:textId="77777777" w:rsidR="00E21FF0" w:rsidRDefault="00A04F46">
            <w:r>
              <w:rPr>
                <w:b/>
              </w:rPr>
              <w:t>FUTURE NATIONAL POSTS</w:t>
            </w:r>
            <w:r>
              <w:t xml:space="preserve"> </w:t>
            </w:r>
          </w:p>
        </w:tc>
        <w:tc>
          <w:tcPr>
            <w:tcW w:w="6130" w:type="dxa"/>
            <w:tcBorders>
              <w:top w:val="nil"/>
              <w:left w:val="nil"/>
              <w:bottom w:val="nil"/>
              <w:right w:val="nil"/>
            </w:tcBorders>
          </w:tcPr>
          <w:p w14:paraId="70532380" w14:textId="77777777" w:rsidR="00E21FF0" w:rsidRDefault="00A04F46">
            <w:r>
              <w:t>One</w:t>
            </w:r>
            <w:r>
              <w:rPr>
                <w:b/>
              </w:rPr>
              <w:t xml:space="preserve"> </w:t>
            </w:r>
            <w:r>
              <w:t>Minister</w:t>
            </w:r>
            <w:r>
              <w:rPr>
                <w:b/>
              </w:rPr>
              <w:t xml:space="preserve"> </w:t>
            </w:r>
          </w:p>
        </w:tc>
      </w:tr>
      <w:tr w:rsidR="00E21FF0" w14:paraId="4A547680" w14:textId="77777777">
        <w:trPr>
          <w:trHeight w:val="509"/>
        </w:trPr>
        <w:tc>
          <w:tcPr>
            <w:tcW w:w="2161" w:type="dxa"/>
            <w:gridSpan w:val="2"/>
            <w:tcBorders>
              <w:top w:val="nil"/>
              <w:left w:val="nil"/>
              <w:bottom w:val="nil"/>
              <w:right w:val="nil"/>
            </w:tcBorders>
            <w:vAlign w:val="center"/>
          </w:tcPr>
          <w:p w14:paraId="6CB8917A" w14:textId="77777777" w:rsidR="00E21FF0" w:rsidRDefault="00A04F46">
            <w:r>
              <w:rPr>
                <w:b/>
              </w:rPr>
              <w:t>LOCAL PROVISION</w:t>
            </w:r>
            <w:r>
              <w:t xml:space="preserve"> </w:t>
            </w:r>
          </w:p>
        </w:tc>
        <w:tc>
          <w:tcPr>
            <w:tcW w:w="720" w:type="dxa"/>
            <w:tcBorders>
              <w:top w:val="nil"/>
              <w:left w:val="nil"/>
              <w:bottom w:val="nil"/>
              <w:right w:val="nil"/>
            </w:tcBorders>
            <w:vAlign w:val="center"/>
          </w:tcPr>
          <w:p w14:paraId="7FB1DFDD" w14:textId="77777777" w:rsidR="00E21FF0" w:rsidRDefault="00A04F46">
            <w:r>
              <w:t xml:space="preserve"> </w:t>
            </w:r>
          </w:p>
        </w:tc>
        <w:tc>
          <w:tcPr>
            <w:tcW w:w="6130" w:type="dxa"/>
            <w:tcBorders>
              <w:top w:val="nil"/>
              <w:left w:val="nil"/>
              <w:bottom w:val="nil"/>
              <w:right w:val="nil"/>
            </w:tcBorders>
            <w:vAlign w:val="center"/>
          </w:tcPr>
          <w:p w14:paraId="65E62CE0" w14:textId="77777777" w:rsidR="00E21FF0" w:rsidRDefault="00A04F46">
            <w:pPr>
              <w:tabs>
                <w:tab w:val="center" w:pos="3600"/>
                <w:tab w:val="center" w:pos="4321"/>
                <w:tab w:val="center" w:pos="5041"/>
              </w:tabs>
            </w:pPr>
            <w:r>
              <w:t xml:space="preserve">Morningside – Pastoral Worker.  </w:t>
            </w:r>
            <w:r>
              <w:tab/>
              <w:t xml:space="preserve"> </w:t>
            </w:r>
            <w:r>
              <w:tab/>
              <w:t xml:space="preserve"> </w:t>
            </w:r>
            <w:r>
              <w:tab/>
              <w:t xml:space="preserve"> </w:t>
            </w:r>
          </w:p>
        </w:tc>
      </w:tr>
      <w:tr w:rsidR="00E21FF0" w14:paraId="374F52E0" w14:textId="77777777">
        <w:trPr>
          <w:trHeight w:val="509"/>
        </w:trPr>
        <w:tc>
          <w:tcPr>
            <w:tcW w:w="2161" w:type="dxa"/>
            <w:gridSpan w:val="2"/>
            <w:tcBorders>
              <w:top w:val="nil"/>
              <w:left w:val="nil"/>
              <w:bottom w:val="nil"/>
              <w:right w:val="nil"/>
            </w:tcBorders>
            <w:vAlign w:val="center"/>
          </w:tcPr>
          <w:p w14:paraId="2552E046" w14:textId="77777777" w:rsidR="00E21FF0" w:rsidRDefault="00A04F46">
            <w:pPr>
              <w:tabs>
                <w:tab w:val="center" w:pos="1440"/>
              </w:tabs>
            </w:pPr>
            <w:r>
              <w:rPr>
                <w:b/>
              </w:rPr>
              <w:t xml:space="preserve">MANSE  </w:t>
            </w:r>
            <w:r>
              <w:rPr>
                <w:b/>
              </w:rPr>
              <w:tab/>
              <w:t xml:space="preserve"> </w:t>
            </w:r>
          </w:p>
        </w:tc>
        <w:tc>
          <w:tcPr>
            <w:tcW w:w="720" w:type="dxa"/>
            <w:tcBorders>
              <w:top w:val="nil"/>
              <w:left w:val="nil"/>
              <w:bottom w:val="nil"/>
              <w:right w:val="nil"/>
            </w:tcBorders>
            <w:vAlign w:val="center"/>
          </w:tcPr>
          <w:p w14:paraId="777293C0" w14:textId="77777777" w:rsidR="00E21FF0" w:rsidRDefault="00A04F46">
            <w:r>
              <w:rPr>
                <w:b/>
              </w:rPr>
              <w:t xml:space="preserve"> </w:t>
            </w:r>
          </w:p>
        </w:tc>
        <w:tc>
          <w:tcPr>
            <w:tcW w:w="6130" w:type="dxa"/>
            <w:tcBorders>
              <w:top w:val="nil"/>
              <w:left w:val="nil"/>
              <w:bottom w:val="nil"/>
              <w:right w:val="nil"/>
            </w:tcBorders>
            <w:vAlign w:val="center"/>
          </w:tcPr>
          <w:p w14:paraId="019B210B" w14:textId="77777777" w:rsidR="00E21FF0" w:rsidRDefault="00A04F46">
            <w:r>
              <w:t xml:space="preserve">Morningside to be retained. </w:t>
            </w:r>
          </w:p>
        </w:tc>
      </w:tr>
      <w:tr w:rsidR="00E21FF0" w14:paraId="41773DC9" w14:textId="77777777">
        <w:trPr>
          <w:trHeight w:val="509"/>
        </w:trPr>
        <w:tc>
          <w:tcPr>
            <w:tcW w:w="2161" w:type="dxa"/>
            <w:gridSpan w:val="2"/>
            <w:tcBorders>
              <w:top w:val="nil"/>
              <w:left w:val="nil"/>
              <w:bottom w:val="nil"/>
              <w:right w:val="nil"/>
            </w:tcBorders>
            <w:vAlign w:val="center"/>
          </w:tcPr>
          <w:p w14:paraId="792B37D6"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center"/>
          </w:tcPr>
          <w:p w14:paraId="0A09F798" w14:textId="77777777" w:rsidR="00E21FF0" w:rsidRDefault="00A04F46">
            <w:r>
              <w:t xml:space="preserve"> </w:t>
            </w:r>
          </w:p>
        </w:tc>
        <w:tc>
          <w:tcPr>
            <w:tcW w:w="6130" w:type="dxa"/>
            <w:tcBorders>
              <w:top w:val="nil"/>
              <w:left w:val="nil"/>
              <w:bottom w:val="nil"/>
              <w:right w:val="nil"/>
            </w:tcBorders>
            <w:vAlign w:val="center"/>
          </w:tcPr>
          <w:p w14:paraId="3B6C3698" w14:textId="77777777" w:rsidR="00E21FF0" w:rsidRDefault="00A04F46">
            <w:r>
              <w:t xml:space="preserve">Reid Memorial’s to be sold. </w:t>
            </w:r>
          </w:p>
        </w:tc>
      </w:tr>
      <w:tr w:rsidR="00E21FF0" w14:paraId="6DBF85AB" w14:textId="77777777">
        <w:trPr>
          <w:trHeight w:val="1129"/>
        </w:trPr>
        <w:tc>
          <w:tcPr>
            <w:tcW w:w="2161" w:type="dxa"/>
            <w:gridSpan w:val="2"/>
            <w:tcBorders>
              <w:top w:val="nil"/>
              <w:left w:val="nil"/>
              <w:bottom w:val="nil"/>
              <w:right w:val="nil"/>
            </w:tcBorders>
          </w:tcPr>
          <w:p w14:paraId="168A1653" w14:textId="77777777" w:rsidR="00E21FF0" w:rsidRDefault="00A04F46">
            <w:r>
              <w:rPr>
                <w:b/>
              </w:rPr>
              <w:t>CHALLENGE</w:t>
            </w:r>
            <w:r>
              <w:t xml:space="preserve"> </w:t>
            </w:r>
          </w:p>
        </w:tc>
        <w:tc>
          <w:tcPr>
            <w:tcW w:w="720" w:type="dxa"/>
            <w:tcBorders>
              <w:top w:val="nil"/>
              <w:left w:val="nil"/>
              <w:bottom w:val="nil"/>
              <w:right w:val="nil"/>
            </w:tcBorders>
          </w:tcPr>
          <w:p w14:paraId="4A871A82" w14:textId="77777777" w:rsidR="00E21FF0" w:rsidRDefault="00E21FF0"/>
        </w:tc>
        <w:tc>
          <w:tcPr>
            <w:tcW w:w="6130" w:type="dxa"/>
            <w:tcBorders>
              <w:top w:val="nil"/>
              <w:left w:val="nil"/>
              <w:bottom w:val="nil"/>
              <w:right w:val="nil"/>
            </w:tcBorders>
            <w:vAlign w:val="center"/>
          </w:tcPr>
          <w:p w14:paraId="3C10DB72" w14:textId="77777777" w:rsidR="00E21FF0" w:rsidRDefault="00A04F46">
            <w:r>
              <w:t xml:space="preserve">Build on existing good work in the area to children and older people and explore the possibility of new initiatives. The new congregation will work creatively to establish good ways of working. </w:t>
            </w:r>
          </w:p>
        </w:tc>
      </w:tr>
      <w:tr w:rsidR="00E21FF0" w14:paraId="44903C2F" w14:textId="77777777">
        <w:trPr>
          <w:trHeight w:val="449"/>
        </w:trPr>
        <w:tc>
          <w:tcPr>
            <w:tcW w:w="2161" w:type="dxa"/>
            <w:gridSpan w:val="2"/>
            <w:tcBorders>
              <w:top w:val="nil"/>
              <w:left w:val="nil"/>
              <w:bottom w:val="nil"/>
              <w:right w:val="nil"/>
            </w:tcBorders>
          </w:tcPr>
          <w:p w14:paraId="6777E87B" w14:textId="77777777" w:rsidR="00E21FF0" w:rsidRDefault="00A04F46">
            <w:r>
              <w:rPr>
                <w:b/>
              </w:rPr>
              <w:t xml:space="preserve">ADJUSTMENT </w:t>
            </w:r>
          </w:p>
        </w:tc>
        <w:tc>
          <w:tcPr>
            <w:tcW w:w="720" w:type="dxa"/>
            <w:vMerge w:val="restart"/>
            <w:tcBorders>
              <w:top w:val="nil"/>
              <w:left w:val="nil"/>
              <w:bottom w:val="nil"/>
              <w:right w:val="nil"/>
            </w:tcBorders>
          </w:tcPr>
          <w:p w14:paraId="7E1E9E28" w14:textId="77777777" w:rsidR="00E21FF0" w:rsidRDefault="00E21FF0"/>
        </w:tc>
        <w:tc>
          <w:tcPr>
            <w:tcW w:w="6130" w:type="dxa"/>
            <w:vMerge w:val="restart"/>
            <w:tcBorders>
              <w:top w:val="nil"/>
              <w:left w:val="nil"/>
              <w:bottom w:val="nil"/>
              <w:right w:val="nil"/>
            </w:tcBorders>
          </w:tcPr>
          <w:p w14:paraId="77A65ED0" w14:textId="77777777" w:rsidR="00E21FF0" w:rsidRDefault="00A04F46">
            <w:r>
              <w:t xml:space="preserve">The demission of a Minister or the ending of the Reviewable Charge of Reid Memorial (l/w Craigmillar Park) no later than December 2025. </w:t>
            </w:r>
          </w:p>
        </w:tc>
      </w:tr>
      <w:tr w:rsidR="00E21FF0" w14:paraId="1A60DD6D" w14:textId="77777777">
        <w:trPr>
          <w:trHeight w:val="1065"/>
        </w:trPr>
        <w:tc>
          <w:tcPr>
            <w:tcW w:w="1440" w:type="dxa"/>
            <w:tcBorders>
              <w:top w:val="nil"/>
              <w:left w:val="nil"/>
              <w:bottom w:val="nil"/>
              <w:right w:val="nil"/>
            </w:tcBorders>
            <w:vAlign w:val="bottom"/>
          </w:tcPr>
          <w:p w14:paraId="6C61C331" w14:textId="77777777" w:rsidR="00E21FF0" w:rsidRDefault="00A04F46">
            <w:r>
              <w:t xml:space="preserve"> </w:t>
            </w:r>
          </w:p>
        </w:tc>
        <w:tc>
          <w:tcPr>
            <w:tcW w:w="721" w:type="dxa"/>
            <w:tcBorders>
              <w:top w:val="nil"/>
              <w:left w:val="nil"/>
              <w:bottom w:val="nil"/>
              <w:right w:val="nil"/>
            </w:tcBorders>
          </w:tcPr>
          <w:p w14:paraId="7D8A331F" w14:textId="77777777" w:rsidR="00E21FF0" w:rsidRDefault="00E21FF0"/>
        </w:tc>
        <w:tc>
          <w:tcPr>
            <w:tcW w:w="0" w:type="auto"/>
            <w:vMerge/>
            <w:tcBorders>
              <w:top w:val="nil"/>
              <w:left w:val="nil"/>
              <w:bottom w:val="nil"/>
              <w:right w:val="nil"/>
            </w:tcBorders>
          </w:tcPr>
          <w:p w14:paraId="39D82413" w14:textId="77777777" w:rsidR="00E21FF0" w:rsidRDefault="00E21FF0"/>
        </w:tc>
        <w:tc>
          <w:tcPr>
            <w:tcW w:w="0" w:type="auto"/>
            <w:vMerge/>
            <w:tcBorders>
              <w:top w:val="nil"/>
              <w:left w:val="nil"/>
              <w:bottom w:val="nil"/>
              <w:right w:val="nil"/>
            </w:tcBorders>
          </w:tcPr>
          <w:p w14:paraId="33ECB176" w14:textId="77777777" w:rsidR="00E21FF0" w:rsidRDefault="00E21FF0"/>
        </w:tc>
      </w:tr>
      <w:tr w:rsidR="00E21FF0" w14:paraId="3D1DA516" w14:textId="77777777">
        <w:trPr>
          <w:trHeight w:val="389"/>
        </w:trPr>
        <w:tc>
          <w:tcPr>
            <w:tcW w:w="1440" w:type="dxa"/>
            <w:tcBorders>
              <w:top w:val="nil"/>
              <w:left w:val="nil"/>
              <w:bottom w:val="nil"/>
              <w:right w:val="nil"/>
            </w:tcBorders>
          </w:tcPr>
          <w:p w14:paraId="111B651C" w14:textId="77777777" w:rsidR="00E21FF0" w:rsidRDefault="00A04F46">
            <w:r>
              <w:rPr>
                <w:b/>
              </w:rPr>
              <w:t>NEW POSTS</w:t>
            </w:r>
            <w:r>
              <w:t xml:space="preserve"> </w:t>
            </w:r>
          </w:p>
        </w:tc>
        <w:tc>
          <w:tcPr>
            <w:tcW w:w="721" w:type="dxa"/>
            <w:tcBorders>
              <w:top w:val="nil"/>
              <w:left w:val="nil"/>
              <w:bottom w:val="nil"/>
              <w:right w:val="nil"/>
            </w:tcBorders>
          </w:tcPr>
          <w:p w14:paraId="630293B9" w14:textId="77777777" w:rsidR="00E21FF0" w:rsidRDefault="00A04F46">
            <w:r>
              <w:t xml:space="preserve"> </w:t>
            </w:r>
          </w:p>
        </w:tc>
        <w:tc>
          <w:tcPr>
            <w:tcW w:w="720" w:type="dxa"/>
            <w:tcBorders>
              <w:top w:val="nil"/>
              <w:left w:val="nil"/>
              <w:bottom w:val="nil"/>
              <w:right w:val="nil"/>
            </w:tcBorders>
          </w:tcPr>
          <w:p w14:paraId="74EA1504" w14:textId="77777777" w:rsidR="00E21FF0" w:rsidRDefault="00A04F46">
            <w:r>
              <w:t xml:space="preserve"> </w:t>
            </w:r>
          </w:p>
        </w:tc>
        <w:tc>
          <w:tcPr>
            <w:tcW w:w="6130" w:type="dxa"/>
            <w:tcBorders>
              <w:top w:val="nil"/>
              <w:left w:val="nil"/>
              <w:bottom w:val="nil"/>
              <w:right w:val="nil"/>
            </w:tcBorders>
          </w:tcPr>
          <w:p w14:paraId="53354179" w14:textId="77777777" w:rsidR="00E21FF0" w:rsidRDefault="00A04F46">
            <w:r>
              <w:t xml:space="preserve">OLM </w:t>
            </w:r>
          </w:p>
        </w:tc>
      </w:tr>
      <w:tr w:rsidR="00E21FF0" w14:paraId="36231685" w14:textId="77777777">
        <w:trPr>
          <w:trHeight w:val="509"/>
        </w:trPr>
        <w:tc>
          <w:tcPr>
            <w:tcW w:w="1440" w:type="dxa"/>
            <w:tcBorders>
              <w:top w:val="nil"/>
              <w:left w:val="nil"/>
              <w:bottom w:val="nil"/>
              <w:right w:val="nil"/>
            </w:tcBorders>
            <w:vAlign w:val="center"/>
          </w:tcPr>
          <w:p w14:paraId="35530693" w14:textId="77777777" w:rsidR="00E21FF0" w:rsidRDefault="00A04F46">
            <w:r>
              <w:rPr>
                <w:b/>
              </w:rPr>
              <w:t xml:space="preserve">TENURE </w:t>
            </w:r>
          </w:p>
        </w:tc>
        <w:tc>
          <w:tcPr>
            <w:tcW w:w="721" w:type="dxa"/>
            <w:tcBorders>
              <w:top w:val="nil"/>
              <w:left w:val="nil"/>
              <w:bottom w:val="nil"/>
              <w:right w:val="nil"/>
            </w:tcBorders>
            <w:vAlign w:val="center"/>
          </w:tcPr>
          <w:p w14:paraId="4D2FF71D" w14:textId="77777777" w:rsidR="00E21FF0" w:rsidRDefault="00A04F46">
            <w:r>
              <w:rPr>
                <w:b/>
              </w:rPr>
              <w:t xml:space="preserve"> </w:t>
            </w:r>
          </w:p>
        </w:tc>
        <w:tc>
          <w:tcPr>
            <w:tcW w:w="720" w:type="dxa"/>
            <w:tcBorders>
              <w:top w:val="nil"/>
              <w:left w:val="nil"/>
              <w:bottom w:val="nil"/>
              <w:right w:val="nil"/>
            </w:tcBorders>
            <w:vAlign w:val="center"/>
          </w:tcPr>
          <w:p w14:paraId="4427F8D7" w14:textId="77777777" w:rsidR="00E21FF0" w:rsidRDefault="00A04F46">
            <w:r>
              <w:rPr>
                <w:b/>
              </w:rPr>
              <w:t xml:space="preserve"> </w:t>
            </w:r>
          </w:p>
        </w:tc>
        <w:tc>
          <w:tcPr>
            <w:tcW w:w="6130" w:type="dxa"/>
            <w:tcBorders>
              <w:top w:val="nil"/>
              <w:left w:val="nil"/>
              <w:bottom w:val="nil"/>
              <w:right w:val="nil"/>
            </w:tcBorders>
            <w:vAlign w:val="center"/>
          </w:tcPr>
          <w:p w14:paraId="4C8219C2" w14:textId="77777777" w:rsidR="00E21FF0" w:rsidRDefault="00A04F46">
            <w:r>
              <w:t>tbd</w:t>
            </w:r>
            <w:r>
              <w:rPr>
                <w:b/>
              </w:rPr>
              <w:t xml:space="preserve"> </w:t>
            </w:r>
          </w:p>
        </w:tc>
      </w:tr>
      <w:tr w:rsidR="00E21FF0" w14:paraId="315564DE" w14:textId="77777777">
        <w:trPr>
          <w:trHeight w:val="1462"/>
        </w:trPr>
        <w:tc>
          <w:tcPr>
            <w:tcW w:w="1440" w:type="dxa"/>
            <w:tcBorders>
              <w:top w:val="nil"/>
              <w:left w:val="nil"/>
              <w:bottom w:val="nil"/>
              <w:right w:val="nil"/>
            </w:tcBorders>
            <w:vAlign w:val="bottom"/>
          </w:tcPr>
          <w:p w14:paraId="7B23CD7F" w14:textId="77777777" w:rsidR="00E21FF0" w:rsidRDefault="00A04F46">
            <w:pPr>
              <w:spacing w:after="782"/>
            </w:pPr>
            <w:r>
              <w:rPr>
                <w:b/>
              </w:rPr>
              <w:lastRenderedPageBreak/>
              <w:t>MISSION</w:t>
            </w:r>
            <w:r>
              <w:t xml:space="preserve"> </w:t>
            </w:r>
          </w:p>
          <w:p w14:paraId="278F7188" w14:textId="77777777" w:rsidR="00E21FF0" w:rsidRDefault="00A04F46">
            <w:r>
              <w:t xml:space="preserve"> </w:t>
            </w:r>
          </w:p>
        </w:tc>
        <w:tc>
          <w:tcPr>
            <w:tcW w:w="721" w:type="dxa"/>
            <w:tcBorders>
              <w:top w:val="nil"/>
              <w:left w:val="nil"/>
              <w:bottom w:val="nil"/>
              <w:right w:val="nil"/>
            </w:tcBorders>
          </w:tcPr>
          <w:p w14:paraId="45033391" w14:textId="77777777" w:rsidR="00E21FF0" w:rsidRDefault="00E21FF0"/>
        </w:tc>
        <w:tc>
          <w:tcPr>
            <w:tcW w:w="720" w:type="dxa"/>
            <w:tcBorders>
              <w:top w:val="nil"/>
              <w:left w:val="nil"/>
              <w:bottom w:val="nil"/>
              <w:right w:val="nil"/>
            </w:tcBorders>
          </w:tcPr>
          <w:p w14:paraId="26DE0E41" w14:textId="77777777" w:rsidR="00E21FF0" w:rsidRDefault="00E21FF0"/>
        </w:tc>
        <w:tc>
          <w:tcPr>
            <w:tcW w:w="6130" w:type="dxa"/>
            <w:tcBorders>
              <w:top w:val="nil"/>
              <w:left w:val="nil"/>
              <w:bottom w:val="nil"/>
              <w:right w:val="nil"/>
            </w:tcBorders>
          </w:tcPr>
          <w:p w14:paraId="2FD59F84" w14:textId="77777777" w:rsidR="00E21FF0" w:rsidRDefault="00A04F46">
            <w:r>
              <w:t xml:space="preserve">The new congregation has common interests and can share talents. Ministry/Mission to the under 40s is an initiative which must be developed. Mission to the elderly is an important interest and joint initiatives for mission should be identified. </w:t>
            </w:r>
          </w:p>
        </w:tc>
      </w:tr>
      <w:tr w:rsidR="00E21FF0" w14:paraId="7B9A9039" w14:textId="77777777">
        <w:trPr>
          <w:trHeight w:val="1824"/>
        </w:trPr>
        <w:tc>
          <w:tcPr>
            <w:tcW w:w="1440" w:type="dxa"/>
            <w:tcBorders>
              <w:top w:val="nil"/>
              <w:left w:val="nil"/>
              <w:bottom w:val="nil"/>
              <w:right w:val="nil"/>
            </w:tcBorders>
          </w:tcPr>
          <w:p w14:paraId="340B714A" w14:textId="77777777" w:rsidR="00E21FF0" w:rsidRDefault="00A04F46">
            <w:r>
              <w:rPr>
                <w:b/>
              </w:rPr>
              <w:t>FINANCES</w:t>
            </w:r>
            <w:r>
              <w:t xml:space="preserve"> </w:t>
            </w:r>
          </w:p>
        </w:tc>
        <w:tc>
          <w:tcPr>
            <w:tcW w:w="721" w:type="dxa"/>
            <w:tcBorders>
              <w:top w:val="nil"/>
              <w:left w:val="nil"/>
              <w:bottom w:val="nil"/>
              <w:right w:val="nil"/>
            </w:tcBorders>
          </w:tcPr>
          <w:p w14:paraId="3605F927" w14:textId="77777777" w:rsidR="00E21FF0" w:rsidRDefault="00A04F46">
            <w:r>
              <w:t xml:space="preserve"> </w:t>
            </w:r>
          </w:p>
        </w:tc>
        <w:tc>
          <w:tcPr>
            <w:tcW w:w="720" w:type="dxa"/>
            <w:tcBorders>
              <w:top w:val="nil"/>
              <w:left w:val="nil"/>
              <w:bottom w:val="nil"/>
              <w:right w:val="nil"/>
            </w:tcBorders>
          </w:tcPr>
          <w:p w14:paraId="1E341BC5" w14:textId="77777777" w:rsidR="00E21FF0" w:rsidRDefault="00A04F46">
            <w:r>
              <w:t xml:space="preserve"> </w:t>
            </w:r>
          </w:p>
        </w:tc>
        <w:tc>
          <w:tcPr>
            <w:tcW w:w="6130" w:type="dxa"/>
            <w:tcBorders>
              <w:top w:val="nil"/>
              <w:left w:val="nil"/>
              <w:bottom w:val="nil"/>
              <w:right w:val="nil"/>
            </w:tcBorders>
          </w:tcPr>
          <w:p w14:paraId="501A1CCC" w14:textId="77777777" w:rsidR="00E21FF0" w:rsidRDefault="00A04F46">
            <w:pPr>
              <w:spacing w:after="218"/>
            </w:pPr>
            <w:r>
              <w:t xml:space="preserve">Morningside’s are consistent and stable. </w:t>
            </w:r>
          </w:p>
          <w:p w14:paraId="14CF9BD9" w14:textId="77777777" w:rsidR="00E21FF0" w:rsidRDefault="00A04F46">
            <w:r>
              <w:t xml:space="preserve">Reid Memorial’s give some cause for concern. Four of the last seven years have been in deficit and there is a significant reliance on income from rental of the manse, rental of base stations in the church tower and halls. </w:t>
            </w:r>
          </w:p>
        </w:tc>
      </w:tr>
      <w:tr w:rsidR="00E21FF0" w14:paraId="325AF5DE" w14:textId="77777777">
        <w:trPr>
          <w:trHeight w:val="367"/>
        </w:trPr>
        <w:tc>
          <w:tcPr>
            <w:tcW w:w="2161" w:type="dxa"/>
            <w:gridSpan w:val="2"/>
            <w:tcBorders>
              <w:top w:val="nil"/>
              <w:left w:val="nil"/>
              <w:bottom w:val="nil"/>
              <w:right w:val="nil"/>
            </w:tcBorders>
            <w:vAlign w:val="bottom"/>
          </w:tcPr>
          <w:p w14:paraId="739BC3FA" w14:textId="77777777" w:rsidR="00E21FF0" w:rsidRDefault="00A04F46">
            <w:r>
              <w:rPr>
                <w:b/>
              </w:rPr>
              <w:t>CHURCH BUILDINGS</w:t>
            </w:r>
            <w:r>
              <w:t xml:space="preserve">  </w:t>
            </w:r>
          </w:p>
        </w:tc>
        <w:tc>
          <w:tcPr>
            <w:tcW w:w="720" w:type="dxa"/>
            <w:tcBorders>
              <w:top w:val="nil"/>
              <w:left w:val="nil"/>
              <w:bottom w:val="nil"/>
              <w:right w:val="nil"/>
            </w:tcBorders>
          </w:tcPr>
          <w:p w14:paraId="39BA55F7" w14:textId="77777777" w:rsidR="00E21FF0" w:rsidRDefault="00E21FF0"/>
        </w:tc>
        <w:tc>
          <w:tcPr>
            <w:tcW w:w="6130" w:type="dxa"/>
            <w:tcBorders>
              <w:top w:val="nil"/>
              <w:left w:val="nil"/>
              <w:bottom w:val="nil"/>
              <w:right w:val="nil"/>
            </w:tcBorders>
            <w:vAlign w:val="bottom"/>
          </w:tcPr>
          <w:p w14:paraId="3C80C038" w14:textId="77777777" w:rsidR="00E21FF0" w:rsidRDefault="00A04F46">
            <w:pPr>
              <w:jc w:val="both"/>
            </w:pPr>
            <w:r>
              <w:t xml:space="preserve">Morningside has had significant developments in the last few years. </w:t>
            </w:r>
          </w:p>
        </w:tc>
      </w:tr>
    </w:tbl>
    <w:p w14:paraId="66971119" w14:textId="77777777" w:rsidR="00E21FF0" w:rsidRDefault="00A04F46">
      <w:pPr>
        <w:spacing w:after="207" w:line="267" w:lineRule="auto"/>
        <w:ind w:left="2891" w:hanging="10"/>
      </w:pPr>
      <w:r>
        <w:t>Reid Memorial is not in the right place (</w:t>
      </w:r>
      <w:r>
        <w:rPr>
          <w:i/>
        </w:rPr>
        <w:t>‘a triangular site where three major roads meet’</w:t>
      </w:r>
      <w:r>
        <w:t xml:space="preserve">) and there are questions concerning costs and sustainability. </w:t>
      </w:r>
    </w:p>
    <w:p w14:paraId="4C77E8EA" w14:textId="77777777" w:rsidR="00E21FF0" w:rsidRDefault="00A04F46">
      <w:pPr>
        <w:spacing w:after="218"/>
      </w:pPr>
      <w:r>
        <w:rPr>
          <w:color w:val="FF0000"/>
        </w:rPr>
        <w:t xml:space="preserve"> </w:t>
      </w:r>
    </w:p>
    <w:p w14:paraId="2F2F2403" w14:textId="77777777" w:rsidR="00E21FF0" w:rsidRDefault="00A04F46">
      <w:pPr>
        <w:spacing w:after="218"/>
      </w:pPr>
      <w:r>
        <w:rPr>
          <w:color w:val="FF0000"/>
        </w:rPr>
        <w:t xml:space="preserve"> </w:t>
      </w:r>
    </w:p>
    <w:p w14:paraId="3E855A1C" w14:textId="77777777" w:rsidR="00E21FF0" w:rsidRDefault="00A04F46">
      <w:pPr>
        <w:spacing w:after="218"/>
      </w:pPr>
      <w:r>
        <w:rPr>
          <w:color w:val="FF0000"/>
        </w:rPr>
        <w:t xml:space="preserve"> </w:t>
      </w:r>
    </w:p>
    <w:p w14:paraId="1CDEC7E7" w14:textId="77777777" w:rsidR="00E21FF0" w:rsidRDefault="00A04F46">
      <w:pPr>
        <w:spacing w:after="218"/>
      </w:pPr>
      <w:r>
        <w:rPr>
          <w:color w:val="FF0000"/>
        </w:rPr>
        <w:t xml:space="preserve"> </w:t>
      </w:r>
    </w:p>
    <w:p w14:paraId="29A7B9B1" w14:textId="77777777" w:rsidR="00E21FF0" w:rsidRDefault="00A04F46">
      <w:pPr>
        <w:spacing w:after="0"/>
      </w:pPr>
      <w:r>
        <w:rPr>
          <w:color w:val="FF0000"/>
        </w:rPr>
        <w:t xml:space="preserve"> </w:t>
      </w:r>
    </w:p>
    <w:p w14:paraId="228B8DCD" w14:textId="77777777" w:rsidR="00E21FF0" w:rsidRDefault="00A04F46">
      <w:pPr>
        <w:pStyle w:val="Heading3"/>
        <w:tabs>
          <w:tab w:val="center" w:pos="4318"/>
        </w:tabs>
        <w:spacing w:after="180"/>
        <w:ind w:left="-15" w:firstLine="0"/>
      </w:pPr>
      <w:r>
        <w:t xml:space="preserve">3  </w:t>
      </w:r>
      <w:r>
        <w:tab/>
        <w:t>Union of Fairmilehead - Greenbank – St John’s Colinton Mains</w:t>
      </w:r>
      <w:r>
        <w:rPr>
          <w:b w:val="0"/>
        </w:rPr>
        <w:t xml:space="preserve"> </w:t>
      </w:r>
    </w:p>
    <w:p w14:paraId="5ECBA46C" w14:textId="77777777" w:rsidR="00E21FF0" w:rsidRDefault="00A04F46">
      <w:pPr>
        <w:tabs>
          <w:tab w:val="center" w:pos="3515"/>
        </w:tabs>
        <w:spacing w:after="227" w:line="265" w:lineRule="auto"/>
        <w:ind w:left="-15"/>
      </w:pPr>
      <w:r>
        <w:rPr>
          <w:b/>
        </w:rPr>
        <w:t>FUTURE NATIONAL POSTS</w:t>
      </w:r>
      <w:r>
        <w:t xml:space="preserve"> </w:t>
      </w:r>
      <w:r>
        <w:tab/>
        <w:t>Two</w:t>
      </w:r>
      <w:r>
        <w:rPr>
          <w:b/>
        </w:rPr>
        <w:t xml:space="preserve"> </w:t>
      </w:r>
      <w:r>
        <w:t xml:space="preserve">Ministers </w:t>
      </w:r>
      <w:r>
        <w:rPr>
          <w:b/>
        </w:rPr>
        <w:t xml:space="preserve"> </w:t>
      </w:r>
    </w:p>
    <w:p w14:paraId="456FB0DB" w14:textId="77777777" w:rsidR="00E21FF0" w:rsidRDefault="00A04F46">
      <w:pPr>
        <w:pStyle w:val="Heading4"/>
        <w:spacing w:after="0"/>
        <w:ind w:left="-5" w:right="2356"/>
      </w:pPr>
      <w:r>
        <w:t xml:space="preserve">LOCAL PROVISION </w:t>
      </w:r>
    </w:p>
    <w:tbl>
      <w:tblPr>
        <w:tblStyle w:val="TableGrid"/>
        <w:tblW w:w="9058" w:type="dxa"/>
        <w:tblInd w:w="0" w:type="dxa"/>
        <w:tblLook w:val="04A0" w:firstRow="1" w:lastRow="0" w:firstColumn="1" w:lastColumn="0" w:noHBand="0" w:noVBand="1"/>
      </w:tblPr>
      <w:tblGrid>
        <w:gridCol w:w="1440"/>
        <w:gridCol w:w="721"/>
        <w:gridCol w:w="720"/>
        <w:gridCol w:w="6177"/>
      </w:tblGrid>
      <w:tr w:rsidR="00E21FF0" w14:paraId="5C6952E5" w14:textId="77777777">
        <w:trPr>
          <w:trHeight w:val="367"/>
        </w:trPr>
        <w:tc>
          <w:tcPr>
            <w:tcW w:w="1440" w:type="dxa"/>
            <w:tcBorders>
              <w:top w:val="nil"/>
              <w:left w:val="nil"/>
              <w:bottom w:val="nil"/>
              <w:right w:val="nil"/>
            </w:tcBorders>
          </w:tcPr>
          <w:p w14:paraId="68E0916E" w14:textId="77777777" w:rsidR="00E21FF0" w:rsidRDefault="00A04F46">
            <w:r>
              <w:rPr>
                <w:b/>
              </w:rPr>
              <w:t>MANSE</w:t>
            </w:r>
            <w:r>
              <w:t xml:space="preserve">  </w:t>
            </w:r>
          </w:p>
        </w:tc>
        <w:tc>
          <w:tcPr>
            <w:tcW w:w="721" w:type="dxa"/>
            <w:tcBorders>
              <w:top w:val="nil"/>
              <w:left w:val="nil"/>
              <w:bottom w:val="nil"/>
              <w:right w:val="nil"/>
            </w:tcBorders>
          </w:tcPr>
          <w:p w14:paraId="0A381AEE" w14:textId="77777777" w:rsidR="00E21FF0" w:rsidRDefault="00A04F46">
            <w:r>
              <w:t xml:space="preserve"> </w:t>
            </w:r>
          </w:p>
        </w:tc>
        <w:tc>
          <w:tcPr>
            <w:tcW w:w="720" w:type="dxa"/>
            <w:tcBorders>
              <w:top w:val="nil"/>
              <w:left w:val="nil"/>
              <w:bottom w:val="nil"/>
              <w:right w:val="nil"/>
            </w:tcBorders>
          </w:tcPr>
          <w:p w14:paraId="256DDA81" w14:textId="77777777" w:rsidR="00E21FF0" w:rsidRDefault="00A04F46">
            <w:r>
              <w:t xml:space="preserve"> </w:t>
            </w:r>
          </w:p>
        </w:tc>
        <w:tc>
          <w:tcPr>
            <w:tcW w:w="6178" w:type="dxa"/>
            <w:tcBorders>
              <w:top w:val="nil"/>
              <w:left w:val="nil"/>
              <w:bottom w:val="nil"/>
              <w:right w:val="nil"/>
            </w:tcBorders>
          </w:tcPr>
          <w:p w14:paraId="026449A1" w14:textId="77777777" w:rsidR="00E21FF0" w:rsidRDefault="00A04F46">
            <w:r>
              <w:t xml:space="preserve">tbd </w:t>
            </w:r>
          </w:p>
        </w:tc>
      </w:tr>
      <w:tr w:rsidR="00E21FF0" w14:paraId="0349783F" w14:textId="77777777">
        <w:trPr>
          <w:trHeight w:val="1128"/>
        </w:trPr>
        <w:tc>
          <w:tcPr>
            <w:tcW w:w="1440" w:type="dxa"/>
            <w:tcBorders>
              <w:top w:val="nil"/>
              <w:left w:val="nil"/>
              <w:bottom w:val="nil"/>
              <w:right w:val="nil"/>
            </w:tcBorders>
          </w:tcPr>
          <w:p w14:paraId="4F9DF7E1" w14:textId="77777777" w:rsidR="00E21FF0" w:rsidRDefault="00A04F46">
            <w:r>
              <w:rPr>
                <w:b/>
              </w:rPr>
              <w:t>CHALLENGE</w:t>
            </w:r>
            <w:r>
              <w:t xml:space="preserve"> </w:t>
            </w:r>
          </w:p>
        </w:tc>
        <w:tc>
          <w:tcPr>
            <w:tcW w:w="721" w:type="dxa"/>
            <w:tcBorders>
              <w:top w:val="nil"/>
              <w:left w:val="nil"/>
              <w:bottom w:val="nil"/>
              <w:right w:val="nil"/>
            </w:tcBorders>
          </w:tcPr>
          <w:p w14:paraId="7A3B57AA" w14:textId="77777777" w:rsidR="00E21FF0" w:rsidRDefault="00E21FF0"/>
        </w:tc>
        <w:tc>
          <w:tcPr>
            <w:tcW w:w="720" w:type="dxa"/>
            <w:tcBorders>
              <w:top w:val="nil"/>
              <w:left w:val="nil"/>
              <w:bottom w:val="nil"/>
              <w:right w:val="nil"/>
            </w:tcBorders>
          </w:tcPr>
          <w:p w14:paraId="519F084C" w14:textId="77777777" w:rsidR="00E21FF0" w:rsidRDefault="00E21FF0"/>
        </w:tc>
        <w:tc>
          <w:tcPr>
            <w:tcW w:w="6178" w:type="dxa"/>
            <w:tcBorders>
              <w:top w:val="nil"/>
              <w:left w:val="nil"/>
              <w:bottom w:val="nil"/>
              <w:right w:val="nil"/>
            </w:tcBorders>
            <w:vAlign w:val="center"/>
          </w:tcPr>
          <w:p w14:paraId="5D0E290B" w14:textId="77777777" w:rsidR="00E21FF0" w:rsidRDefault="00A04F46">
            <w:r>
              <w:t xml:space="preserve">The new congregation should come together to deliver ministry and mission to younger and older people across the area. The new congregation needs to work hard to come together successfully.  </w:t>
            </w:r>
          </w:p>
        </w:tc>
      </w:tr>
      <w:tr w:rsidR="00E21FF0" w14:paraId="2BB62453" w14:textId="77777777">
        <w:trPr>
          <w:trHeight w:val="509"/>
        </w:trPr>
        <w:tc>
          <w:tcPr>
            <w:tcW w:w="1440" w:type="dxa"/>
            <w:tcBorders>
              <w:top w:val="nil"/>
              <w:left w:val="nil"/>
              <w:bottom w:val="nil"/>
              <w:right w:val="nil"/>
            </w:tcBorders>
            <w:vAlign w:val="center"/>
          </w:tcPr>
          <w:p w14:paraId="3496B5EB" w14:textId="77777777" w:rsidR="00E21FF0" w:rsidRDefault="00A04F46">
            <w:r>
              <w:rPr>
                <w:b/>
              </w:rPr>
              <w:t>NEW POSTS</w:t>
            </w:r>
            <w:r>
              <w:t xml:space="preserve"> </w:t>
            </w:r>
          </w:p>
        </w:tc>
        <w:tc>
          <w:tcPr>
            <w:tcW w:w="721" w:type="dxa"/>
            <w:tcBorders>
              <w:top w:val="nil"/>
              <w:left w:val="nil"/>
              <w:bottom w:val="nil"/>
              <w:right w:val="nil"/>
            </w:tcBorders>
            <w:vAlign w:val="center"/>
          </w:tcPr>
          <w:p w14:paraId="14CDD896" w14:textId="77777777" w:rsidR="00E21FF0" w:rsidRDefault="00A04F46">
            <w:r>
              <w:t xml:space="preserve"> </w:t>
            </w:r>
          </w:p>
        </w:tc>
        <w:tc>
          <w:tcPr>
            <w:tcW w:w="720" w:type="dxa"/>
            <w:tcBorders>
              <w:top w:val="nil"/>
              <w:left w:val="nil"/>
              <w:bottom w:val="nil"/>
              <w:right w:val="nil"/>
            </w:tcBorders>
            <w:vAlign w:val="center"/>
          </w:tcPr>
          <w:p w14:paraId="37FA9F4D" w14:textId="77777777" w:rsidR="00E21FF0" w:rsidRDefault="00A04F46">
            <w:r>
              <w:t xml:space="preserve"> </w:t>
            </w:r>
          </w:p>
        </w:tc>
        <w:tc>
          <w:tcPr>
            <w:tcW w:w="6178" w:type="dxa"/>
            <w:tcBorders>
              <w:top w:val="nil"/>
              <w:left w:val="nil"/>
              <w:bottom w:val="nil"/>
              <w:right w:val="nil"/>
            </w:tcBorders>
            <w:vAlign w:val="center"/>
          </w:tcPr>
          <w:p w14:paraId="24BE1847" w14:textId="77777777" w:rsidR="00E21FF0" w:rsidRDefault="00A04F46">
            <w:r>
              <w:t xml:space="preserve">OLM </w:t>
            </w:r>
          </w:p>
        </w:tc>
      </w:tr>
      <w:tr w:rsidR="00E21FF0" w14:paraId="66443497" w14:textId="77777777">
        <w:trPr>
          <w:trHeight w:val="509"/>
        </w:trPr>
        <w:tc>
          <w:tcPr>
            <w:tcW w:w="1440" w:type="dxa"/>
            <w:tcBorders>
              <w:top w:val="nil"/>
              <w:left w:val="nil"/>
              <w:bottom w:val="nil"/>
              <w:right w:val="nil"/>
            </w:tcBorders>
            <w:vAlign w:val="center"/>
          </w:tcPr>
          <w:p w14:paraId="059C5767" w14:textId="77777777" w:rsidR="00E21FF0" w:rsidRDefault="00A04F46">
            <w:r>
              <w:rPr>
                <w:b/>
              </w:rPr>
              <w:t xml:space="preserve">TENURE </w:t>
            </w:r>
          </w:p>
        </w:tc>
        <w:tc>
          <w:tcPr>
            <w:tcW w:w="721" w:type="dxa"/>
            <w:tcBorders>
              <w:top w:val="nil"/>
              <w:left w:val="nil"/>
              <w:bottom w:val="nil"/>
              <w:right w:val="nil"/>
            </w:tcBorders>
            <w:vAlign w:val="center"/>
          </w:tcPr>
          <w:p w14:paraId="59D1B653" w14:textId="77777777" w:rsidR="00E21FF0" w:rsidRDefault="00A04F46">
            <w:r>
              <w:rPr>
                <w:b/>
              </w:rPr>
              <w:t xml:space="preserve"> </w:t>
            </w:r>
          </w:p>
        </w:tc>
        <w:tc>
          <w:tcPr>
            <w:tcW w:w="720" w:type="dxa"/>
            <w:tcBorders>
              <w:top w:val="nil"/>
              <w:left w:val="nil"/>
              <w:bottom w:val="nil"/>
              <w:right w:val="nil"/>
            </w:tcBorders>
            <w:vAlign w:val="center"/>
          </w:tcPr>
          <w:p w14:paraId="5D4C78EC" w14:textId="77777777" w:rsidR="00E21FF0" w:rsidRDefault="00A04F46">
            <w:r>
              <w:rPr>
                <w:b/>
              </w:rPr>
              <w:t xml:space="preserve"> </w:t>
            </w:r>
          </w:p>
        </w:tc>
        <w:tc>
          <w:tcPr>
            <w:tcW w:w="6178" w:type="dxa"/>
            <w:tcBorders>
              <w:top w:val="nil"/>
              <w:left w:val="nil"/>
              <w:bottom w:val="nil"/>
              <w:right w:val="nil"/>
            </w:tcBorders>
            <w:vAlign w:val="center"/>
          </w:tcPr>
          <w:p w14:paraId="59C7EFB7" w14:textId="77777777" w:rsidR="00E21FF0" w:rsidRDefault="00A04F46">
            <w:r>
              <w:t>tbd</w:t>
            </w:r>
            <w:r>
              <w:rPr>
                <w:b/>
              </w:rPr>
              <w:t xml:space="preserve"> </w:t>
            </w:r>
          </w:p>
        </w:tc>
      </w:tr>
      <w:tr w:rsidR="00E21FF0" w14:paraId="0622BFF1" w14:textId="77777777">
        <w:trPr>
          <w:trHeight w:val="1435"/>
        </w:trPr>
        <w:tc>
          <w:tcPr>
            <w:tcW w:w="1440" w:type="dxa"/>
            <w:tcBorders>
              <w:top w:val="nil"/>
              <w:left w:val="nil"/>
              <w:bottom w:val="nil"/>
              <w:right w:val="nil"/>
            </w:tcBorders>
          </w:tcPr>
          <w:p w14:paraId="61A28162" w14:textId="77777777" w:rsidR="00E21FF0" w:rsidRDefault="00A04F46">
            <w:r>
              <w:rPr>
                <w:b/>
              </w:rPr>
              <w:t xml:space="preserve">MISSION </w:t>
            </w:r>
          </w:p>
        </w:tc>
        <w:tc>
          <w:tcPr>
            <w:tcW w:w="721" w:type="dxa"/>
            <w:tcBorders>
              <w:top w:val="nil"/>
              <w:left w:val="nil"/>
              <w:bottom w:val="nil"/>
              <w:right w:val="nil"/>
            </w:tcBorders>
          </w:tcPr>
          <w:p w14:paraId="324A8876" w14:textId="77777777" w:rsidR="00E21FF0" w:rsidRDefault="00E21FF0"/>
        </w:tc>
        <w:tc>
          <w:tcPr>
            <w:tcW w:w="720" w:type="dxa"/>
            <w:tcBorders>
              <w:top w:val="nil"/>
              <w:left w:val="nil"/>
              <w:bottom w:val="nil"/>
              <w:right w:val="nil"/>
            </w:tcBorders>
          </w:tcPr>
          <w:p w14:paraId="7061D402" w14:textId="77777777" w:rsidR="00E21FF0" w:rsidRDefault="00E21FF0"/>
        </w:tc>
        <w:tc>
          <w:tcPr>
            <w:tcW w:w="6178" w:type="dxa"/>
            <w:tcBorders>
              <w:top w:val="nil"/>
              <w:left w:val="nil"/>
              <w:bottom w:val="nil"/>
              <w:right w:val="nil"/>
            </w:tcBorders>
            <w:vAlign w:val="center"/>
          </w:tcPr>
          <w:p w14:paraId="740F32F4" w14:textId="77777777" w:rsidR="00E21FF0" w:rsidRDefault="00A04F46">
            <w:r>
              <w:t xml:space="preserve">Together the new parish should be able to do impressive things. It is imperative that good collegial working is established, and that the delivery of mission is active and progressive. Mission initiatives should be identified at an early opportunity.  </w:t>
            </w:r>
          </w:p>
        </w:tc>
      </w:tr>
      <w:tr w:rsidR="00E21FF0" w14:paraId="01E0FFC4" w14:textId="77777777">
        <w:trPr>
          <w:trHeight w:val="816"/>
        </w:trPr>
        <w:tc>
          <w:tcPr>
            <w:tcW w:w="1440" w:type="dxa"/>
            <w:tcBorders>
              <w:top w:val="nil"/>
              <w:left w:val="nil"/>
              <w:bottom w:val="nil"/>
              <w:right w:val="nil"/>
            </w:tcBorders>
          </w:tcPr>
          <w:p w14:paraId="7E2A396B" w14:textId="77777777" w:rsidR="00E21FF0" w:rsidRDefault="00A04F46">
            <w:r>
              <w:rPr>
                <w:b/>
              </w:rPr>
              <w:t>FINANCES</w:t>
            </w:r>
            <w:r>
              <w:t xml:space="preserve">  </w:t>
            </w:r>
          </w:p>
        </w:tc>
        <w:tc>
          <w:tcPr>
            <w:tcW w:w="721" w:type="dxa"/>
            <w:tcBorders>
              <w:top w:val="nil"/>
              <w:left w:val="nil"/>
              <w:bottom w:val="nil"/>
              <w:right w:val="nil"/>
            </w:tcBorders>
          </w:tcPr>
          <w:p w14:paraId="34E9B8E8" w14:textId="77777777" w:rsidR="00E21FF0" w:rsidRDefault="00E21FF0"/>
        </w:tc>
        <w:tc>
          <w:tcPr>
            <w:tcW w:w="720" w:type="dxa"/>
            <w:tcBorders>
              <w:top w:val="nil"/>
              <w:left w:val="nil"/>
              <w:bottom w:val="nil"/>
              <w:right w:val="nil"/>
            </w:tcBorders>
          </w:tcPr>
          <w:p w14:paraId="056759A7" w14:textId="77777777" w:rsidR="00E21FF0" w:rsidRDefault="00E21FF0"/>
        </w:tc>
        <w:tc>
          <w:tcPr>
            <w:tcW w:w="6178" w:type="dxa"/>
            <w:tcBorders>
              <w:top w:val="nil"/>
              <w:left w:val="nil"/>
              <w:bottom w:val="nil"/>
              <w:right w:val="nil"/>
            </w:tcBorders>
            <w:vAlign w:val="center"/>
          </w:tcPr>
          <w:p w14:paraId="68E70613" w14:textId="77777777" w:rsidR="00E21FF0" w:rsidRDefault="00A04F46">
            <w:r>
              <w:t xml:space="preserve">Fairmilehead’s are consistent, though greater generosity is to be encouraged. </w:t>
            </w:r>
          </w:p>
        </w:tc>
      </w:tr>
      <w:tr w:rsidR="00E21FF0" w14:paraId="3C2C48FF" w14:textId="77777777">
        <w:trPr>
          <w:trHeight w:val="3180"/>
        </w:trPr>
        <w:tc>
          <w:tcPr>
            <w:tcW w:w="1440" w:type="dxa"/>
            <w:tcBorders>
              <w:top w:val="nil"/>
              <w:left w:val="nil"/>
              <w:bottom w:val="nil"/>
              <w:right w:val="nil"/>
            </w:tcBorders>
          </w:tcPr>
          <w:p w14:paraId="2FC0B528" w14:textId="77777777" w:rsidR="00E21FF0" w:rsidRDefault="00A04F46">
            <w:r>
              <w:lastRenderedPageBreak/>
              <w:t xml:space="preserve"> </w:t>
            </w:r>
            <w:r>
              <w:tab/>
              <w:t xml:space="preserve"> </w:t>
            </w:r>
          </w:p>
        </w:tc>
        <w:tc>
          <w:tcPr>
            <w:tcW w:w="721" w:type="dxa"/>
            <w:tcBorders>
              <w:top w:val="nil"/>
              <w:left w:val="nil"/>
              <w:bottom w:val="nil"/>
              <w:right w:val="nil"/>
            </w:tcBorders>
          </w:tcPr>
          <w:p w14:paraId="0EF286CB" w14:textId="77777777" w:rsidR="00E21FF0" w:rsidRDefault="00A04F46">
            <w:r>
              <w:t xml:space="preserve"> </w:t>
            </w:r>
          </w:p>
        </w:tc>
        <w:tc>
          <w:tcPr>
            <w:tcW w:w="720" w:type="dxa"/>
            <w:tcBorders>
              <w:top w:val="nil"/>
              <w:left w:val="nil"/>
              <w:bottom w:val="nil"/>
              <w:right w:val="nil"/>
            </w:tcBorders>
          </w:tcPr>
          <w:p w14:paraId="0929DA43" w14:textId="77777777" w:rsidR="00E21FF0" w:rsidRDefault="00A04F46">
            <w:r>
              <w:t xml:space="preserve"> </w:t>
            </w:r>
          </w:p>
        </w:tc>
        <w:tc>
          <w:tcPr>
            <w:tcW w:w="6178" w:type="dxa"/>
            <w:tcBorders>
              <w:top w:val="nil"/>
              <w:left w:val="nil"/>
              <w:bottom w:val="nil"/>
              <w:right w:val="nil"/>
            </w:tcBorders>
            <w:vAlign w:val="center"/>
          </w:tcPr>
          <w:p w14:paraId="25A6FEE1" w14:textId="77777777" w:rsidR="00E21FF0" w:rsidRDefault="00A04F46">
            <w:pPr>
              <w:spacing w:after="218"/>
            </w:pPr>
            <w:r>
              <w:t xml:space="preserve">Greenbank is liberal. </w:t>
            </w:r>
          </w:p>
          <w:p w14:paraId="128CBC9B" w14:textId="77777777" w:rsidR="00E21FF0" w:rsidRDefault="00A04F46">
            <w:r>
              <w:t xml:space="preserve">St John’s Colinton Mains has significant resources and has plans to build on their site to help deliver ministry and mission to the area. St John’s Colinton Mains has seen a reduction in income while expenditure has remained static. Their per capita giving is low. The existing congregation does not contribute enough in Ministries and Mission Contributions to meet the benchmark cost of a minister; one significant challenge will be to find a way to increase their income.     </w:t>
            </w:r>
          </w:p>
        </w:tc>
      </w:tr>
      <w:tr w:rsidR="00E21FF0" w14:paraId="42DA22B4" w14:textId="77777777">
        <w:trPr>
          <w:trHeight w:val="367"/>
        </w:trPr>
        <w:tc>
          <w:tcPr>
            <w:tcW w:w="2161" w:type="dxa"/>
            <w:gridSpan w:val="2"/>
            <w:tcBorders>
              <w:top w:val="nil"/>
              <w:left w:val="nil"/>
              <w:bottom w:val="nil"/>
              <w:right w:val="nil"/>
            </w:tcBorders>
            <w:vAlign w:val="bottom"/>
          </w:tcPr>
          <w:p w14:paraId="09F92B71" w14:textId="77777777" w:rsidR="00E21FF0" w:rsidRDefault="00A04F46">
            <w:r>
              <w:rPr>
                <w:b/>
              </w:rPr>
              <w:t>CHURCH BUILDINGS</w:t>
            </w:r>
            <w:r>
              <w:t xml:space="preserve"> </w:t>
            </w:r>
          </w:p>
        </w:tc>
        <w:tc>
          <w:tcPr>
            <w:tcW w:w="720" w:type="dxa"/>
            <w:tcBorders>
              <w:top w:val="nil"/>
              <w:left w:val="nil"/>
              <w:bottom w:val="nil"/>
              <w:right w:val="nil"/>
            </w:tcBorders>
            <w:vAlign w:val="bottom"/>
          </w:tcPr>
          <w:p w14:paraId="3704487F" w14:textId="77777777" w:rsidR="00E21FF0" w:rsidRDefault="00A04F46">
            <w:r>
              <w:t xml:space="preserve"> </w:t>
            </w:r>
          </w:p>
        </w:tc>
        <w:tc>
          <w:tcPr>
            <w:tcW w:w="6178" w:type="dxa"/>
            <w:tcBorders>
              <w:top w:val="nil"/>
              <w:left w:val="nil"/>
              <w:bottom w:val="nil"/>
              <w:right w:val="nil"/>
            </w:tcBorders>
            <w:vAlign w:val="bottom"/>
          </w:tcPr>
          <w:p w14:paraId="3A5DFDB0" w14:textId="77777777" w:rsidR="00E21FF0" w:rsidRDefault="00A04F46">
            <w:r>
              <w:t xml:space="preserve">Fairmilehead’s are overall acceptable. </w:t>
            </w:r>
          </w:p>
        </w:tc>
      </w:tr>
    </w:tbl>
    <w:p w14:paraId="45721E18" w14:textId="77777777" w:rsidR="00E21FF0" w:rsidRDefault="00A04F46">
      <w:pPr>
        <w:spacing w:after="207" w:line="267" w:lineRule="auto"/>
        <w:ind w:left="2891" w:hanging="10"/>
      </w:pPr>
      <w:r>
        <w:t xml:space="preserve">Greenbank can only benefit from upgrading on roofs and accessibility, and the location is inconvenient for parking and general accessibility.   </w:t>
      </w:r>
    </w:p>
    <w:p w14:paraId="45F95C3B" w14:textId="77777777" w:rsidR="00E21FF0" w:rsidRDefault="00A04F46">
      <w:pPr>
        <w:spacing w:after="207" w:line="267" w:lineRule="auto"/>
        <w:ind w:left="2903" w:hanging="10"/>
      </w:pPr>
      <w:r>
        <w:t xml:space="preserve">St John’s Colinton Mains could be significantly improved by the plans which are in the process of coming to fruition. The possibility in terms of mission and outreach is exciting. </w:t>
      </w:r>
      <w:r>
        <w:tab/>
        <w:t xml:space="preserve"> </w:t>
      </w:r>
    </w:p>
    <w:p w14:paraId="0A54114A" w14:textId="77777777" w:rsidR="00E21FF0" w:rsidRDefault="00A04F46">
      <w:pPr>
        <w:pStyle w:val="Heading2"/>
        <w:spacing w:after="1" w:line="259" w:lineRule="auto"/>
        <w:ind w:left="12"/>
        <w:jc w:val="center"/>
      </w:pPr>
      <w:r>
        <w:rPr>
          <w:b w:val="0"/>
          <w:color w:val="2F5496"/>
          <w:sz w:val="32"/>
          <w:u w:val="single" w:color="2F5496"/>
        </w:rPr>
        <w:t>Mission District G – BORDER</w:t>
      </w:r>
      <w:r>
        <w:rPr>
          <w:b w:val="0"/>
          <w:color w:val="2F5496"/>
          <w:sz w:val="32"/>
        </w:rPr>
        <w:t xml:space="preserve"> </w:t>
      </w:r>
    </w:p>
    <w:p w14:paraId="5627ECCB" w14:textId="77777777" w:rsidR="00E21FF0" w:rsidRDefault="00A04F46">
      <w:pPr>
        <w:spacing w:after="294"/>
      </w:pPr>
      <w:r>
        <w:t xml:space="preserve"> </w:t>
      </w:r>
    </w:p>
    <w:p w14:paraId="54B40854" w14:textId="77777777" w:rsidR="00E21FF0" w:rsidRDefault="00A04F46">
      <w:pPr>
        <w:pStyle w:val="Heading3"/>
        <w:tabs>
          <w:tab w:val="center" w:pos="2603"/>
        </w:tabs>
        <w:spacing w:after="165"/>
        <w:ind w:left="-15" w:firstLine="0"/>
      </w:pPr>
      <w:r>
        <w:t xml:space="preserve">1 </w:t>
      </w:r>
      <w:r>
        <w:tab/>
        <w:t xml:space="preserve">Union of Dalmeny - Queensferry </w:t>
      </w:r>
    </w:p>
    <w:p w14:paraId="19B05D87" w14:textId="77777777" w:rsidR="00E21FF0" w:rsidRDefault="00A04F46">
      <w:pPr>
        <w:pStyle w:val="Heading4"/>
        <w:spacing w:after="0"/>
        <w:ind w:left="-5" w:right="4341"/>
      </w:pPr>
      <w:r>
        <w:t>FUTURE NATIONAL POSTS</w:t>
      </w:r>
      <w:r>
        <w:rPr>
          <w:b w:val="0"/>
        </w:rPr>
        <w:t xml:space="preserve">  One</w:t>
      </w:r>
      <w:r>
        <w:t xml:space="preserve"> </w:t>
      </w:r>
      <w:r>
        <w:rPr>
          <w:b w:val="0"/>
        </w:rPr>
        <w:t>Minister</w:t>
      </w:r>
      <w:r>
        <w:t xml:space="preserve"> LOCAL PROVISION  </w:t>
      </w:r>
    </w:p>
    <w:tbl>
      <w:tblPr>
        <w:tblStyle w:val="TableGrid"/>
        <w:tblW w:w="9061" w:type="dxa"/>
        <w:tblInd w:w="0" w:type="dxa"/>
        <w:tblLook w:val="04A0" w:firstRow="1" w:lastRow="0" w:firstColumn="1" w:lastColumn="0" w:noHBand="0" w:noVBand="1"/>
      </w:tblPr>
      <w:tblGrid>
        <w:gridCol w:w="2161"/>
        <w:gridCol w:w="720"/>
        <w:gridCol w:w="6180"/>
      </w:tblGrid>
      <w:tr w:rsidR="00E21FF0" w14:paraId="17131A74" w14:textId="77777777">
        <w:trPr>
          <w:trHeight w:val="367"/>
        </w:trPr>
        <w:tc>
          <w:tcPr>
            <w:tcW w:w="2161" w:type="dxa"/>
            <w:tcBorders>
              <w:top w:val="nil"/>
              <w:left w:val="nil"/>
              <w:bottom w:val="nil"/>
              <w:right w:val="nil"/>
            </w:tcBorders>
          </w:tcPr>
          <w:p w14:paraId="1E00C3CF" w14:textId="77777777" w:rsidR="00E21FF0" w:rsidRDefault="00A04F46">
            <w:r>
              <w:rPr>
                <w:b/>
              </w:rPr>
              <w:t>MANSES</w:t>
            </w:r>
            <w:r>
              <w:t xml:space="preserve"> </w:t>
            </w:r>
          </w:p>
        </w:tc>
        <w:tc>
          <w:tcPr>
            <w:tcW w:w="720" w:type="dxa"/>
            <w:tcBorders>
              <w:top w:val="nil"/>
              <w:left w:val="nil"/>
              <w:bottom w:val="nil"/>
              <w:right w:val="nil"/>
            </w:tcBorders>
          </w:tcPr>
          <w:p w14:paraId="1E64A5C8" w14:textId="77777777" w:rsidR="00E21FF0" w:rsidRDefault="00E21FF0"/>
        </w:tc>
        <w:tc>
          <w:tcPr>
            <w:tcW w:w="6180" w:type="dxa"/>
            <w:tcBorders>
              <w:top w:val="nil"/>
              <w:left w:val="nil"/>
              <w:bottom w:val="nil"/>
              <w:right w:val="nil"/>
            </w:tcBorders>
          </w:tcPr>
          <w:p w14:paraId="1638AB5F" w14:textId="77777777" w:rsidR="00E21FF0" w:rsidRDefault="00A04F46">
            <w:r>
              <w:t xml:space="preserve">tbd </w:t>
            </w:r>
          </w:p>
        </w:tc>
      </w:tr>
      <w:tr w:rsidR="00E21FF0" w14:paraId="2E2C0DB5" w14:textId="77777777">
        <w:trPr>
          <w:trHeight w:val="509"/>
        </w:trPr>
        <w:tc>
          <w:tcPr>
            <w:tcW w:w="2161" w:type="dxa"/>
            <w:tcBorders>
              <w:top w:val="nil"/>
              <w:left w:val="nil"/>
              <w:bottom w:val="nil"/>
              <w:right w:val="nil"/>
            </w:tcBorders>
            <w:vAlign w:val="center"/>
          </w:tcPr>
          <w:p w14:paraId="52EA9DCB" w14:textId="77777777" w:rsidR="00E21FF0" w:rsidRDefault="00A04F46">
            <w:pPr>
              <w:tabs>
                <w:tab w:val="center" w:pos="1440"/>
              </w:tabs>
            </w:pPr>
            <w:r>
              <w:rPr>
                <w:b/>
              </w:rPr>
              <w:t>CHALLENGE</w:t>
            </w:r>
            <w:r>
              <w:t xml:space="preserve"> </w:t>
            </w:r>
            <w:r>
              <w:tab/>
              <w:t xml:space="preserve"> </w:t>
            </w:r>
          </w:p>
        </w:tc>
        <w:tc>
          <w:tcPr>
            <w:tcW w:w="720" w:type="dxa"/>
            <w:tcBorders>
              <w:top w:val="nil"/>
              <w:left w:val="nil"/>
              <w:bottom w:val="nil"/>
              <w:right w:val="nil"/>
            </w:tcBorders>
            <w:vAlign w:val="center"/>
          </w:tcPr>
          <w:p w14:paraId="0DB463CB" w14:textId="77777777" w:rsidR="00E21FF0" w:rsidRDefault="00A04F46">
            <w:r>
              <w:t xml:space="preserve"> </w:t>
            </w:r>
          </w:p>
        </w:tc>
        <w:tc>
          <w:tcPr>
            <w:tcW w:w="6180" w:type="dxa"/>
            <w:tcBorders>
              <w:top w:val="nil"/>
              <w:left w:val="nil"/>
              <w:bottom w:val="nil"/>
              <w:right w:val="nil"/>
            </w:tcBorders>
            <w:vAlign w:val="center"/>
          </w:tcPr>
          <w:p w14:paraId="5C651D90" w14:textId="77777777" w:rsidR="00E21FF0" w:rsidRDefault="00A04F46">
            <w:r>
              <w:t xml:space="preserve">Work with West Lothian congregations. </w:t>
            </w:r>
          </w:p>
        </w:tc>
      </w:tr>
      <w:tr w:rsidR="00E21FF0" w14:paraId="6E2CC058" w14:textId="77777777">
        <w:trPr>
          <w:trHeight w:val="509"/>
        </w:trPr>
        <w:tc>
          <w:tcPr>
            <w:tcW w:w="2161" w:type="dxa"/>
            <w:tcBorders>
              <w:top w:val="nil"/>
              <w:left w:val="nil"/>
              <w:bottom w:val="nil"/>
              <w:right w:val="nil"/>
            </w:tcBorders>
            <w:vAlign w:val="center"/>
          </w:tcPr>
          <w:p w14:paraId="6B169DE9" w14:textId="77777777" w:rsidR="00E21FF0" w:rsidRDefault="00A04F46">
            <w:r>
              <w:rPr>
                <w:b/>
              </w:rPr>
              <w:t>ADJUSTMENT</w:t>
            </w:r>
            <w:r>
              <w:t xml:space="preserve">  </w:t>
            </w:r>
          </w:p>
        </w:tc>
        <w:tc>
          <w:tcPr>
            <w:tcW w:w="720" w:type="dxa"/>
            <w:tcBorders>
              <w:top w:val="nil"/>
              <w:left w:val="nil"/>
              <w:bottom w:val="nil"/>
              <w:right w:val="nil"/>
            </w:tcBorders>
            <w:vAlign w:val="center"/>
          </w:tcPr>
          <w:p w14:paraId="5DB4E695" w14:textId="77777777" w:rsidR="00E21FF0" w:rsidRDefault="00A04F46">
            <w:r>
              <w:t xml:space="preserve"> </w:t>
            </w:r>
          </w:p>
        </w:tc>
        <w:tc>
          <w:tcPr>
            <w:tcW w:w="6180" w:type="dxa"/>
            <w:tcBorders>
              <w:top w:val="nil"/>
              <w:left w:val="nil"/>
              <w:bottom w:val="nil"/>
              <w:right w:val="nil"/>
            </w:tcBorders>
            <w:vAlign w:val="center"/>
          </w:tcPr>
          <w:p w14:paraId="7FFED48A" w14:textId="77777777" w:rsidR="00E21FF0" w:rsidRDefault="00A04F46">
            <w:r>
              <w:t xml:space="preserve">Possible union with charges in West Lothian.  </w:t>
            </w:r>
          </w:p>
        </w:tc>
      </w:tr>
      <w:tr w:rsidR="00E21FF0" w14:paraId="60AEDD35" w14:textId="77777777">
        <w:trPr>
          <w:trHeight w:val="509"/>
        </w:trPr>
        <w:tc>
          <w:tcPr>
            <w:tcW w:w="2161" w:type="dxa"/>
            <w:tcBorders>
              <w:top w:val="nil"/>
              <w:left w:val="nil"/>
              <w:bottom w:val="nil"/>
              <w:right w:val="nil"/>
            </w:tcBorders>
            <w:vAlign w:val="center"/>
          </w:tcPr>
          <w:p w14:paraId="45DBE6E1" w14:textId="77777777" w:rsidR="00E21FF0" w:rsidRDefault="00A04F46">
            <w:pPr>
              <w:tabs>
                <w:tab w:val="center" w:pos="1440"/>
              </w:tabs>
            </w:pPr>
            <w:r>
              <w:rPr>
                <w:b/>
              </w:rPr>
              <w:t xml:space="preserve">TENURE  </w:t>
            </w:r>
            <w:r>
              <w:rPr>
                <w:b/>
              </w:rPr>
              <w:tab/>
              <w:t xml:space="preserve"> </w:t>
            </w:r>
          </w:p>
        </w:tc>
        <w:tc>
          <w:tcPr>
            <w:tcW w:w="720" w:type="dxa"/>
            <w:tcBorders>
              <w:top w:val="nil"/>
              <w:left w:val="nil"/>
              <w:bottom w:val="nil"/>
              <w:right w:val="nil"/>
            </w:tcBorders>
            <w:vAlign w:val="center"/>
          </w:tcPr>
          <w:p w14:paraId="203529C5" w14:textId="77777777" w:rsidR="00E21FF0" w:rsidRDefault="00A04F46">
            <w:r>
              <w:rPr>
                <w:b/>
              </w:rPr>
              <w:t xml:space="preserve"> </w:t>
            </w:r>
          </w:p>
        </w:tc>
        <w:tc>
          <w:tcPr>
            <w:tcW w:w="6180" w:type="dxa"/>
            <w:tcBorders>
              <w:top w:val="nil"/>
              <w:left w:val="nil"/>
              <w:bottom w:val="nil"/>
              <w:right w:val="nil"/>
            </w:tcBorders>
            <w:vAlign w:val="center"/>
          </w:tcPr>
          <w:p w14:paraId="329030DA" w14:textId="77777777" w:rsidR="00E21FF0" w:rsidRDefault="00A04F46">
            <w:r>
              <w:t>tbd</w:t>
            </w:r>
            <w:r>
              <w:rPr>
                <w:b/>
              </w:rPr>
              <w:t xml:space="preserve"> </w:t>
            </w:r>
          </w:p>
        </w:tc>
      </w:tr>
      <w:tr w:rsidR="00E21FF0" w14:paraId="359572DB" w14:textId="77777777">
        <w:trPr>
          <w:trHeight w:val="2055"/>
        </w:trPr>
        <w:tc>
          <w:tcPr>
            <w:tcW w:w="2161" w:type="dxa"/>
            <w:tcBorders>
              <w:top w:val="nil"/>
              <w:left w:val="nil"/>
              <w:bottom w:val="nil"/>
              <w:right w:val="nil"/>
            </w:tcBorders>
          </w:tcPr>
          <w:p w14:paraId="2F691511" w14:textId="77777777" w:rsidR="00E21FF0" w:rsidRDefault="00A04F46">
            <w:r>
              <w:rPr>
                <w:b/>
              </w:rPr>
              <w:t>MISSION</w:t>
            </w:r>
            <w:r>
              <w:t xml:space="preserve"> </w:t>
            </w:r>
          </w:p>
        </w:tc>
        <w:tc>
          <w:tcPr>
            <w:tcW w:w="720" w:type="dxa"/>
            <w:tcBorders>
              <w:top w:val="nil"/>
              <w:left w:val="nil"/>
              <w:bottom w:val="nil"/>
              <w:right w:val="nil"/>
            </w:tcBorders>
          </w:tcPr>
          <w:p w14:paraId="6D5A0CB5" w14:textId="77777777" w:rsidR="00E21FF0" w:rsidRDefault="00E21FF0"/>
        </w:tc>
        <w:tc>
          <w:tcPr>
            <w:tcW w:w="6180" w:type="dxa"/>
            <w:tcBorders>
              <w:top w:val="nil"/>
              <w:left w:val="nil"/>
              <w:bottom w:val="nil"/>
              <w:right w:val="nil"/>
            </w:tcBorders>
            <w:vAlign w:val="center"/>
          </w:tcPr>
          <w:p w14:paraId="32A66C4C" w14:textId="77777777" w:rsidR="00E21FF0" w:rsidRDefault="00A04F46">
            <w:pPr>
              <w:ind w:right="5"/>
            </w:pPr>
            <w:r>
              <w:t xml:space="preserve">The border parish of Dalmeny and Queensferry will be required to engage in conversations with parish/es in West Lothian. A union with one or more West Lothian parishes would offer opportunities to serve the whole area, including the areas of new housing development.  Opportunities for mission and ministry should be identified locally and jointly. </w:t>
            </w:r>
          </w:p>
        </w:tc>
      </w:tr>
      <w:tr w:rsidR="00E21FF0" w14:paraId="6BCFB21C" w14:textId="77777777">
        <w:trPr>
          <w:trHeight w:val="409"/>
        </w:trPr>
        <w:tc>
          <w:tcPr>
            <w:tcW w:w="2161" w:type="dxa"/>
            <w:tcBorders>
              <w:top w:val="nil"/>
              <w:left w:val="nil"/>
              <w:bottom w:val="nil"/>
              <w:right w:val="nil"/>
            </w:tcBorders>
          </w:tcPr>
          <w:p w14:paraId="41640DD5" w14:textId="77777777" w:rsidR="00E21FF0" w:rsidRDefault="00A04F46">
            <w:r>
              <w:rPr>
                <w:b/>
              </w:rPr>
              <w:t>FINANCES</w:t>
            </w:r>
            <w:r>
              <w:t xml:space="preserve"> </w:t>
            </w:r>
          </w:p>
        </w:tc>
        <w:tc>
          <w:tcPr>
            <w:tcW w:w="720" w:type="dxa"/>
            <w:tcBorders>
              <w:top w:val="nil"/>
              <w:left w:val="nil"/>
              <w:bottom w:val="nil"/>
              <w:right w:val="nil"/>
            </w:tcBorders>
          </w:tcPr>
          <w:p w14:paraId="367368CA" w14:textId="77777777" w:rsidR="00E21FF0" w:rsidRDefault="00A04F46">
            <w:r>
              <w:t xml:space="preserve"> </w:t>
            </w:r>
          </w:p>
        </w:tc>
        <w:tc>
          <w:tcPr>
            <w:tcW w:w="6180" w:type="dxa"/>
            <w:tcBorders>
              <w:top w:val="nil"/>
              <w:left w:val="nil"/>
              <w:bottom w:val="nil"/>
              <w:right w:val="nil"/>
            </w:tcBorders>
          </w:tcPr>
          <w:p w14:paraId="0487E102" w14:textId="77777777" w:rsidR="00E21FF0" w:rsidRDefault="00A04F46">
            <w:pPr>
              <w:jc w:val="both"/>
            </w:pPr>
            <w:r>
              <w:t xml:space="preserve">Dalmeny’s are acceptable, although expenditure has increased more </w:t>
            </w:r>
          </w:p>
        </w:tc>
      </w:tr>
      <w:tr w:rsidR="00E21FF0" w14:paraId="34724066" w14:textId="77777777">
        <w:trPr>
          <w:trHeight w:val="1225"/>
        </w:trPr>
        <w:tc>
          <w:tcPr>
            <w:tcW w:w="2161" w:type="dxa"/>
            <w:tcBorders>
              <w:top w:val="nil"/>
              <w:left w:val="nil"/>
              <w:bottom w:val="nil"/>
              <w:right w:val="nil"/>
            </w:tcBorders>
          </w:tcPr>
          <w:p w14:paraId="19F0D8B5" w14:textId="77777777" w:rsidR="00E21FF0" w:rsidRDefault="00E21FF0"/>
        </w:tc>
        <w:tc>
          <w:tcPr>
            <w:tcW w:w="720" w:type="dxa"/>
            <w:tcBorders>
              <w:top w:val="nil"/>
              <w:left w:val="nil"/>
              <w:bottom w:val="nil"/>
              <w:right w:val="nil"/>
            </w:tcBorders>
          </w:tcPr>
          <w:p w14:paraId="47B64709" w14:textId="77777777" w:rsidR="00E21FF0" w:rsidRDefault="00A04F46">
            <w:r>
              <w:t xml:space="preserve"> </w:t>
            </w:r>
          </w:p>
        </w:tc>
        <w:tc>
          <w:tcPr>
            <w:tcW w:w="6180" w:type="dxa"/>
            <w:tcBorders>
              <w:top w:val="nil"/>
              <w:left w:val="nil"/>
              <w:bottom w:val="nil"/>
              <w:right w:val="nil"/>
            </w:tcBorders>
          </w:tcPr>
          <w:p w14:paraId="36CFEF59" w14:textId="77777777" w:rsidR="00E21FF0" w:rsidRDefault="00A04F46">
            <w:pPr>
              <w:spacing w:after="218"/>
            </w:pPr>
            <w:r>
              <w:t xml:space="preserve">swiftly than income recently. </w:t>
            </w:r>
          </w:p>
          <w:p w14:paraId="621E0352" w14:textId="77777777" w:rsidR="00E21FF0" w:rsidRDefault="00A04F46">
            <w:r>
              <w:t xml:space="preserve">Queensferry’s are steady and healthy although the per capita giving is low. </w:t>
            </w:r>
          </w:p>
        </w:tc>
      </w:tr>
      <w:tr w:rsidR="00E21FF0" w14:paraId="222DBA8E" w14:textId="77777777">
        <w:trPr>
          <w:trHeight w:val="986"/>
        </w:trPr>
        <w:tc>
          <w:tcPr>
            <w:tcW w:w="2161" w:type="dxa"/>
            <w:tcBorders>
              <w:top w:val="nil"/>
              <w:left w:val="nil"/>
              <w:bottom w:val="nil"/>
              <w:right w:val="nil"/>
            </w:tcBorders>
          </w:tcPr>
          <w:p w14:paraId="1E1D5A34" w14:textId="77777777" w:rsidR="00E21FF0" w:rsidRDefault="00A04F46">
            <w:r>
              <w:rPr>
                <w:b/>
              </w:rPr>
              <w:lastRenderedPageBreak/>
              <w:t>CHURCH BUILDINGS</w:t>
            </w:r>
            <w:r>
              <w:t xml:space="preserve">  </w:t>
            </w:r>
          </w:p>
        </w:tc>
        <w:tc>
          <w:tcPr>
            <w:tcW w:w="720" w:type="dxa"/>
            <w:tcBorders>
              <w:top w:val="nil"/>
              <w:left w:val="nil"/>
              <w:bottom w:val="nil"/>
              <w:right w:val="nil"/>
            </w:tcBorders>
          </w:tcPr>
          <w:p w14:paraId="671A4BDD" w14:textId="77777777" w:rsidR="00E21FF0" w:rsidRDefault="00E21FF0"/>
        </w:tc>
        <w:tc>
          <w:tcPr>
            <w:tcW w:w="6180" w:type="dxa"/>
            <w:tcBorders>
              <w:top w:val="nil"/>
              <w:left w:val="nil"/>
              <w:bottom w:val="nil"/>
              <w:right w:val="nil"/>
            </w:tcBorders>
            <w:vAlign w:val="bottom"/>
          </w:tcPr>
          <w:p w14:paraId="76DD485B" w14:textId="77777777" w:rsidR="00E21FF0" w:rsidRDefault="00A04F46">
            <w:r>
              <w:t>Dalmeny’s fabric works have proven to be an expensive challenge. Dalmeny has accessibility issues (‘there is no wheelchair access to the upper floor) as well as facilities issues (</w:t>
            </w:r>
            <w:r>
              <w:rPr>
                <w:i/>
              </w:rPr>
              <w:t xml:space="preserve">‘it is difficult to achieve </w:t>
            </w:r>
          </w:p>
        </w:tc>
      </w:tr>
    </w:tbl>
    <w:p w14:paraId="4F5A97DA" w14:textId="77777777" w:rsidR="00E21FF0" w:rsidRDefault="00A04F46">
      <w:pPr>
        <w:spacing w:after="208" w:line="266" w:lineRule="auto"/>
        <w:ind w:left="2891" w:hanging="10"/>
      </w:pPr>
      <w:r>
        <w:rPr>
          <w:i/>
        </w:rPr>
        <w:t>high temperatures in winter’</w:t>
      </w:r>
      <w:r>
        <w:t>).  If congregational numbers ‘</w:t>
      </w:r>
      <w:r>
        <w:rPr>
          <w:i/>
        </w:rPr>
        <w:t>fell to</w:t>
      </w:r>
      <w:r>
        <w:t xml:space="preserve"> </w:t>
      </w:r>
      <w:r>
        <w:rPr>
          <w:i/>
        </w:rPr>
        <w:t>small numbers, we could use the hall for worship</w:t>
      </w:r>
      <w:r>
        <w:t xml:space="preserve">’. </w:t>
      </w:r>
      <w:r>
        <w:tab/>
        <w:t xml:space="preserve"> </w:t>
      </w:r>
    </w:p>
    <w:p w14:paraId="61805DDC" w14:textId="77777777" w:rsidR="00E21FF0" w:rsidRDefault="00A04F46">
      <w:pPr>
        <w:spacing w:after="207" w:line="267" w:lineRule="auto"/>
        <w:ind w:left="2891" w:hanging="10"/>
      </w:pPr>
      <w:r>
        <w:t xml:space="preserve">Queensferry has noted some accessibility issues, but they say these are being addressed. </w:t>
      </w:r>
    </w:p>
    <w:p w14:paraId="149DAEB2" w14:textId="77777777" w:rsidR="00E21FF0" w:rsidRDefault="00A04F46">
      <w:pPr>
        <w:spacing w:after="218"/>
      </w:pPr>
      <w:r>
        <w:rPr>
          <w:b/>
        </w:rPr>
        <w:t xml:space="preserve"> </w:t>
      </w:r>
    </w:p>
    <w:p w14:paraId="00439A1D" w14:textId="77777777" w:rsidR="00E21FF0" w:rsidRDefault="00A04F46">
      <w:pPr>
        <w:spacing w:after="218"/>
      </w:pPr>
      <w:r>
        <w:rPr>
          <w:b/>
        </w:rPr>
        <w:t xml:space="preserve"> </w:t>
      </w:r>
    </w:p>
    <w:p w14:paraId="3C7C0DE5" w14:textId="77777777" w:rsidR="00E21FF0" w:rsidRDefault="00A04F46">
      <w:pPr>
        <w:spacing w:after="218"/>
      </w:pPr>
      <w:r>
        <w:rPr>
          <w:b/>
        </w:rPr>
        <w:t xml:space="preserve"> </w:t>
      </w:r>
    </w:p>
    <w:p w14:paraId="7E2DEF58" w14:textId="77777777" w:rsidR="00E21FF0" w:rsidRDefault="00A04F46">
      <w:pPr>
        <w:spacing w:after="218"/>
      </w:pPr>
      <w:r>
        <w:rPr>
          <w:b/>
        </w:rPr>
        <w:t xml:space="preserve"> </w:t>
      </w:r>
    </w:p>
    <w:p w14:paraId="4343F370" w14:textId="77777777" w:rsidR="00E21FF0" w:rsidRDefault="00A04F46">
      <w:pPr>
        <w:spacing w:after="218"/>
      </w:pPr>
      <w:r>
        <w:rPr>
          <w:b/>
        </w:rPr>
        <w:t xml:space="preserve"> </w:t>
      </w:r>
    </w:p>
    <w:p w14:paraId="20DEDBE4" w14:textId="77777777" w:rsidR="00E21FF0" w:rsidRDefault="00A04F46">
      <w:pPr>
        <w:spacing w:after="0"/>
      </w:pPr>
      <w:r>
        <w:rPr>
          <w:b/>
        </w:rPr>
        <w:t xml:space="preserve"> </w:t>
      </w:r>
    </w:p>
    <w:p w14:paraId="20A68941" w14:textId="77777777" w:rsidR="00E21FF0" w:rsidRDefault="00A04F46">
      <w:pPr>
        <w:pStyle w:val="Heading3"/>
        <w:tabs>
          <w:tab w:val="center" w:pos="2260"/>
        </w:tabs>
        <w:ind w:left="-15" w:firstLine="0"/>
      </w:pPr>
      <w:r>
        <w:t xml:space="preserve">2  </w:t>
      </w:r>
      <w:r>
        <w:tab/>
        <w:t>Union of Kirkliston - Ratho</w:t>
      </w:r>
      <w:r>
        <w:rPr>
          <w:color w:val="000000"/>
        </w:rPr>
        <w:t xml:space="preserve"> </w:t>
      </w:r>
      <w:r>
        <w:rPr>
          <w:b w:val="0"/>
          <w:color w:val="000000"/>
        </w:rPr>
        <w:t xml:space="preserve"> </w:t>
      </w:r>
    </w:p>
    <w:tbl>
      <w:tblPr>
        <w:tblStyle w:val="TableGrid"/>
        <w:tblW w:w="9076" w:type="dxa"/>
        <w:tblInd w:w="0" w:type="dxa"/>
        <w:tblLook w:val="04A0" w:firstRow="1" w:lastRow="0" w:firstColumn="1" w:lastColumn="0" w:noHBand="0" w:noVBand="1"/>
      </w:tblPr>
      <w:tblGrid>
        <w:gridCol w:w="1440"/>
        <w:gridCol w:w="721"/>
        <w:gridCol w:w="720"/>
        <w:gridCol w:w="6195"/>
      </w:tblGrid>
      <w:tr w:rsidR="00E21FF0" w14:paraId="0C4D29C2" w14:textId="77777777">
        <w:trPr>
          <w:trHeight w:val="367"/>
        </w:trPr>
        <w:tc>
          <w:tcPr>
            <w:tcW w:w="2881" w:type="dxa"/>
            <w:gridSpan w:val="3"/>
            <w:tcBorders>
              <w:top w:val="nil"/>
              <w:left w:val="nil"/>
              <w:bottom w:val="nil"/>
              <w:right w:val="nil"/>
            </w:tcBorders>
          </w:tcPr>
          <w:p w14:paraId="2FEC4AC5" w14:textId="77777777" w:rsidR="00E21FF0" w:rsidRDefault="00A04F46">
            <w:r>
              <w:rPr>
                <w:b/>
              </w:rPr>
              <w:t>FUTURE NATIONAL POSTS</w:t>
            </w:r>
            <w:r>
              <w:t xml:space="preserve"> </w:t>
            </w:r>
          </w:p>
        </w:tc>
        <w:tc>
          <w:tcPr>
            <w:tcW w:w="6195" w:type="dxa"/>
            <w:tcBorders>
              <w:top w:val="nil"/>
              <w:left w:val="nil"/>
              <w:bottom w:val="nil"/>
              <w:right w:val="nil"/>
            </w:tcBorders>
          </w:tcPr>
          <w:p w14:paraId="16FD3E56" w14:textId="77777777" w:rsidR="00E21FF0" w:rsidRDefault="00A04F46">
            <w:r>
              <w:t>One Minister</w:t>
            </w:r>
            <w:r>
              <w:rPr>
                <w:b/>
              </w:rPr>
              <w:t xml:space="preserve"> </w:t>
            </w:r>
          </w:p>
        </w:tc>
      </w:tr>
      <w:tr w:rsidR="00E21FF0" w14:paraId="66292B1F" w14:textId="77777777">
        <w:trPr>
          <w:trHeight w:val="509"/>
        </w:trPr>
        <w:tc>
          <w:tcPr>
            <w:tcW w:w="2161" w:type="dxa"/>
            <w:gridSpan w:val="2"/>
            <w:tcBorders>
              <w:top w:val="nil"/>
              <w:left w:val="nil"/>
              <w:bottom w:val="nil"/>
              <w:right w:val="nil"/>
            </w:tcBorders>
            <w:vAlign w:val="center"/>
          </w:tcPr>
          <w:p w14:paraId="0747BA04" w14:textId="77777777" w:rsidR="00E21FF0" w:rsidRDefault="00A04F46">
            <w:r>
              <w:rPr>
                <w:b/>
              </w:rPr>
              <w:t>LOCAL PROVISION</w:t>
            </w:r>
            <w:r>
              <w:t xml:space="preserve"> </w:t>
            </w:r>
          </w:p>
        </w:tc>
        <w:tc>
          <w:tcPr>
            <w:tcW w:w="720" w:type="dxa"/>
            <w:tcBorders>
              <w:top w:val="nil"/>
              <w:left w:val="nil"/>
              <w:bottom w:val="nil"/>
              <w:right w:val="nil"/>
            </w:tcBorders>
            <w:vAlign w:val="center"/>
          </w:tcPr>
          <w:p w14:paraId="65B7EA51" w14:textId="77777777" w:rsidR="00E21FF0" w:rsidRDefault="00A04F46">
            <w:r>
              <w:t xml:space="preserve"> </w:t>
            </w:r>
          </w:p>
        </w:tc>
        <w:tc>
          <w:tcPr>
            <w:tcW w:w="6195" w:type="dxa"/>
            <w:tcBorders>
              <w:top w:val="nil"/>
              <w:left w:val="nil"/>
              <w:bottom w:val="nil"/>
              <w:right w:val="nil"/>
            </w:tcBorders>
            <w:vAlign w:val="center"/>
          </w:tcPr>
          <w:p w14:paraId="5BA50E79" w14:textId="77777777" w:rsidR="00E21FF0" w:rsidRDefault="00A04F46">
            <w:r>
              <w:t xml:space="preserve">Kirkliston – Families Worker. </w:t>
            </w:r>
          </w:p>
        </w:tc>
      </w:tr>
      <w:tr w:rsidR="00E21FF0" w14:paraId="161F953F" w14:textId="77777777">
        <w:trPr>
          <w:trHeight w:val="509"/>
        </w:trPr>
        <w:tc>
          <w:tcPr>
            <w:tcW w:w="1440" w:type="dxa"/>
            <w:tcBorders>
              <w:top w:val="nil"/>
              <w:left w:val="nil"/>
              <w:bottom w:val="nil"/>
              <w:right w:val="nil"/>
            </w:tcBorders>
            <w:vAlign w:val="center"/>
          </w:tcPr>
          <w:p w14:paraId="54682511" w14:textId="77777777" w:rsidR="00E21FF0" w:rsidRDefault="00A04F46">
            <w:r>
              <w:rPr>
                <w:b/>
              </w:rPr>
              <w:t xml:space="preserve">MANSES </w:t>
            </w:r>
          </w:p>
        </w:tc>
        <w:tc>
          <w:tcPr>
            <w:tcW w:w="721" w:type="dxa"/>
            <w:tcBorders>
              <w:top w:val="nil"/>
              <w:left w:val="nil"/>
              <w:bottom w:val="nil"/>
              <w:right w:val="nil"/>
            </w:tcBorders>
          </w:tcPr>
          <w:p w14:paraId="3A62F117" w14:textId="77777777" w:rsidR="00E21FF0" w:rsidRDefault="00E21FF0"/>
        </w:tc>
        <w:tc>
          <w:tcPr>
            <w:tcW w:w="720" w:type="dxa"/>
            <w:tcBorders>
              <w:top w:val="nil"/>
              <w:left w:val="nil"/>
              <w:bottom w:val="nil"/>
              <w:right w:val="nil"/>
            </w:tcBorders>
          </w:tcPr>
          <w:p w14:paraId="00C7D920" w14:textId="77777777" w:rsidR="00E21FF0" w:rsidRDefault="00E21FF0"/>
        </w:tc>
        <w:tc>
          <w:tcPr>
            <w:tcW w:w="6195" w:type="dxa"/>
            <w:tcBorders>
              <w:top w:val="nil"/>
              <w:left w:val="nil"/>
              <w:bottom w:val="nil"/>
              <w:right w:val="nil"/>
            </w:tcBorders>
            <w:vAlign w:val="center"/>
          </w:tcPr>
          <w:p w14:paraId="0DE144F8" w14:textId="77777777" w:rsidR="00E21FF0" w:rsidRDefault="00A04F46">
            <w:r>
              <w:t>tbd</w:t>
            </w:r>
            <w:r>
              <w:rPr>
                <w:b/>
              </w:rPr>
              <w:t xml:space="preserve"> </w:t>
            </w:r>
          </w:p>
        </w:tc>
      </w:tr>
      <w:tr w:rsidR="00E21FF0" w14:paraId="2899ADC9" w14:textId="77777777">
        <w:trPr>
          <w:trHeight w:val="1435"/>
        </w:trPr>
        <w:tc>
          <w:tcPr>
            <w:tcW w:w="1440" w:type="dxa"/>
            <w:tcBorders>
              <w:top w:val="nil"/>
              <w:left w:val="nil"/>
              <w:bottom w:val="nil"/>
              <w:right w:val="nil"/>
            </w:tcBorders>
          </w:tcPr>
          <w:p w14:paraId="54AD44E0" w14:textId="77777777" w:rsidR="00E21FF0" w:rsidRDefault="00A04F46">
            <w:r>
              <w:rPr>
                <w:b/>
              </w:rPr>
              <w:t>CHALLENGE</w:t>
            </w:r>
            <w:r>
              <w:t xml:space="preserve"> </w:t>
            </w:r>
          </w:p>
        </w:tc>
        <w:tc>
          <w:tcPr>
            <w:tcW w:w="721" w:type="dxa"/>
            <w:tcBorders>
              <w:top w:val="nil"/>
              <w:left w:val="nil"/>
              <w:bottom w:val="nil"/>
              <w:right w:val="nil"/>
            </w:tcBorders>
          </w:tcPr>
          <w:p w14:paraId="1638234D" w14:textId="77777777" w:rsidR="00E21FF0" w:rsidRDefault="00E21FF0"/>
        </w:tc>
        <w:tc>
          <w:tcPr>
            <w:tcW w:w="720" w:type="dxa"/>
            <w:tcBorders>
              <w:top w:val="nil"/>
              <w:left w:val="nil"/>
              <w:bottom w:val="nil"/>
              <w:right w:val="nil"/>
            </w:tcBorders>
          </w:tcPr>
          <w:p w14:paraId="02AEFB92" w14:textId="77777777" w:rsidR="00E21FF0" w:rsidRDefault="00E21FF0"/>
        </w:tc>
        <w:tc>
          <w:tcPr>
            <w:tcW w:w="6195" w:type="dxa"/>
            <w:tcBorders>
              <w:top w:val="nil"/>
              <w:left w:val="nil"/>
              <w:bottom w:val="nil"/>
              <w:right w:val="nil"/>
            </w:tcBorders>
            <w:vAlign w:val="center"/>
          </w:tcPr>
          <w:p w14:paraId="0DF5C52B" w14:textId="77777777" w:rsidR="00E21FF0" w:rsidRDefault="00A04F46">
            <w:pPr>
              <w:ind w:right="13"/>
            </w:pPr>
            <w:r>
              <w:t xml:space="preserve">Work with Polwarth on the canal boat project in collaboration with all parishes along its length. Develop good working relationships with West Lothian charge(s). The massive new housing will be a significant driver for the new congregation. </w:t>
            </w:r>
          </w:p>
        </w:tc>
      </w:tr>
      <w:tr w:rsidR="00E21FF0" w14:paraId="01ED29D2" w14:textId="77777777">
        <w:trPr>
          <w:trHeight w:val="509"/>
        </w:trPr>
        <w:tc>
          <w:tcPr>
            <w:tcW w:w="1440" w:type="dxa"/>
            <w:tcBorders>
              <w:top w:val="nil"/>
              <w:left w:val="nil"/>
              <w:bottom w:val="nil"/>
              <w:right w:val="nil"/>
            </w:tcBorders>
            <w:vAlign w:val="center"/>
          </w:tcPr>
          <w:p w14:paraId="2AACB41D" w14:textId="77777777" w:rsidR="00E21FF0" w:rsidRDefault="00A04F46">
            <w:r>
              <w:rPr>
                <w:b/>
              </w:rPr>
              <w:t>ADJUSTMENT</w:t>
            </w:r>
            <w:r>
              <w:t xml:space="preserve"> </w:t>
            </w:r>
          </w:p>
        </w:tc>
        <w:tc>
          <w:tcPr>
            <w:tcW w:w="721" w:type="dxa"/>
            <w:tcBorders>
              <w:top w:val="nil"/>
              <w:left w:val="nil"/>
              <w:bottom w:val="nil"/>
              <w:right w:val="nil"/>
            </w:tcBorders>
            <w:vAlign w:val="center"/>
          </w:tcPr>
          <w:p w14:paraId="3E8689F0" w14:textId="77777777" w:rsidR="00E21FF0" w:rsidRDefault="00A04F46">
            <w:r>
              <w:t xml:space="preserve"> </w:t>
            </w:r>
          </w:p>
        </w:tc>
        <w:tc>
          <w:tcPr>
            <w:tcW w:w="720" w:type="dxa"/>
            <w:tcBorders>
              <w:top w:val="nil"/>
              <w:left w:val="nil"/>
              <w:bottom w:val="nil"/>
              <w:right w:val="nil"/>
            </w:tcBorders>
            <w:vAlign w:val="center"/>
          </w:tcPr>
          <w:p w14:paraId="4A668804" w14:textId="77777777" w:rsidR="00E21FF0" w:rsidRDefault="00A04F46">
            <w:r>
              <w:t xml:space="preserve"> </w:t>
            </w:r>
          </w:p>
        </w:tc>
        <w:tc>
          <w:tcPr>
            <w:tcW w:w="6195" w:type="dxa"/>
            <w:tcBorders>
              <w:top w:val="nil"/>
              <w:left w:val="nil"/>
              <w:bottom w:val="nil"/>
              <w:right w:val="nil"/>
            </w:tcBorders>
            <w:vAlign w:val="center"/>
          </w:tcPr>
          <w:p w14:paraId="5A7CD466" w14:textId="77777777" w:rsidR="00E21FF0" w:rsidRDefault="00A04F46">
            <w:r>
              <w:t xml:space="preserve">Possible union with West Lothian charge </w:t>
            </w:r>
          </w:p>
        </w:tc>
      </w:tr>
      <w:tr w:rsidR="00E21FF0" w14:paraId="223F6047" w14:textId="77777777">
        <w:trPr>
          <w:trHeight w:val="509"/>
        </w:trPr>
        <w:tc>
          <w:tcPr>
            <w:tcW w:w="1440" w:type="dxa"/>
            <w:tcBorders>
              <w:top w:val="nil"/>
              <w:left w:val="nil"/>
              <w:bottom w:val="nil"/>
              <w:right w:val="nil"/>
            </w:tcBorders>
            <w:vAlign w:val="center"/>
          </w:tcPr>
          <w:p w14:paraId="026A0BD3" w14:textId="77777777" w:rsidR="00E21FF0" w:rsidRDefault="00A04F46">
            <w:r>
              <w:rPr>
                <w:b/>
              </w:rPr>
              <w:t xml:space="preserve">TENURE </w:t>
            </w:r>
          </w:p>
        </w:tc>
        <w:tc>
          <w:tcPr>
            <w:tcW w:w="721" w:type="dxa"/>
            <w:tcBorders>
              <w:top w:val="nil"/>
              <w:left w:val="nil"/>
              <w:bottom w:val="nil"/>
              <w:right w:val="nil"/>
            </w:tcBorders>
            <w:vAlign w:val="center"/>
          </w:tcPr>
          <w:p w14:paraId="3954496A" w14:textId="77777777" w:rsidR="00E21FF0" w:rsidRDefault="00A04F46">
            <w:r>
              <w:rPr>
                <w:b/>
              </w:rPr>
              <w:t xml:space="preserve"> </w:t>
            </w:r>
          </w:p>
        </w:tc>
        <w:tc>
          <w:tcPr>
            <w:tcW w:w="720" w:type="dxa"/>
            <w:tcBorders>
              <w:top w:val="nil"/>
              <w:left w:val="nil"/>
              <w:bottom w:val="nil"/>
              <w:right w:val="nil"/>
            </w:tcBorders>
            <w:vAlign w:val="center"/>
          </w:tcPr>
          <w:p w14:paraId="719134FA" w14:textId="77777777" w:rsidR="00E21FF0" w:rsidRDefault="00A04F46">
            <w:r>
              <w:rPr>
                <w:b/>
              </w:rPr>
              <w:t xml:space="preserve"> </w:t>
            </w:r>
          </w:p>
        </w:tc>
        <w:tc>
          <w:tcPr>
            <w:tcW w:w="6195" w:type="dxa"/>
            <w:tcBorders>
              <w:top w:val="nil"/>
              <w:left w:val="nil"/>
              <w:bottom w:val="nil"/>
              <w:right w:val="nil"/>
            </w:tcBorders>
            <w:vAlign w:val="center"/>
          </w:tcPr>
          <w:p w14:paraId="6AAA4C56" w14:textId="77777777" w:rsidR="00E21FF0" w:rsidRDefault="00A04F46">
            <w:r>
              <w:t>tbd</w:t>
            </w:r>
            <w:r>
              <w:rPr>
                <w:b/>
              </w:rPr>
              <w:t xml:space="preserve"> </w:t>
            </w:r>
          </w:p>
        </w:tc>
      </w:tr>
      <w:tr w:rsidR="00E21FF0" w14:paraId="0D525A5C" w14:textId="77777777">
        <w:trPr>
          <w:trHeight w:val="1745"/>
        </w:trPr>
        <w:tc>
          <w:tcPr>
            <w:tcW w:w="1440" w:type="dxa"/>
            <w:tcBorders>
              <w:top w:val="nil"/>
              <w:left w:val="nil"/>
              <w:bottom w:val="nil"/>
              <w:right w:val="nil"/>
            </w:tcBorders>
          </w:tcPr>
          <w:p w14:paraId="745D3FE2" w14:textId="77777777" w:rsidR="00E21FF0" w:rsidRDefault="00A04F46">
            <w:r>
              <w:rPr>
                <w:b/>
              </w:rPr>
              <w:t>MISSION</w:t>
            </w:r>
            <w:r>
              <w:t xml:space="preserve">  </w:t>
            </w:r>
          </w:p>
        </w:tc>
        <w:tc>
          <w:tcPr>
            <w:tcW w:w="721" w:type="dxa"/>
            <w:tcBorders>
              <w:top w:val="nil"/>
              <w:left w:val="nil"/>
              <w:bottom w:val="nil"/>
              <w:right w:val="nil"/>
            </w:tcBorders>
          </w:tcPr>
          <w:p w14:paraId="3868B4DE" w14:textId="77777777" w:rsidR="00E21FF0" w:rsidRDefault="00E21FF0"/>
        </w:tc>
        <w:tc>
          <w:tcPr>
            <w:tcW w:w="720" w:type="dxa"/>
            <w:tcBorders>
              <w:top w:val="nil"/>
              <w:left w:val="nil"/>
              <w:bottom w:val="nil"/>
              <w:right w:val="nil"/>
            </w:tcBorders>
          </w:tcPr>
          <w:p w14:paraId="23EF748E" w14:textId="77777777" w:rsidR="00E21FF0" w:rsidRDefault="00E21FF0"/>
        </w:tc>
        <w:tc>
          <w:tcPr>
            <w:tcW w:w="6195" w:type="dxa"/>
            <w:tcBorders>
              <w:top w:val="nil"/>
              <w:left w:val="nil"/>
              <w:bottom w:val="nil"/>
              <w:right w:val="nil"/>
            </w:tcBorders>
            <w:vAlign w:val="center"/>
          </w:tcPr>
          <w:p w14:paraId="34571F23" w14:textId="77777777" w:rsidR="00E21FF0" w:rsidRDefault="00A04F46">
            <w:r>
              <w:t xml:space="preserve">This border congregation will be required to engage in conversations with parish/es in West Lothian. A union with one or more West Lothian parishes would offer challenges to, and opportunities for, the whole area. The Ratho part of the parish should also seek to work with Polwarth to deliver a ‘floating ministry’ on the canal.  </w:t>
            </w:r>
          </w:p>
        </w:tc>
      </w:tr>
      <w:tr w:rsidR="00E21FF0" w14:paraId="6FF6D0F6" w14:textId="77777777">
        <w:trPr>
          <w:trHeight w:val="409"/>
        </w:trPr>
        <w:tc>
          <w:tcPr>
            <w:tcW w:w="1440" w:type="dxa"/>
            <w:tcBorders>
              <w:top w:val="nil"/>
              <w:left w:val="nil"/>
              <w:bottom w:val="nil"/>
              <w:right w:val="nil"/>
            </w:tcBorders>
          </w:tcPr>
          <w:p w14:paraId="2B612A54" w14:textId="77777777" w:rsidR="00E21FF0" w:rsidRDefault="00A04F46">
            <w:r>
              <w:rPr>
                <w:b/>
              </w:rPr>
              <w:t>FINANCES</w:t>
            </w:r>
            <w:r>
              <w:t xml:space="preserve"> </w:t>
            </w:r>
          </w:p>
        </w:tc>
        <w:tc>
          <w:tcPr>
            <w:tcW w:w="721" w:type="dxa"/>
            <w:tcBorders>
              <w:top w:val="nil"/>
              <w:left w:val="nil"/>
              <w:bottom w:val="nil"/>
              <w:right w:val="nil"/>
            </w:tcBorders>
          </w:tcPr>
          <w:p w14:paraId="49A1A71D" w14:textId="77777777" w:rsidR="00E21FF0" w:rsidRDefault="00A04F46">
            <w:r>
              <w:t xml:space="preserve"> </w:t>
            </w:r>
          </w:p>
        </w:tc>
        <w:tc>
          <w:tcPr>
            <w:tcW w:w="720" w:type="dxa"/>
            <w:tcBorders>
              <w:top w:val="nil"/>
              <w:left w:val="nil"/>
              <w:bottom w:val="nil"/>
              <w:right w:val="nil"/>
            </w:tcBorders>
          </w:tcPr>
          <w:p w14:paraId="5994F221" w14:textId="77777777" w:rsidR="00E21FF0" w:rsidRDefault="00A04F46">
            <w:r>
              <w:t xml:space="preserve"> </w:t>
            </w:r>
          </w:p>
        </w:tc>
        <w:tc>
          <w:tcPr>
            <w:tcW w:w="6195" w:type="dxa"/>
            <w:tcBorders>
              <w:top w:val="nil"/>
              <w:left w:val="nil"/>
              <w:bottom w:val="nil"/>
              <w:right w:val="nil"/>
            </w:tcBorders>
          </w:tcPr>
          <w:p w14:paraId="4219B9B9" w14:textId="77777777" w:rsidR="00E21FF0" w:rsidRDefault="00A04F46">
            <w:r>
              <w:t xml:space="preserve">Kirkliston’s are beginning to show cause for concern. There was a </w:t>
            </w:r>
          </w:p>
        </w:tc>
      </w:tr>
      <w:tr w:rsidR="00E21FF0" w14:paraId="58F87B51" w14:textId="77777777">
        <w:trPr>
          <w:trHeight w:val="1535"/>
        </w:trPr>
        <w:tc>
          <w:tcPr>
            <w:tcW w:w="1440" w:type="dxa"/>
            <w:tcBorders>
              <w:top w:val="nil"/>
              <w:left w:val="nil"/>
              <w:bottom w:val="nil"/>
              <w:right w:val="nil"/>
            </w:tcBorders>
          </w:tcPr>
          <w:p w14:paraId="6ABB56A4" w14:textId="77777777" w:rsidR="00E21FF0" w:rsidRDefault="00A04F46">
            <w:r>
              <w:t xml:space="preserve"> </w:t>
            </w:r>
            <w:r>
              <w:tab/>
              <w:t xml:space="preserve"> </w:t>
            </w:r>
          </w:p>
        </w:tc>
        <w:tc>
          <w:tcPr>
            <w:tcW w:w="721" w:type="dxa"/>
            <w:tcBorders>
              <w:top w:val="nil"/>
              <w:left w:val="nil"/>
              <w:bottom w:val="nil"/>
              <w:right w:val="nil"/>
            </w:tcBorders>
          </w:tcPr>
          <w:p w14:paraId="2FF7B35C" w14:textId="77777777" w:rsidR="00E21FF0" w:rsidRDefault="00A04F46">
            <w:r>
              <w:t xml:space="preserve"> </w:t>
            </w:r>
          </w:p>
        </w:tc>
        <w:tc>
          <w:tcPr>
            <w:tcW w:w="720" w:type="dxa"/>
            <w:tcBorders>
              <w:top w:val="nil"/>
              <w:left w:val="nil"/>
              <w:bottom w:val="nil"/>
              <w:right w:val="nil"/>
            </w:tcBorders>
          </w:tcPr>
          <w:p w14:paraId="4CA8ABD5" w14:textId="77777777" w:rsidR="00E21FF0" w:rsidRDefault="00A04F46">
            <w:r>
              <w:t xml:space="preserve"> </w:t>
            </w:r>
          </w:p>
        </w:tc>
        <w:tc>
          <w:tcPr>
            <w:tcW w:w="6195" w:type="dxa"/>
            <w:tcBorders>
              <w:top w:val="nil"/>
              <w:left w:val="nil"/>
              <w:bottom w:val="nil"/>
              <w:right w:val="nil"/>
            </w:tcBorders>
          </w:tcPr>
          <w:p w14:paraId="7DD4FB4B" w14:textId="77777777" w:rsidR="00E21FF0" w:rsidRDefault="00A04F46">
            <w:pPr>
              <w:spacing w:after="218"/>
            </w:pPr>
            <w:r>
              <w:t xml:space="preserve">large deficit in 2020 and deficits in four of the last five years. </w:t>
            </w:r>
          </w:p>
          <w:p w14:paraId="6EB9622E" w14:textId="77777777" w:rsidR="00E21FF0" w:rsidRDefault="00A04F46">
            <w:pPr>
              <w:ind w:left="12" w:right="16"/>
            </w:pPr>
            <w:r>
              <w:t xml:space="preserve">Ratho’s are acceptable, but income is not consistent. Ministries and Mission Contributions are below the benchmark amount to meet the cost of a Minister. </w:t>
            </w:r>
          </w:p>
        </w:tc>
      </w:tr>
      <w:tr w:rsidR="00E21FF0" w14:paraId="45A8003A" w14:textId="77777777">
        <w:trPr>
          <w:trHeight w:val="1603"/>
        </w:trPr>
        <w:tc>
          <w:tcPr>
            <w:tcW w:w="2161" w:type="dxa"/>
            <w:gridSpan w:val="2"/>
            <w:tcBorders>
              <w:top w:val="nil"/>
              <w:left w:val="nil"/>
              <w:bottom w:val="nil"/>
              <w:right w:val="nil"/>
            </w:tcBorders>
          </w:tcPr>
          <w:p w14:paraId="4F9FAEF6" w14:textId="77777777" w:rsidR="00E21FF0" w:rsidRDefault="00A04F46">
            <w:r>
              <w:rPr>
                <w:b/>
              </w:rPr>
              <w:lastRenderedPageBreak/>
              <w:t>CHURCH BUILDINGS</w:t>
            </w:r>
            <w:r>
              <w:t xml:space="preserve"> </w:t>
            </w:r>
          </w:p>
        </w:tc>
        <w:tc>
          <w:tcPr>
            <w:tcW w:w="720" w:type="dxa"/>
            <w:tcBorders>
              <w:top w:val="nil"/>
              <w:left w:val="nil"/>
              <w:bottom w:val="nil"/>
              <w:right w:val="nil"/>
            </w:tcBorders>
          </w:tcPr>
          <w:p w14:paraId="3C07F9B8" w14:textId="77777777" w:rsidR="00E21FF0" w:rsidRDefault="00E21FF0"/>
        </w:tc>
        <w:tc>
          <w:tcPr>
            <w:tcW w:w="6195" w:type="dxa"/>
            <w:tcBorders>
              <w:top w:val="nil"/>
              <w:left w:val="nil"/>
              <w:bottom w:val="nil"/>
              <w:right w:val="nil"/>
            </w:tcBorders>
            <w:vAlign w:val="bottom"/>
          </w:tcPr>
          <w:p w14:paraId="1903E655" w14:textId="77777777" w:rsidR="00E21FF0" w:rsidRDefault="00A04F46">
            <w:r>
              <w:t xml:space="preserve">Kirkliston has limited car parking (including disabled parking), and </w:t>
            </w:r>
            <w:r>
              <w:rPr>
                <w:i/>
              </w:rPr>
              <w:t>‘has limitations’</w:t>
            </w:r>
            <w:r>
              <w:t xml:space="preserve"> in accommodating prams, buggies and mobility scooters, internally or externally.  No accessible toilets in the Church and</w:t>
            </w:r>
            <w:r>
              <w:rPr>
                <w:i/>
              </w:rPr>
              <w:t xml:space="preserve"> ‘limited accessible toilets’</w:t>
            </w:r>
            <w:r>
              <w:t xml:space="preserve"> in the Centre.  Neither Church or Centre has a lift facility.  The Church is not a flexible space.  </w:t>
            </w:r>
          </w:p>
        </w:tc>
      </w:tr>
    </w:tbl>
    <w:p w14:paraId="591D977F" w14:textId="77777777" w:rsidR="00E21FF0" w:rsidRDefault="00A04F46">
      <w:pPr>
        <w:spacing w:after="207" w:line="267" w:lineRule="auto"/>
        <w:ind w:left="2891" w:hanging="10"/>
      </w:pPr>
      <w:r>
        <w:t xml:space="preserve">Ratho has </w:t>
      </w:r>
      <w:r>
        <w:rPr>
          <w:i/>
        </w:rPr>
        <w:t>‘adequate’</w:t>
      </w:r>
      <w:r>
        <w:t xml:space="preserve"> wheelchair access, with drop off at the church and hall, but parking </w:t>
      </w:r>
      <w:r>
        <w:rPr>
          <w:i/>
        </w:rPr>
        <w:t>‘within 100 yards of the building.’</w:t>
      </w:r>
      <w:r>
        <w:t xml:space="preserve"> Boilers require replacement and there is no water or toilet in the church.  There is a blind bend, bridge and ‘T’ junction near the church. </w:t>
      </w:r>
    </w:p>
    <w:p w14:paraId="5F49C897" w14:textId="77777777" w:rsidR="00E21FF0" w:rsidRDefault="00A04F46">
      <w:pPr>
        <w:spacing w:after="218"/>
      </w:pPr>
      <w:r>
        <w:rPr>
          <w:b/>
          <w:color w:val="538135"/>
        </w:rPr>
        <w:t xml:space="preserve"> </w:t>
      </w:r>
    </w:p>
    <w:p w14:paraId="2CA12073" w14:textId="77777777" w:rsidR="00E21FF0" w:rsidRDefault="00A04F46">
      <w:pPr>
        <w:spacing w:after="218"/>
      </w:pPr>
      <w:r>
        <w:rPr>
          <w:b/>
        </w:rPr>
        <w:t xml:space="preserve"> </w:t>
      </w:r>
    </w:p>
    <w:p w14:paraId="3C669C37" w14:textId="77777777" w:rsidR="00E21FF0" w:rsidRDefault="00A04F46">
      <w:pPr>
        <w:spacing w:after="218"/>
      </w:pPr>
      <w:r>
        <w:rPr>
          <w:b/>
        </w:rPr>
        <w:t xml:space="preserve"> </w:t>
      </w:r>
    </w:p>
    <w:p w14:paraId="4783CBE9" w14:textId="77777777" w:rsidR="00E21FF0" w:rsidRDefault="00A04F46">
      <w:pPr>
        <w:spacing w:after="218"/>
      </w:pPr>
      <w:r>
        <w:rPr>
          <w:b/>
        </w:rPr>
        <w:t xml:space="preserve"> </w:t>
      </w:r>
    </w:p>
    <w:p w14:paraId="263292FF" w14:textId="77777777" w:rsidR="00E21FF0" w:rsidRDefault="00A04F46">
      <w:pPr>
        <w:spacing w:after="0"/>
      </w:pPr>
      <w:r>
        <w:rPr>
          <w:b/>
        </w:rPr>
        <w:t xml:space="preserve"> </w:t>
      </w:r>
    </w:p>
    <w:p w14:paraId="7D3E02F2" w14:textId="77777777" w:rsidR="00E21FF0" w:rsidRDefault="00A04F46">
      <w:pPr>
        <w:pStyle w:val="Heading3"/>
        <w:tabs>
          <w:tab w:val="center" w:pos="2344"/>
        </w:tabs>
        <w:spacing w:after="180"/>
        <w:ind w:left="-15" w:firstLine="0"/>
      </w:pPr>
      <w:r>
        <w:t xml:space="preserve">3  </w:t>
      </w:r>
      <w:r>
        <w:tab/>
        <w:t xml:space="preserve">Union of Balerno and Currie </w:t>
      </w:r>
    </w:p>
    <w:p w14:paraId="4F03F49A" w14:textId="77777777" w:rsidR="00E21FF0" w:rsidRDefault="00A04F46">
      <w:pPr>
        <w:tabs>
          <w:tab w:val="center" w:pos="3467"/>
        </w:tabs>
        <w:spacing w:after="227" w:line="265" w:lineRule="auto"/>
        <w:ind w:left="-15"/>
      </w:pPr>
      <w:r>
        <w:rPr>
          <w:b/>
        </w:rPr>
        <w:t>FUTURE NATIONAL POSTS</w:t>
      </w:r>
      <w:r>
        <w:t xml:space="preserve"> </w:t>
      </w:r>
      <w:r>
        <w:tab/>
        <w:t xml:space="preserve">One Minister </w:t>
      </w:r>
    </w:p>
    <w:p w14:paraId="65CB86FE" w14:textId="77777777" w:rsidR="00E21FF0" w:rsidRDefault="00A04F46">
      <w:pPr>
        <w:pStyle w:val="Heading4"/>
        <w:spacing w:after="0"/>
        <w:ind w:left="-5" w:right="2356"/>
      </w:pPr>
      <w:r>
        <w:t xml:space="preserve">LOCAL PROVISION </w:t>
      </w:r>
    </w:p>
    <w:tbl>
      <w:tblPr>
        <w:tblStyle w:val="TableGrid"/>
        <w:tblW w:w="9014" w:type="dxa"/>
        <w:tblInd w:w="0" w:type="dxa"/>
        <w:tblLook w:val="04A0" w:firstRow="1" w:lastRow="0" w:firstColumn="1" w:lastColumn="0" w:noHBand="0" w:noVBand="1"/>
      </w:tblPr>
      <w:tblGrid>
        <w:gridCol w:w="1440"/>
        <w:gridCol w:w="721"/>
        <w:gridCol w:w="720"/>
        <w:gridCol w:w="6133"/>
      </w:tblGrid>
      <w:tr w:rsidR="00E21FF0" w14:paraId="5E550DA9" w14:textId="77777777">
        <w:trPr>
          <w:trHeight w:val="367"/>
        </w:trPr>
        <w:tc>
          <w:tcPr>
            <w:tcW w:w="2161" w:type="dxa"/>
            <w:gridSpan w:val="2"/>
            <w:tcBorders>
              <w:top w:val="nil"/>
              <w:left w:val="nil"/>
              <w:bottom w:val="nil"/>
              <w:right w:val="nil"/>
            </w:tcBorders>
          </w:tcPr>
          <w:p w14:paraId="4C06B050" w14:textId="77777777" w:rsidR="00E21FF0" w:rsidRDefault="00A04F46">
            <w:pPr>
              <w:tabs>
                <w:tab w:val="center" w:pos="1440"/>
              </w:tabs>
            </w:pPr>
            <w:r>
              <w:rPr>
                <w:b/>
              </w:rPr>
              <w:t xml:space="preserve">MANSES </w:t>
            </w:r>
            <w:r>
              <w:rPr>
                <w:b/>
              </w:rPr>
              <w:tab/>
              <w:t xml:space="preserve"> </w:t>
            </w:r>
          </w:p>
        </w:tc>
        <w:tc>
          <w:tcPr>
            <w:tcW w:w="720" w:type="dxa"/>
            <w:tcBorders>
              <w:top w:val="nil"/>
              <w:left w:val="nil"/>
              <w:bottom w:val="nil"/>
              <w:right w:val="nil"/>
            </w:tcBorders>
          </w:tcPr>
          <w:p w14:paraId="37A6D870" w14:textId="77777777" w:rsidR="00E21FF0" w:rsidRDefault="00A04F46">
            <w:r>
              <w:rPr>
                <w:b/>
              </w:rPr>
              <w:t xml:space="preserve"> </w:t>
            </w:r>
          </w:p>
        </w:tc>
        <w:tc>
          <w:tcPr>
            <w:tcW w:w="6133" w:type="dxa"/>
            <w:tcBorders>
              <w:top w:val="nil"/>
              <w:left w:val="nil"/>
              <w:bottom w:val="nil"/>
              <w:right w:val="nil"/>
            </w:tcBorders>
          </w:tcPr>
          <w:p w14:paraId="16C9FF55" w14:textId="77777777" w:rsidR="00E21FF0" w:rsidRDefault="00A04F46">
            <w:r>
              <w:t>tbd</w:t>
            </w:r>
            <w:r>
              <w:rPr>
                <w:b/>
              </w:rPr>
              <w:t xml:space="preserve"> </w:t>
            </w:r>
          </w:p>
        </w:tc>
      </w:tr>
      <w:tr w:rsidR="00E21FF0" w14:paraId="07B5A8D2" w14:textId="77777777">
        <w:trPr>
          <w:trHeight w:val="509"/>
        </w:trPr>
        <w:tc>
          <w:tcPr>
            <w:tcW w:w="2161" w:type="dxa"/>
            <w:gridSpan w:val="2"/>
            <w:tcBorders>
              <w:top w:val="nil"/>
              <w:left w:val="nil"/>
              <w:bottom w:val="nil"/>
              <w:right w:val="nil"/>
            </w:tcBorders>
            <w:vAlign w:val="center"/>
          </w:tcPr>
          <w:p w14:paraId="7FF9E58E" w14:textId="77777777" w:rsidR="00E21FF0" w:rsidRDefault="00A04F46">
            <w:pPr>
              <w:tabs>
                <w:tab w:val="center" w:pos="1440"/>
              </w:tabs>
            </w:pPr>
            <w:r>
              <w:rPr>
                <w:b/>
              </w:rPr>
              <w:t>CHALLENGE</w:t>
            </w:r>
            <w:r>
              <w:t xml:space="preserve"> </w:t>
            </w:r>
            <w:r>
              <w:tab/>
              <w:t xml:space="preserve"> </w:t>
            </w:r>
          </w:p>
        </w:tc>
        <w:tc>
          <w:tcPr>
            <w:tcW w:w="720" w:type="dxa"/>
            <w:tcBorders>
              <w:top w:val="nil"/>
              <w:left w:val="nil"/>
              <w:bottom w:val="nil"/>
              <w:right w:val="nil"/>
            </w:tcBorders>
            <w:vAlign w:val="center"/>
          </w:tcPr>
          <w:p w14:paraId="30E87EA2" w14:textId="77777777" w:rsidR="00E21FF0" w:rsidRDefault="00A04F46">
            <w:r>
              <w:t xml:space="preserve"> </w:t>
            </w:r>
          </w:p>
        </w:tc>
        <w:tc>
          <w:tcPr>
            <w:tcW w:w="6133" w:type="dxa"/>
            <w:tcBorders>
              <w:top w:val="nil"/>
              <w:left w:val="nil"/>
              <w:bottom w:val="nil"/>
              <w:right w:val="nil"/>
            </w:tcBorders>
            <w:vAlign w:val="center"/>
          </w:tcPr>
          <w:p w14:paraId="624EE50A" w14:textId="77777777" w:rsidR="00E21FF0" w:rsidRDefault="00A04F46">
            <w:r>
              <w:t xml:space="preserve">Deliver ministry and mission to a large corridor parish. </w:t>
            </w:r>
          </w:p>
        </w:tc>
      </w:tr>
      <w:tr w:rsidR="00E21FF0" w14:paraId="5655C2ED" w14:textId="77777777">
        <w:trPr>
          <w:trHeight w:val="509"/>
        </w:trPr>
        <w:tc>
          <w:tcPr>
            <w:tcW w:w="2161" w:type="dxa"/>
            <w:gridSpan w:val="2"/>
            <w:tcBorders>
              <w:top w:val="nil"/>
              <w:left w:val="nil"/>
              <w:bottom w:val="nil"/>
              <w:right w:val="nil"/>
            </w:tcBorders>
            <w:vAlign w:val="center"/>
          </w:tcPr>
          <w:p w14:paraId="5F1A4140" w14:textId="77777777" w:rsidR="00E21FF0" w:rsidRDefault="00A04F46">
            <w:r>
              <w:rPr>
                <w:b/>
              </w:rPr>
              <w:t>ADJUSTMENT</w:t>
            </w:r>
            <w:r>
              <w:t xml:space="preserve">  </w:t>
            </w:r>
          </w:p>
        </w:tc>
        <w:tc>
          <w:tcPr>
            <w:tcW w:w="720" w:type="dxa"/>
            <w:tcBorders>
              <w:top w:val="nil"/>
              <w:left w:val="nil"/>
              <w:bottom w:val="nil"/>
              <w:right w:val="nil"/>
            </w:tcBorders>
            <w:vAlign w:val="center"/>
          </w:tcPr>
          <w:p w14:paraId="0D46209A" w14:textId="77777777" w:rsidR="00E21FF0" w:rsidRDefault="00A04F46">
            <w:r>
              <w:t xml:space="preserve"> </w:t>
            </w:r>
          </w:p>
        </w:tc>
        <w:tc>
          <w:tcPr>
            <w:tcW w:w="6133" w:type="dxa"/>
            <w:tcBorders>
              <w:top w:val="nil"/>
              <w:left w:val="nil"/>
              <w:bottom w:val="nil"/>
              <w:right w:val="nil"/>
            </w:tcBorders>
            <w:vAlign w:val="center"/>
          </w:tcPr>
          <w:p w14:paraId="565D5A15" w14:textId="77777777" w:rsidR="00E21FF0" w:rsidRDefault="00A04F46">
            <w:r>
              <w:t xml:space="preserve">Possible union with West Lothian charge. </w:t>
            </w:r>
          </w:p>
        </w:tc>
      </w:tr>
      <w:tr w:rsidR="00E21FF0" w14:paraId="35A85D4E" w14:textId="77777777">
        <w:trPr>
          <w:trHeight w:val="509"/>
        </w:trPr>
        <w:tc>
          <w:tcPr>
            <w:tcW w:w="1440" w:type="dxa"/>
            <w:tcBorders>
              <w:top w:val="nil"/>
              <w:left w:val="nil"/>
              <w:bottom w:val="nil"/>
              <w:right w:val="nil"/>
            </w:tcBorders>
            <w:vAlign w:val="center"/>
          </w:tcPr>
          <w:p w14:paraId="3323DC22" w14:textId="77777777" w:rsidR="00E21FF0" w:rsidRDefault="00A04F46">
            <w:r>
              <w:rPr>
                <w:b/>
              </w:rPr>
              <w:t>NEW POSTS</w:t>
            </w:r>
            <w:r>
              <w:t xml:space="preserve"> </w:t>
            </w:r>
          </w:p>
        </w:tc>
        <w:tc>
          <w:tcPr>
            <w:tcW w:w="721" w:type="dxa"/>
            <w:tcBorders>
              <w:top w:val="nil"/>
              <w:left w:val="nil"/>
              <w:bottom w:val="nil"/>
              <w:right w:val="nil"/>
            </w:tcBorders>
            <w:vAlign w:val="center"/>
          </w:tcPr>
          <w:p w14:paraId="01C0DC9F" w14:textId="77777777" w:rsidR="00E21FF0" w:rsidRDefault="00A04F46">
            <w:r>
              <w:t xml:space="preserve"> </w:t>
            </w:r>
          </w:p>
        </w:tc>
        <w:tc>
          <w:tcPr>
            <w:tcW w:w="720" w:type="dxa"/>
            <w:tcBorders>
              <w:top w:val="nil"/>
              <w:left w:val="nil"/>
              <w:bottom w:val="nil"/>
              <w:right w:val="nil"/>
            </w:tcBorders>
            <w:vAlign w:val="center"/>
          </w:tcPr>
          <w:p w14:paraId="5EDC7230" w14:textId="77777777" w:rsidR="00E21FF0" w:rsidRDefault="00A04F46">
            <w:r>
              <w:t xml:space="preserve"> </w:t>
            </w:r>
          </w:p>
        </w:tc>
        <w:tc>
          <w:tcPr>
            <w:tcW w:w="6133" w:type="dxa"/>
            <w:tcBorders>
              <w:top w:val="nil"/>
              <w:left w:val="nil"/>
              <w:bottom w:val="nil"/>
              <w:right w:val="nil"/>
            </w:tcBorders>
            <w:vAlign w:val="center"/>
          </w:tcPr>
          <w:p w14:paraId="4A157EA5" w14:textId="77777777" w:rsidR="00E21FF0" w:rsidRDefault="00A04F46">
            <w:r>
              <w:t xml:space="preserve">OLM </w:t>
            </w:r>
          </w:p>
        </w:tc>
      </w:tr>
      <w:tr w:rsidR="00E21FF0" w14:paraId="44DC3BC3" w14:textId="77777777">
        <w:trPr>
          <w:trHeight w:val="509"/>
        </w:trPr>
        <w:tc>
          <w:tcPr>
            <w:tcW w:w="1440" w:type="dxa"/>
            <w:tcBorders>
              <w:top w:val="nil"/>
              <w:left w:val="nil"/>
              <w:bottom w:val="nil"/>
              <w:right w:val="nil"/>
            </w:tcBorders>
            <w:vAlign w:val="center"/>
          </w:tcPr>
          <w:p w14:paraId="17103941" w14:textId="77777777" w:rsidR="00E21FF0" w:rsidRDefault="00A04F46">
            <w:r>
              <w:rPr>
                <w:b/>
              </w:rPr>
              <w:t xml:space="preserve">TENURE  </w:t>
            </w:r>
          </w:p>
        </w:tc>
        <w:tc>
          <w:tcPr>
            <w:tcW w:w="721" w:type="dxa"/>
            <w:tcBorders>
              <w:top w:val="nil"/>
              <w:left w:val="nil"/>
              <w:bottom w:val="nil"/>
              <w:right w:val="nil"/>
            </w:tcBorders>
            <w:vAlign w:val="center"/>
          </w:tcPr>
          <w:p w14:paraId="647123C4" w14:textId="77777777" w:rsidR="00E21FF0" w:rsidRDefault="00A04F46">
            <w:r>
              <w:rPr>
                <w:b/>
              </w:rPr>
              <w:t xml:space="preserve"> </w:t>
            </w:r>
          </w:p>
        </w:tc>
        <w:tc>
          <w:tcPr>
            <w:tcW w:w="720" w:type="dxa"/>
            <w:tcBorders>
              <w:top w:val="nil"/>
              <w:left w:val="nil"/>
              <w:bottom w:val="nil"/>
              <w:right w:val="nil"/>
            </w:tcBorders>
            <w:vAlign w:val="center"/>
          </w:tcPr>
          <w:p w14:paraId="6375F609" w14:textId="77777777" w:rsidR="00E21FF0" w:rsidRDefault="00A04F46">
            <w:r>
              <w:rPr>
                <w:b/>
              </w:rPr>
              <w:t xml:space="preserve"> </w:t>
            </w:r>
          </w:p>
        </w:tc>
        <w:tc>
          <w:tcPr>
            <w:tcW w:w="6133" w:type="dxa"/>
            <w:tcBorders>
              <w:top w:val="nil"/>
              <w:left w:val="nil"/>
              <w:bottom w:val="nil"/>
              <w:right w:val="nil"/>
            </w:tcBorders>
            <w:vAlign w:val="center"/>
          </w:tcPr>
          <w:p w14:paraId="3F6C9D52" w14:textId="77777777" w:rsidR="00E21FF0" w:rsidRDefault="00A04F46">
            <w:r>
              <w:t>tbd</w:t>
            </w:r>
            <w:r>
              <w:rPr>
                <w:b/>
              </w:rPr>
              <w:t xml:space="preserve"> </w:t>
            </w:r>
          </w:p>
        </w:tc>
      </w:tr>
      <w:tr w:rsidR="00E21FF0" w14:paraId="25164D29" w14:textId="77777777">
        <w:trPr>
          <w:trHeight w:val="2671"/>
        </w:trPr>
        <w:tc>
          <w:tcPr>
            <w:tcW w:w="1440" w:type="dxa"/>
            <w:tcBorders>
              <w:top w:val="nil"/>
              <w:left w:val="nil"/>
              <w:bottom w:val="nil"/>
              <w:right w:val="nil"/>
            </w:tcBorders>
          </w:tcPr>
          <w:p w14:paraId="4FED9409" w14:textId="77777777" w:rsidR="00E21FF0" w:rsidRDefault="00A04F46">
            <w:r>
              <w:rPr>
                <w:b/>
              </w:rPr>
              <w:t>MISSION</w:t>
            </w:r>
            <w:r>
              <w:t xml:space="preserve"> </w:t>
            </w:r>
          </w:p>
        </w:tc>
        <w:tc>
          <w:tcPr>
            <w:tcW w:w="721" w:type="dxa"/>
            <w:tcBorders>
              <w:top w:val="nil"/>
              <w:left w:val="nil"/>
              <w:bottom w:val="nil"/>
              <w:right w:val="nil"/>
            </w:tcBorders>
          </w:tcPr>
          <w:p w14:paraId="68550232" w14:textId="77777777" w:rsidR="00E21FF0" w:rsidRDefault="00E21FF0"/>
        </w:tc>
        <w:tc>
          <w:tcPr>
            <w:tcW w:w="720" w:type="dxa"/>
            <w:tcBorders>
              <w:top w:val="nil"/>
              <w:left w:val="nil"/>
              <w:bottom w:val="nil"/>
              <w:right w:val="nil"/>
            </w:tcBorders>
          </w:tcPr>
          <w:p w14:paraId="20422BB5" w14:textId="77777777" w:rsidR="00E21FF0" w:rsidRDefault="00E21FF0"/>
        </w:tc>
        <w:tc>
          <w:tcPr>
            <w:tcW w:w="6133" w:type="dxa"/>
            <w:tcBorders>
              <w:top w:val="nil"/>
              <w:left w:val="nil"/>
              <w:bottom w:val="nil"/>
              <w:right w:val="nil"/>
            </w:tcBorders>
            <w:vAlign w:val="center"/>
          </w:tcPr>
          <w:p w14:paraId="259375AE" w14:textId="77777777" w:rsidR="00E21FF0" w:rsidRDefault="00A04F46">
            <w:r>
              <w:t xml:space="preserve">The new border congregation will engage in conversations with parish/es in West Lothian. A union with one or more West Lothian parishes would offer challenges to, and opportunities for, the whole area. The new congregation formed by the union of these two parishes needs to pursue collegial working and needs to agree priorities and a suitable sharing of resources. The new congregation will engage with the residents of new housing developments in the area.  </w:t>
            </w:r>
            <w:r>
              <w:rPr>
                <w:b/>
              </w:rPr>
              <w:t xml:space="preserve"> </w:t>
            </w:r>
          </w:p>
        </w:tc>
      </w:tr>
      <w:tr w:rsidR="00E21FF0" w14:paraId="1E6AA71D" w14:textId="77777777">
        <w:trPr>
          <w:trHeight w:val="409"/>
        </w:trPr>
        <w:tc>
          <w:tcPr>
            <w:tcW w:w="1440" w:type="dxa"/>
            <w:tcBorders>
              <w:top w:val="nil"/>
              <w:left w:val="nil"/>
              <w:bottom w:val="nil"/>
              <w:right w:val="nil"/>
            </w:tcBorders>
          </w:tcPr>
          <w:p w14:paraId="639AD32B" w14:textId="77777777" w:rsidR="00E21FF0" w:rsidRDefault="00A04F46">
            <w:r>
              <w:rPr>
                <w:b/>
              </w:rPr>
              <w:t>FINANCES</w:t>
            </w:r>
            <w:r>
              <w:t xml:space="preserve"> </w:t>
            </w:r>
          </w:p>
        </w:tc>
        <w:tc>
          <w:tcPr>
            <w:tcW w:w="721" w:type="dxa"/>
            <w:tcBorders>
              <w:top w:val="nil"/>
              <w:left w:val="nil"/>
              <w:bottom w:val="nil"/>
              <w:right w:val="nil"/>
            </w:tcBorders>
          </w:tcPr>
          <w:p w14:paraId="45A3F814" w14:textId="77777777" w:rsidR="00E21FF0" w:rsidRDefault="00A04F46">
            <w:r>
              <w:t xml:space="preserve">  </w:t>
            </w:r>
          </w:p>
        </w:tc>
        <w:tc>
          <w:tcPr>
            <w:tcW w:w="720" w:type="dxa"/>
            <w:tcBorders>
              <w:top w:val="nil"/>
              <w:left w:val="nil"/>
              <w:bottom w:val="nil"/>
              <w:right w:val="nil"/>
            </w:tcBorders>
          </w:tcPr>
          <w:p w14:paraId="3E7100D7" w14:textId="77777777" w:rsidR="00E21FF0" w:rsidRDefault="00A04F46">
            <w:r>
              <w:t xml:space="preserve"> </w:t>
            </w:r>
          </w:p>
        </w:tc>
        <w:tc>
          <w:tcPr>
            <w:tcW w:w="6133" w:type="dxa"/>
            <w:tcBorders>
              <w:top w:val="nil"/>
              <w:left w:val="nil"/>
              <w:bottom w:val="nil"/>
              <w:right w:val="nil"/>
            </w:tcBorders>
          </w:tcPr>
          <w:p w14:paraId="103A0F53" w14:textId="77777777" w:rsidR="00E21FF0" w:rsidRDefault="00A04F46">
            <w:r>
              <w:t xml:space="preserve">Balerno has seen a pattern of rising and falling income and  </w:t>
            </w:r>
          </w:p>
        </w:tc>
      </w:tr>
      <w:tr w:rsidR="00E21FF0" w14:paraId="15650028" w14:textId="77777777">
        <w:trPr>
          <w:trHeight w:val="918"/>
        </w:trPr>
        <w:tc>
          <w:tcPr>
            <w:tcW w:w="1440" w:type="dxa"/>
            <w:tcBorders>
              <w:top w:val="nil"/>
              <w:left w:val="nil"/>
              <w:bottom w:val="nil"/>
              <w:right w:val="nil"/>
            </w:tcBorders>
          </w:tcPr>
          <w:p w14:paraId="7C99D3B4" w14:textId="77777777" w:rsidR="00E21FF0" w:rsidRDefault="00A04F46">
            <w:r>
              <w:t xml:space="preserve"> </w:t>
            </w:r>
            <w:r>
              <w:tab/>
              <w:t xml:space="preserve"> </w:t>
            </w:r>
          </w:p>
        </w:tc>
        <w:tc>
          <w:tcPr>
            <w:tcW w:w="721" w:type="dxa"/>
            <w:tcBorders>
              <w:top w:val="nil"/>
              <w:left w:val="nil"/>
              <w:bottom w:val="nil"/>
              <w:right w:val="nil"/>
            </w:tcBorders>
          </w:tcPr>
          <w:p w14:paraId="345BAE3B" w14:textId="77777777" w:rsidR="00E21FF0" w:rsidRDefault="00A04F46">
            <w:r>
              <w:t xml:space="preserve"> </w:t>
            </w:r>
          </w:p>
        </w:tc>
        <w:tc>
          <w:tcPr>
            <w:tcW w:w="720" w:type="dxa"/>
            <w:tcBorders>
              <w:top w:val="nil"/>
              <w:left w:val="nil"/>
              <w:bottom w:val="nil"/>
              <w:right w:val="nil"/>
            </w:tcBorders>
          </w:tcPr>
          <w:p w14:paraId="3C37E16E" w14:textId="77777777" w:rsidR="00E21FF0" w:rsidRDefault="00A04F46">
            <w:r>
              <w:t xml:space="preserve"> </w:t>
            </w:r>
          </w:p>
        </w:tc>
        <w:tc>
          <w:tcPr>
            <w:tcW w:w="6133" w:type="dxa"/>
            <w:tcBorders>
              <w:top w:val="nil"/>
              <w:left w:val="nil"/>
              <w:bottom w:val="nil"/>
              <w:right w:val="nil"/>
            </w:tcBorders>
          </w:tcPr>
          <w:p w14:paraId="46D00430" w14:textId="77777777" w:rsidR="00E21FF0" w:rsidRDefault="00A04F46">
            <w:pPr>
              <w:spacing w:after="218"/>
            </w:pPr>
            <w:r>
              <w:t xml:space="preserve">expenditure. </w:t>
            </w:r>
          </w:p>
          <w:p w14:paraId="353D8D5D" w14:textId="77777777" w:rsidR="00E21FF0" w:rsidRDefault="00A04F46">
            <w:r>
              <w:t xml:space="preserve">Currie’s show a slight decline in both income and expenditure. </w:t>
            </w:r>
          </w:p>
        </w:tc>
      </w:tr>
      <w:tr w:rsidR="00E21FF0" w14:paraId="6D5E4337" w14:textId="77777777">
        <w:trPr>
          <w:trHeight w:val="509"/>
        </w:trPr>
        <w:tc>
          <w:tcPr>
            <w:tcW w:w="1440" w:type="dxa"/>
            <w:tcBorders>
              <w:top w:val="nil"/>
              <w:left w:val="nil"/>
              <w:bottom w:val="nil"/>
              <w:right w:val="nil"/>
            </w:tcBorders>
            <w:vAlign w:val="center"/>
          </w:tcPr>
          <w:p w14:paraId="5EC3AA10" w14:textId="77777777" w:rsidR="00E21FF0" w:rsidRDefault="00A04F46">
            <w:r>
              <w:t xml:space="preserve"> </w:t>
            </w:r>
            <w:r>
              <w:tab/>
              <w:t xml:space="preserve"> </w:t>
            </w:r>
          </w:p>
        </w:tc>
        <w:tc>
          <w:tcPr>
            <w:tcW w:w="721" w:type="dxa"/>
            <w:tcBorders>
              <w:top w:val="nil"/>
              <w:left w:val="nil"/>
              <w:bottom w:val="nil"/>
              <w:right w:val="nil"/>
            </w:tcBorders>
            <w:vAlign w:val="center"/>
          </w:tcPr>
          <w:p w14:paraId="1360161C" w14:textId="77777777" w:rsidR="00E21FF0" w:rsidRDefault="00A04F46">
            <w:r>
              <w:t xml:space="preserve"> </w:t>
            </w:r>
          </w:p>
        </w:tc>
        <w:tc>
          <w:tcPr>
            <w:tcW w:w="720" w:type="dxa"/>
            <w:tcBorders>
              <w:top w:val="nil"/>
              <w:left w:val="nil"/>
              <w:bottom w:val="nil"/>
              <w:right w:val="nil"/>
            </w:tcBorders>
            <w:vAlign w:val="center"/>
          </w:tcPr>
          <w:p w14:paraId="683CF208" w14:textId="77777777" w:rsidR="00E21FF0" w:rsidRDefault="00A04F46">
            <w:r>
              <w:t xml:space="preserve"> </w:t>
            </w:r>
          </w:p>
        </w:tc>
        <w:tc>
          <w:tcPr>
            <w:tcW w:w="6133" w:type="dxa"/>
            <w:tcBorders>
              <w:top w:val="nil"/>
              <w:left w:val="nil"/>
              <w:bottom w:val="nil"/>
              <w:right w:val="nil"/>
            </w:tcBorders>
            <w:vAlign w:val="center"/>
          </w:tcPr>
          <w:p w14:paraId="051E1026" w14:textId="77777777" w:rsidR="00E21FF0" w:rsidRDefault="00A04F46">
            <w:r>
              <w:t xml:space="preserve"> </w:t>
            </w:r>
          </w:p>
        </w:tc>
      </w:tr>
      <w:tr w:rsidR="00E21FF0" w14:paraId="2F8A411D" w14:textId="77777777">
        <w:trPr>
          <w:trHeight w:val="1436"/>
        </w:trPr>
        <w:tc>
          <w:tcPr>
            <w:tcW w:w="2161" w:type="dxa"/>
            <w:gridSpan w:val="2"/>
            <w:tcBorders>
              <w:top w:val="nil"/>
              <w:left w:val="nil"/>
              <w:bottom w:val="nil"/>
              <w:right w:val="nil"/>
            </w:tcBorders>
          </w:tcPr>
          <w:p w14:paraId="544584C6" w14:textId="77777777" w:rsidR="00E21FF0" w:rsidRDefault="00A04F46">
            <w:r>
              <w:rPr>
                <w:b/>
              </w:rPr>
              <w:lastRenderedPageBreak/>
              <w:t>CHURCH BUILDINGS</w:t>
            </w:r>
            <w:r>
              <w:t xml:space="preserve"> </w:t>
            </w:r>
          </w:p>
        </w:tc>
        <w:tc>
          <w:tcPr>
            <w:tcW w:w="720" w:type="dxa"/>
            <w:tcBorders>
              <w:top w:val="nil"/>
              <w:left w:val="nil"/>
              <w:bottom w:val="nil"/>
              <w:right w:val="nil"/>
            </w:tcBorders>
          </w:tcPr>
          <w:p w14:paraId="0A037A12" w14:textId="77777777" w:rsidR="00E21FF0" w:rsidRDefault="00E21FF0"/>
        </w:tc>
        <w:tc>
          <w:tcPr>
            <w:tcW w:w="6133" w:type="dxa"/>
            <w:tcBorders>
              <w:top w:val="nil"/>
              <w:left w:val="nil"/>
              <w:bottom w:val="nil"/>
              <w:right w:val="nil"/>
            </w:tcBorders>
            <w:vAlign w:val="center"/>
          </w:tcPr>
          <w:p w14:paraId="426ECBB9" w14:textId="77777777" w:rsidR="00E21FF0" w:rsidRDefault="00A04F46">
            <w:r>
              <w:t xml:space="preserve">Currie is </w:t>
            </w:r>
            <w:r>
              <w:rPr>
                <w:i/>
              </w:rPr>
              <w:t>‘not on the main road in the Centre of Currie’</w:t>
            </w:r>
            <w:r>
              <w:t xml:space="preserve"> but the Gibson Craig Halls, </w:t>
            </w:r>
            <w:r>
              <w:rPr>
                <w:i/>
              </w:rPr>
              <w:t>‘a four-minute walk’</w:t>
            </w:r>
            <w:r>
              <w:t xml:space="preserve"> away </w:t>
            </w:r>
            <w:r>
              <w:rPr>
                <w:i/>
              </w:rPr>
              <w:t>‘are ideally situated to serve the community of Currie.’</w:t>
            </w:r>
            <w:r>
              <w:t xml:space="preserve"> </w:t>
            </w:r>
            <w:r>
              <w:rPr>
                <w:i/>
              </w:rPr>
              <w:t>‘Expenditure on maintenance continues to pose a challenge’</w:t>
            </w:r>
            <w:r>
              <w:t xml:space="preserve"> (from 2020 Accounts).  </w:t>
            </w:r>
          </w:p>
        </w:tc>
      </w:tr>
      <w:tr w:rsidR="00E21FF0" w14:paraId="24C5FD1B" w14:textId="77777777">
        <w:trPr>
          <w:trHeight w:val="367"/>
        </w:trPr>
        <w:tc>
          <w:tcPr>
            <w:tcW w:w="2161" w:type="dxa"/>
            <w:gridSpan w:val="2"/>
            <w:tcBorders>
              <w:top w:val="nil"/>
              <w:left w:val="nil"/>
              <w:bottom w:val="nil"/>
              <w:right w:val="nil"/>
            </w:tcBorders>
            <w:vAlign w:val="bottom"/>
          </w:tcPr>
          <w:p w14:paraId="65F0C542" w14:textId="77777777" w:rsidR="00E21FF0" w:rsidRDefault="00A04F46">
            <w:r>
              <w:t xml:space="preserve"> </w:t>
            </w:r>
            <w:r>
              <w:tab/>
              <w:t xml:space="preserve"> </w:t>
            </w:r>
            <w:r>
              <w:tab/>
              <w:t xml:space="preserve"> </w:t>
            </w:r>
          </w:p>
        </w:tc>
        <w:tc>
          <w:tcPr>
            <w:tcW w:w="720" w:type="dxa"/>
            <w:tcBorders>
              <w:top w:val="nil"/>
              <w:left w:val="nil"/>
              <w:bottom w:val="nil"/>
              <w:right w:val="nil"/>
            </w:tcBorders>
            <w:vAlign w:val="bottom"/>
          </w:tcPr>
          <w:p w14:paraId="60CC5901" w14:textId="77777777" w:rsidR="00E21FF0" w:rsidRDefault="00A04F46">
            <w:r>
              <w:t xml:space="preserve"> </w:t>
            </w:r>
          </w:p>
        </w:tc>
        <w:tc>
          <w:tcPr>
            <w:tcW w:w="6133" w:type="dxa"/>
            <w:tcBorders>
              <w:top w:val="nil"/>
              <w:left w:val="nil"/>
              <w:bottom w:val="nil"/>
              <w:right w:val="nil"/>
            </w:tcBorders>
            <w:vAlign w:val="bottom"/>
          </w:tcPr>
          <w:p w14:paraId="1A7F6803" w14:textId="77777777" w:rsidR="00E21FF0" w:rsidRDefault="00A04F46">
            <w:r>
              <w:t>Balerno is well equipped and serves the community.</w:t>
            </w:r>
            <w:r>
              <w:rPr>
                <w:b/>
              </w:rPr>
              <w:t xml:space="preserve"> </w:t>
            </w:r>
          </w:p>
        </w:tc>
      </w:tr>
    </w:tbl>
    <w:p w14:paraId="5A8BA942" w14:textId="77777777" w:rsidR="00E21FF0" w:rsidRDefault="00A04F46">
      <w:pPr>
        <w:spacing w:after="227"/>
      </w:pPr>
      <w:r>
        <w:rPr>
          <w:i/>
          <w:color w:val="2F5496"/>
          <w:sz w:val="32"/>
        </w:rPr>
        <w:t xml:space="preserve"> </w:t>
      </w:r>
    </w:p>
    <w:p w14:paraId="3AE92883" w14:textId="77777777" w:rsidR="00E21FF0" w:rsidRDefault="00A04F46">
      <w:pPr>
        <w:spacing w:after="230"/>
      </w:pPr>
      <w:r>
        <w:rPr>
          <w:i/>
          <w:color w:val="2F5496"/>
          <w:sz w:val="32"/>
        </w:rPr>
        <w:t xml:space="preserve"> </w:t>
      </w:r>
    </w:p>
    <w:p w14:paraId="1DC3F3C5" w14:textId="77777777" w:rsidR="00E21FF0" w:rsidRDefault="00A04F46">
      <w:pPr>
        <w:spacing w:after="227"/>
      </w:pPr>
      <w:r>
        <w:rPr>
          <w:i/>
          <w:color w:val="2F5496"/>
          <w:sz w:val="32"/>
        </w:rPr>
        <w:t xml:space="preserve"> </w:t>
      </w:r>
    </w:p>
    <w:p w14:paraId="016B9FAB" w14:textId="77777777" w:rsidR="00E21FF0" w:rsidRDefault="00A04F46">
      <w:pPr>
        <w:spacing w:after="0"/>
      </w:pPr>
      <w:r>
        <w:rPr>
          <w:i/>
          <w:color w:val="2F5496"/>
          <w:sz w:val="32"/>
        </w:rPr>
        <w:t xml:space="preserve"> </w:t>
      </w:r>
    </w:p>
    <w:p w14:paraId="18D90118" w14:textId="77777777" w:rsidR="00E21FF0" w:rsidRDefault="00A04F46">
      <w:pPr>
        <w:pStyle w:val="Heading1"/>
        <w:ind w:left="-5" w:right="0"/>
      </w:pPr>
      <w:r>
        <w:t xml:space="preserve">APPENDIX 1 – GENERAL ASSEMBLY  </w:t>
      </w:r>
      <w:r>
        <w:tab/>
        <w:t xml:space="preserve"> </w:t>
      </w:r>
      <w:r>
        <w:tab/>
        <w:t xml:space="preserve"> </w:t>
      </w:r>
      <w:r>
        <w:tab/>
        <w:t xml:space="preserve">  </w:t>
      </w:r>
      <w:r>
        <w:tab/>
        <w:t xml:space="preserve">PRESBYTERY MISSION PLAN ACT – ACT VIII, MAY 2021 </w:t>
      </w:r>
    </w:p>
    <w:p w14:paraId="580BC25F" w14:textId="77777777" w:rsidR="00E21FF0" w:rsidRDefault="00A04F46">
      <w:pPr>
        <w:spacing w:after="208" w:line="268" w:lineRule="auto"/>
        <w:ind w:left="-5" w:right="1" w:hanging="10"/>
      </w:pPr>
      <w:r>
        <w:rPr>
          <w:sz w:val="24"/>
        </w:rPr>
        <w:t xml:space="preserve">PRESBYTERY MISSION PLAN ACT (ACT VIII 2021) </w:t>
      </w:r>
    </w:p>
    <w:p w14:paraId="562C94E2" w14:textId="77777777" w:rsidR="00E21FF0" w:rsidRDefault="00A04F46">
      <w:pPr>
        <w:spacing w:after="208" w:line="268" w:lineRule="auto"/>
        <w:ind w:left="-5" w:right="1" w:hanging="10"/>
      </w:pPr>
      <w:r>
        <w:rPr>
          <w:sz w:val="24"/>
        </w:rPr>
        <w:t xml:space="preserve">Edinburgh, 26 May 2021,  </w:t>
      </w:r>
    </w:p>
    <w:p w14:paraId="07588682" w14:textId="77777777" w:rsidR="00E21FF0" w:rsidRDefault="00A04F46">
      <w:pPr>
        <w:spacing w:after="208" w:line="268" w:lineRule="auto"/>
        <w:ind w:left="-5" w:right="1" w:hanging="10"/>
      </w:pPr>
      <w:r>
        <w:rPr>
          <w:sz w:val="24"/>
        </w:rPr>
        <w:t xml:space="preserve">Session 8  </w:t>
      </w:r>
    </w:p>
    <w:p w14:paraId="6A2CEBFC" w14:textId="77777777" w:rsidR="00E21FF0" w:rsidRDefault="00A04F46">
      <w:pPr>
        <w:pStyle w:val="Heading2"/>
        <w:ind w:left="-5"/>
      </w:pPr>
      <w:r>
        <w:t xml:space="preserve">In requiring Presbyteries to plan mission within their bounds, the Church of Scotland seeks to: -  </w:t>
      </w:r>
    </w:p>
    <w:p w14:paraId="58661CAE" w14:textId="77777777" w:rsidR="00E21FF0" w:rsidRDefault="00A04F46">
      <w:pPr>
        <w:numPr>
          <w:ilvl w:val="0"/>
          <w:numId w:val="32"/>
        </w:numPr>
        <w:spacing w:after="209" w:line="268" w:lineRule="auto"/>
        <w:ind w:hanging="175"/>
      </w:pPr>
      <w:r>
        <w:rPr>
          <w:sz w:val="24"/>
        </w:rPr>
        <w:t xml:space="preserve">underscore the Church’s priority as participating in Christ’s mission.  </w:t>
      </w:r>
    </w:p>
    <w:p w14:paraId="60671BE5" w14:textId="77777777" w:rsidR="00E21FF0" w:rsidRDefault="00A04F46">
      <w:pPr>
        <w:numPr>
          <w:ilvl w:val="0"/>
          <w:numId w:val="32"/>
        </w:numPr>
        <w:spacing w:after="209" w:line="268" w:lineRule="auto"/>
        <w:ind w:hanging="175"/>
      </w:pPr>
      <w:r>
        <w:rPr>
          <w:sz w:val="24"/>
        </w:rPr>
        <w:t xml:space="preserve">set down a definition of that mission.  </w:t>
      </w:r>
    </w:p>
    <w:p w14:paraId="6EA6147A" w14:textId="77777777" w:rsidR="00E21FF0" w:rsidRDefault="00A04F46">
      <w:pPr>
        <w:numPr>
          <w:ilvl w:val="0"/>
          <w:numId w:val="32"/>
        </w:numPr>
        <w:spacing w:after="208" w:line="268" w:lineRule="auto"/>
        <w:ind w:hanging="175"/>
      </w:pPr>
      <w:r>
        <w:rPr>
          <w:sz w:val="24"/>
        </w:rPr>
        <w:t xml:space="preserve">provide a framework for a Presbytery to express that priority in forming a rolling five-year Mission Plan.  </w:t>
      </w:r>
    </w:p>
    <w:p w14:paraId="746C88EC" w14:textId="77777777" w:rsidR="00E21FF0" w:rsidRDefault="00A04F46">
      <w:pPr>
        <w:numPr>
          <w:ilvl w:val="0"/>
          <w:numId w:val="32"/>
        </w:numPr>
        <w:spacing w:after="209" w:line="268" w:lineRule="auto"/>
        <w:ind w:hanging="175"/>
      </w:pPr>
      <w:r>
        <w:rPr>
          <w:sz w:val="24"/>
        </w:rPr>
        <w:t xml:space="preserve">enable a group of Presbyteries anticipating union to work together on a Mission Plan.  </w:t>
      </w:r>
    </w:p>
    <w:p w14:paraId="02CDC8A3" w14:textId="77777777" w:rsidR="00E21FF0" w:rsidRDefault="00A04F46">
      <w:pPr>
        <w:numPr>
          <w:ilvl w:val="0"/>
          <w:numId w:val="32"/>
        </w:numPr>
        <w:spacing w:after="209" w:line="268" w:lineRule="auto"/>
        <w:ind w:hanging="175"/>
      </w:pPr>
      <w:r>
        <w:rPr>
          <w:sz w:val="24"/>
        </w:rPr>
        <w:t xml:space="preserve">ensure that a Presbytery makes best use of the ministry posts allocated to it by the General Assembly.  </w:t>
      </w:r>
    </w:p>
    <w:p w14:paraId="2B96D548" w14:textId="77777777" w:rsidR="00E21FF0" w:rsidRDefault="00A04F46">
      <w:pPr>
        <w:numPr>
          <w:ilvl w:val="0"/>
          <w:numId w:val="32"/>
        </w:numPr>
        <w:spacing w:after="209" w:line="268" w:lineRule="auto"/>
        <w:ind w:hanging="175"/>
      </w:pPr>
      <w:r>
        <w:rPr>
          <w:sz w:val="24"/>
        </w:rPr>
        <w:t xml:space="preserve">insist that a Presbytery take decisions about the future of Church buildings.  </w:t>
      </w:r>
    </w:p>
    <w:p w14:paraId="5480EA3F" w14:textId="77777777" w:rsidR="00E21FF0" w:rsidRDefault="00A04F46">
      <w:pPr>
        <w:numPr>
          <w:ilvl w:val="0"/>
          <w:numId w:val="32"/>
        </w:numPr>
        <w:spacing w:after="209" w:line="268" w:lineRule="auto"/>
        <w:ind w:hanging="175"/>
      </w:pPr>
      <w:r>
        <w:rPr>
          <w:sz w:val="24"/>
        </w:rPr>
        <w:t xml:space="preserve">provide a range of ways in which a Presbytery may structure and resource Church life.  </w:t>
      </w:r>
    </w:p>
    <w:p w14:paraId="70A7617A" w14:textId="77777777" w:rsidR="00E21FF0" w:rsidRDefault="00A04F46">
      <w:pPr>
        <w:numPr>
          <w:ilvl w:val="0"/>
          <w:numId w:val="32"/>
        </w:numPr>
        <w:spacing w:after="209" w:line="268" w:lineRule="auto"/>
        <w:ind w:hanging="175"/>
      </w:pPr>
      <w:r>
        <w:rPr>
          <w:sz w:val="24"/>
        </w:rPr>
        <w:t xml:space="preserve">engage the Faith Nurture Forum and the General Trustees in assisting Presbytery in their planning.  </w:t>
      </w:r>
    </w:p>
    <w:p w14:paraId="6053896B" w14:textId="77777777" w:rsidR="00E21FF0" w:rsidRDefault="00A04F46">
      <w:pPr>
        <w:spacing w:after="219"/>
      </w:pPr>
      <w:r>
        <w:rPr>
          <w:sz w:val="24"/>
        </w:rPr>
        <w:t xml:space="preserve"> </w:t>
      </w:r>
    </w:p>
    <w:p w14:paraId="7FCBB0B3" w14:textId="77777777" w:rsidR="00E21FF0" w:rsidRDefault="00A04F46">
      <w:pPr>
        <w:spacing w:after="212" w:line="267" w:lineRule="auto"/>
        <w:ind w:left="-5" w:hanging="10"/>
      </w:pPr>
      <w:r>
        <w:rPr>
          <w:b/>
          <w:sz w:val="24"/>
        </w:rPr>
        <w:t xml:space="preserve">Accordingly, the General Assembly hereby enact and ordain:  </w:t>
      </w:r>
    </w:p>
    <w:p w14:paraId="4446B345" w14:textId="77777777" w:rsidR="00E21FF0" w:rsidRDefault="00A04F46">
      <w:pPr>
        <w:pStyle w:val="Heading2"/>
        <w:ind w:left="-5"/>
      </w:pPr>
      <w:r>
        <w:lastRenderedPageBreak/>
        <w:t xml:space="preserve">1. DEFINITIONS  </w:t>
      </w:r>
    </w:p>
    <w:p w14:paraId="67583BCD" w14:textId="77777777" w:rsidR="00E21FF0" w:rsidRDefault="00A04F46">
      <w:pPr>
        <w:spacing w:after="208" w:line="268" w:lineRule="auto"/>
        <w:ind w:left="-5" w:right="1" w:hanging="10"/>
      </w:pPr>
      <w:r>
        <w:rPr>
          <w:sz w:val="24"/>
        </w:rPr>
        <w:t xml:space="preserve">1.1 For the purposes of this Act the following terms shall have the meanings hereby assigned to them: –  </w:t>
      </w:r>
    </w:p>
    <w:p w14:paraId="3EFB0A3B" w14:textId="77777777" w:rsidR="00E21FF0" w:rsidRDefault="00A04F46">
      <w:pPr>
        <w:spacing w:after="11" w:line="268" w:lineRule="auto"/>
        <w:ind w:left="715" w:hanging="10"/>
      </w:pPr>
      <w:r>
        <w:rPr>
          <w:sz w:val="24"/>
        </w:rPr>
        <w:t xml:space="preserve">a) “Adjustment” shall mean a form of adjustment set out in section 7, sub-sections </w:t>
      </w:r>
    </w:p>
    <w:p w14:paraId="3FC43C58" w14:textId="77777777" w:rsidR="00E21FF0" w:rsidRDefault="00A04F46">
      <w:pPr>
        <w:spacing w:after="208" w:line="268" w:lineRule="auto"/>
        <w:ind w:left="730" w:right="1" w:hanging="10"/>
      </w:pPr>
      <w:r>
        <w:rPr>
          <w:sz w:val="24"/>
        </w:rPr>
        <w:t xml:space="preserve">(1) to (11);  </w:t>
      </w:r>
    </w:p>
    <w:p w14:paraId="664BDDAC" w14:textId="77777777" w:rsidR="00E21FF0" w:rsidRDefault="00A04F46">
      <w:pPr>
        <w:numPr>
          <w:ilvl w:val="0"/>
          <w:numId w:val="33"/>
        </w:numPr>
        <w:spacing w:after="208" w:line="268" w:lineRule="auto"/>
        <w:ind w:hanging="228"/>
      </w:pPr>
      <w:r>
        <w:rPr>
          <w:sz w:val="24"/>
        </w:rPr>
        <w:t xml:space="preserve">An “appointment” shall mean an appointment to a post other than an inducted Minister detailed within the Mission Plan and which is either counted within the allocation of ministry posts funded by the Parish Staffing Fund and allocated to that Presbytery by the General Assembly or is funded locally by the congregation and/or the Presbytery;  </w:t>
      </w:r>
    </w:p>
    <w:p w14:paraId="07840A4C" w14:textId="77777777" w:rsidR="00E21FF0" w:rsidRDefault="00A04F46">
      <w:pPr>
        <w:numPr>
          <w:ilvl w:val="0"/>
          <w:numId w:val="33"/>
        </w:numPr>
        <w:spacing w:after="11" w:line="268" w:lineRule="auto"/>
        <w:ind w:hanging="228"/>
      </w:pPr>
      <w:r>
        <w:rPr>
          <w:sz w:val="24"/>
        </w:rPr>
        <w:t xml:space="preserve">”Approved Mission Plan” shall mean a Mission Plan that has been approved by the </w:t>
      </w:r>
    </w:p>
    <w:p w14:paraId="6F8BADEB" w14:textId="77777777" w:rsidR="00E21FF0" w:rsidRDefault="00A04F46">
      <w:pPr>
        <w:spacing w:after="208" w:line="268" w:lineRule="auto"/>
        <w:ind w:left="730" w:right="1" w:hanging="10"/>
      </w:pPr>
      <w:r>
        <w:rPr>
          <w:sz w:val="24"/>
        </w:rPr>
        <w:t xml:space="preserve">Presbytery, the Forum and the General Trustees;  </w:t>
      </w:r>
    </w:p>
    <w:p w14:paraId="5C9C05EF" w14:textId="77777777" w:rsidR="00E21FF0" w:rsidRDefault="00A04F46">
      <w:pPr>
        <w:numPr>
          <w:ilvl w:val="0"/>
          <w:numId w:val="33"/>
        </w:numPr>
        <w:spacing w:after="209" w:line="268" w:lineRule="auto"/>
        <w:ind w:hanging="228"/>
      </w:pPr>
      <w:r>
        <w:rPr>
          <w:sz w:val="24"/>
        </w:rPr>
        <w:t xml:space="preserve">“Basis of Adjustment” shall mean the written terms upon which Adjustment is implemented;  </w:t>
      </w:r>
    </w:p>
    <w:p w14:paraId="689C7B83" w14:textId="77777777" w:rsidR="00E21FF0" w:rsidRDefault="00A04F46">
      <w:pPr>
        <w:numPr>
          <w:ilvl w:val="0"/>
          <w:numId w:val="33"/>
        </w:numPr>
        <w:spacing w:after="208" w:line="268" w:lineRule="auto"/>
        <w:ind w:hanging="228"/>
      </w:pPr>
      <w:r>
        <w:rPr>
          <w:sz w:val="24"/>
        </w:rPr>
        <w:t xml:space="preserve">A “charge” shall mean a sphere of pastoral duty to which a minister is inducted and may include a Team Ministry Charge as referred to in section 7(10);  </w:t>
      </w:r>
    </w:p>
    <w:p w14:paraId="563B3AB0" w14:textId="77777777" w:rsidR="00E21FF0" w:rsidRDefault="00A04F46">
      <w:pPr>
        <w:numPr>
          <w:ilvl w:val="0"/>
          <w:numId w:val="33"/>
        </w:numPr>
        <w:spacing w:after="9" w:line="268" w:lineRule="auto"/>
        <w:ind w:hanging="228"/>
      </w:pPr>
      <w:r>
        <w:rPr>
          <w:sz w:val="24"/>
        </w:rPr>
        <w:t xml:space="preserve">A “congregation” shall mean an association of persons in a parish whose names are on the Communion Roll and Adherents’ Roll and who are under the pastoral oversight of a minister or ministers (or an Interim Moderator) and a Kirk Session, for </w:t>
      </w:r>
    </w:p>
    <w:p w14:paraId="39475392" w14:textId="77777777" w:rsidR="00E21FF0" w:rsidRDefault="00A04F46">
      <w:pPr>
        <w:spacing w:after="208" w:line="268" w:lineRule="auto"/>
        <w:ind w:left="730" w:right="1" w:hanging="10"/>
      </w:pPr>
      <w:r>
        <w:rPr>
          <w:sz w:val="24"/>
        </w:rPr>
        <w:t xml:space="preserve">Christian worship, fellowship, instruction, Mission and service;  </w:t>
      </w:r>
    </w:p>
    <w:p w14:paraId="005DD585" w14:textId="77777777" w:rsidR="00E21FF0" w:rsidRDefault="00A04F46">
      <w:pPr>
        <w:numPr>
          <w:ilvl w:val="0"/>
          <w:numId w:val="33"/>
        </w:numPr>
        <w:spacing w:after="208" w:line="268" w:lineRule="auto"/>
        <w:ind w:hanging="228"/>
      </w:pPr>
      <w:r>
        <w:rPr>
          <w:sz w:val="24"/>
        </w:rPr>
        <w:t xml:space="preserve">“ecclesiastical building” shall mean any property pertaining to a congregation or agency whether or not in use for the purposes of the congregation or agency and in particular but without prejudice to the foregoing generality any Church, Church Hall, Manse, house for a 2 assistant or associate minister, Church Officer’s house, retirement house, ancillary building or outbuilding or property which is let;  </w:t>
      </w:r>
    </w:p>
    <w:p w14:paraId="2AD4FBC0" w14:textId="77777777" w:rsidR="00E21FF0" w:rsidRDefault="00A04F46">
      <w:pPr>
        <w:numPr>
          <w:ilvl w:val="0"/>
          <w:numId w:val="33"/>
        </w:numPr>
        <w:spacing w:after="9" w:line="268" w:lineRule="auto"/>
        <w:ind w:hanging="228"/>
      </w:pPr>
      <w:r>
        <w:rPr>
          <w:sz w:val="24"/>
        </w:rPr>
        <w:t xml:space="preserve">A “Financial Board” shall mean the body responsible for managing the finances of a congregation, including a Congregational Board, Deacons’ Court, Committee of </w:t>
      </w:r>
    </w:p>
    <w:p w14:paraId="47CAC393" w14:textId="77777777" w:rsidR="00E21FF0" w:rsidRDefault="00A04F46">
      <w:pPr>
        <w:spacing w:after="208" w:line="268" w:lineRule="auto"/>
        <w:ind w:left="730" w:right="1" w:hanging="10"/>
      </w:pPr>
      <w:r>
        <w:rPr>
          <w:sz w:val="24"/>
        </w:rPr>
        <w:t xml:space="preserve">Management and Kirk Session;  </w:t>
      </w:r>
    </w:p>
    <w:p w14:paraId="48BDC9ED" w14:textId="77777777" w:rsidR="00E21FF0" w:rsidRDefault="00A04F46">
      <w:pPr>
        <w:numPr>
          <w:ilvl w:val="0"/>
          <w:numId w:val="33"/>
        </w:numPr>
        <w:spacing w:after="209" w:line="268" w:lineRule="auto"/>
        <w:ind w:hanging="228"/>
      </w:pPr>
      <w:r>
        <w:rPr>
          <w:sz w:val="24"/>
        </w:rPr>
        <w:t xml:space="preserve">the “Five Marks of Mission” shall mean: The mission of the Church is the mission of Christ:  </w:t>
      </w:r>
    </w:p>
    <w:p w14:paraId="33F855AD" w14:textId="77777777" w:rsidR="00E21FF0" w:rsidRDefault="00A04F46">
      <w:pPr>
        <w:numPr>
          <w:ilvl w:val="0"/>
          <w:numId w:val="34"/>
        </w:numPr>
        <w:spacing w:after="208" w:line="268" w:lineRule="auto"/>
        <w:ind w:right="1" w:hanging="237"/>
      </w:pPr>
      <w:r>
        <w:rPr>
          <w:sz w:val="24"/>
        </w:rPr>
        <w:t xml:space="preserve">To proclaim the Good News of the Kingdom  </w:t>
      </w:r>
    </w:p>
    <w:p w14:paraId="58FB99C0" w14:textId="77777777" w:rsidR="00E21FF0" w:rsidRDefault="00A04F46">
      <w:pPr>
        <w:numPr>
          <w:ilvl w:val="0"/>
          <w:numId w:val="34"/>
        </w:numPr>
        <w:spacing w:after="208" w:line="268" w:lineRule="auto"/>
        <w:ind w:right="1" w:hanging="237"/>
      </w:pPr>
      <w:r>
        <w:rPr>
          <w:sz w:val="24"/>
        </w:rPr>
        <w:t xml:space="preserve">To teach, baptise and nurture new believers  </w:t>
      </w:r>
    </w:p>
    <w:p w14:paraId="474634AA" w14:textId="77777777" w:rsidR="00E21FF0" w:rsidRDefault="00A04F46">
      <w:pPr>
        <w:numPr>
          <w:ilvl w:val="0"/>
          <w:numId w:val="34"/>
        </w:numPr>
        <w:spacing w:after="208" w:line="268" w:lineRule="auto"/>
        <w:ind w:right="1" w:hanging="237"/>
      </w:pPr>
      <w:r>
        <w:rPr>
          <w:sz w:val="24"/>
        </w:rPr>
        <w:t xml:space="preserve">To respond to human need by loving service  </w:t>
      </w:r>
    </w:p>
    <w:p w14:paraId="6B5F3665" w14:textId="77777777" w:rsidR="00E21FF0" w:rsidRDefault="00A04F46">
      <w:pPr>
        <w:numPr>
          <w:ilvl w:val="0"/>
          <w:numId w:val="34"/>
        </w:numPr>
        <w:spacing w:after="208" w:line="268" w:lineRule="auto"/>
        <w:ind w:right="1" w:hanging="237"/>
      </w:pPr>
      <w:r>
        <w:rPr>
          <w:sz w:val="24"/>
        </w:rPr>
        <w:lastRenderedPageBreak/>
        <w:t xml:space="preserve">To seek to transform unjust structures of society, to challenge violence of every kind and pursue peace and reconciliation  </w:t>
      </w:r>
    </w:p>
    <w:p w14:paraId="3EB6BC53" w14:textId="77777777" w:rsidR="00E21FF0" w:rsidRDefault="00A04F46">
      <w:pPr>
        <w:numPr>
          <w:ilvl w:val="0"/>
          <w:numId w:val="34"/>
        </w:numPr>
        <w:spacing w:after="208" w:line="268" w:lineRule="auto"/>
        <w:ind w:right="1" w:hanging="237"/>
      </w:pPr>
      <w:r>
        <w:rPr>
          <w:sz w:val="24"/>
        </w:rPr>
        <w:t xml:space="preserve">To strive to safeguard the integrity of creation and sustain and renew the life of the earth;  </w:t>
      </w:r>
    </w:p>
    <w:p w14:paraId="03638AE8" w14:textId="77777777" w:rsidR="00E21FF0" w:rsidRDefault="00A04F46">
      <w:pPr>
        <w:numPr>
          <w:ilvl w:val="0"/>
          <w:numId w:val="35"/>
        </w:numPr>
        <w:spacing w:after="209" w:line="268" w:lineRule="auto"/>
        <w:ind w:hanging="254"/>
      </w:pPr>
      <w:r>
        <w:rPr>
          <w:sz w:val="24"/>
        </w:rPr>
        <w:t xml:space="preserve">“The Forum” shall mean the Faith Nurture Forum; </w:t>
      </w:r>
    </w:p>
    <w:p w14:paraId="1CD49617" w14:textId="77777777" w:rsidR="00E21FF0" w:rsidRDefault="00A04F46">
      <w:pPr>
        <w:numPr>
          <w:ilvl w:val="0"/>
          <w:numId w:val="35"/>
        </w:numPr>
        <w:spacing w:after="209" w:line="268" w:lineRule="auto"/>
        <w:ind w:hanging="254"/>
      </w:pPr>
      <w:r>
        <w:rPr>
          <w:sz w:val="24"/>
        </w:rPr>
        <w:t xml:space="preserve">“Guidance” shall mean the Guidance accompanying this Act as referred to in section 13; (to be developed collaboratively among FNF, GTs and LQC)  </w:t>
      </w:r>
    </w:p>
    <w:p w14:paraId="228E9F7D" w14:textId="77777777" w:rsidR="00E21FF0" w:rsidRDefault="00A04F46">
      <w:pPr>
        <w:numPr>
          <w:ilvl w:val="0"/>
          <w:numId w:val="35"/>
        </w:numPr>
        <w:spacing w:after="209" w:line="268" w:lineRule="auto"/>
        <w:ind w:hanging="254"/>
      </w:pPr>
      <w:r>
        <w:rPr>
          <w:sz w:val="24"/>
        </w:rPr>
        <w:t xml:space="preserve">“Historic Properties” shall mean those buildings specified by the General Trustees as being of special historic or architectural interest which are outstanding examples of a particular period, style or building type and “Historic Property” shall be construed accordingly;  </w:t>
      </w:r>
    </w:p>
    <w:p w14:paraId="54893B8D" w14:textId="77777777" w:rsidR="00E21FF0" w:rsidRDefault="00A04F46">
      <w:pPr>
        <w:numPr>
          <w:ilvl w:val="0"/>
          <w:numId w:val="35"/>
        </w:numPr>
        <w:spacing w:after="209" w:line="268" w:lineRule="auto"/>
        <w:ind w:hanging="254"/>
      </w:pPr>
      <w:r>
        <w:rPr>
          <w:sz w:val="24"/>
        </w:rPr>
        <w:t xml:space="preserve">“MDS” shall mean Ministries Development Staff, and refers to appointments of employees by the Forum;  </w:t>
      </w:r>
    </w:p>
    <w:p w14:paraId="2FBE7274" w14:textId="77777777" w:rsidR="00E21FF0" w:rsidRDefault="00A04F46">
      <w:pPr>
        <w:numPr>
          <w:ilvl w:val="0"/>
          <w:numId w:val="35"/>
        </w:numPr>
        <w:spacing w:after="11" w:line="268" w:lineRule="auto"/>
        <w:ind w:hanging="254"/>
      </w:pPr>
      <w:r>
        <w:rPr>
          <w:sz w:val="24"/>
        </w:rPr>
        <w:t xml:space="preserve">“Mission” shall be construed as meaning those aspects of church life set out in the </w:t>
      </w:r>
    </w:p>
    <w:p w14:paraId="3839AB00" w14:textId="77777777" w:rsidR="00E21FF0" w:rsidRDefault="00A04F46">
      <w:pPr>
        <w:spacing w:after="208" w:line="268" w:lineRule="auto"/>
        <w:ind w:left="730" w:right="1" w:hanging="10"/>
      </w:pPr>
      <w:r>
        <w:rPr>
          <w:sz w:val="24"/>
        </w:rPr>
        <w:t xml:space="preserve">Five Marks of Mission supplemented by the Guidance;  </w:t>
      </w:r>
    </w:p>
    <w:p w14:paraId="1761F732" w14:textId="77777777" w:rsidR="00E21FF0" w:rsidRDefault="00A04F46">
      <w:pPr>
        <w:numPr>
          <w:ilvl w:val="0"/>
          <w:numId w:val="35"/>
        </w:numPr>
        <w:spacing w:after="209" w:line="268" w:lineRule="auto"/>
        <w:ind w:hanging="254"/>
      </w:pPr>
      <w:r>
        <w:rPr>
          <w:sz w:val="24"/>
        </w:rPr>
        <w:t xml:space="preserve">“Mission Plan” shall mean a Mission Plan formulated in terms of section 2 below and in the form of the template set out in Guidance;  </w:t>
      </w:r>
    </w:p>
    <w:p w14:paraId="2454E4A0" w14:textId="77777777" w:rsidR="00E21FF0" w:rsidRDefault="00A04F46">
      <w:pPr>
        <w:numPr>
          <w:ilvl w:val="0"/>
          <w:numId w:val="35"/>
        </w:numPr>
        <w:spacing w:after="209" w:line="268" w:lineRule="auto"/>
        <w:ind w:hanging="254"/>
      </w:pPr>
      <w:r>
        <w:rPr>
          <w:sz w:val="24"/>
        </w:rPr>
        <w:t xml:space="preserve">“Mission Plan Review Panel” shall mean the Panel described in the Schedule;  </w:t>
      </w:r>
    </w:p>
    <w:p w14:paraId="67D38F16" w14:textId="77777777" w:rsidR="00E21FF0" w:rsidRDefault="00A04F46">
      <w:pPr>
        <w:numPr>
          <w:ilvl w:val="0"/>
          <w:numId w:val="35"/>
        </w:numPr>
        <w:spacing w:after="208" w:line="268" w:lineRule="auto"/>
        <w:ind w:hanging="254"/>
      </w:pPr>
      <w:r>
        <w:rPr>
          <w:sz w:val="24"/>
        </w:rPr>
        <w:t xml:space="preserve">The “Presbytery” shall mean the Presbytery of the bounds where the charge, agency, partnership or Mission initiative is located or online activity is rooted; the word “Presbytery” may be construed so as to include a group of Presbyteries, where appropriate;  </w:t>
      </w:r>
    </w:p>
    <w:p w14:paraId="3A252B57" w14:textId="77777777" w:rsidR="00E21FF0" w:rsidRDefault="00A04F46">
      <w:pPr>
        <w:numPr>
          <w:ilvl w:val="0"/>
          <w:numId w:val="35"/>
        </w:numPr>
        <w:spacing w:after="208" w:line="268" w:lineRule="auto"/>
        <w:ind w:hanging="254"/>
      </w:pPr>
      <w:r>
        <w:rPr>
          <w:sz w:val="24"/>
        </w:rPr>
        <w:t xml:space="preserve">The “shape of church life” shall mean the arrangements of congregations, agencies, ministries, partnerships initiatives and others, including their physical resources and online activities, all under the supervision of the Presbytery;  </w:t>
      </w:r>
    </w:p>
    <w:p w14:paraId="3EFC751C" w14:textId="77777777" w:rsidR="00E21FF0" w:rsidRDefault="00A04F46">
      <w:pPr>
        <w:numPr>
          <w:ilvl w:val="0"/>
          <w:numId w:val="35"/>
        </w:numPr>
        <w:spacing w:after="208" w:line="268" w:lineRule="auto"/>
        <w:ind w:hanging="254"/>
      </w:pPr>
      <w:r>
        <w:rPr>
          <w:sz w:val="24"/>
        </w:rPr>
        <w:t xml:space="preserve">“vacancy” shall mean the state in which a charge finds itself when it is without an inducted minister and shall include the situation of a prospective vacancy where an Interim Moderator has been appointed under section 6(1) of the Vacancy Procedure Act (Act VIII 2003), and “vacant” shall be construed accordingly.  </w:t>
      </w:r>
    </w:p>
    <w:p w14:paraId="7625781A" w14:textId="77777777" w:rsidR="00E21FF0" w:rsidRDefault="00A04F46">
      <w:pPr>
        <w:spacing w:after="221"/>
      </w:pPr>
      <w:r>
        <w:rPr>
          <w:sz w:val="24"/>
        </w:rPr>
        <w:t xml:space="preserve"> </w:t>
      </w:r>
    </w:p>
    <w:p w14:paraId="167D81D9" w14:textId="77777777" w:rsidR="00E21FF0" w:rsidRDefault="00A04F46">
      <w:pPr>
        <w:pStyle w:val="Heading2"/>
        <w:ind w:left="-5"/>
      </w:pPr>
      <w:r>
        <w:t xml:space="preserve">2. THE PRESBYTERY MISSION PLAN  </w:t>
      </w:r>
    </w:p>
    <w:p w14:paraId="67EB13CF" w14:textId="77777777" w:rsidR="00E21FF0" w:rsidRDefault="00A04F46">
      <w:pPr>
        <w:spacing w:after="208" w:line="268" w:lineRule="auto"/>
        <w:ind w:left="-5" w:right="1" w:hanging="10"/>
      </w:pPr>
      <w:r>
        <w:rPr>
          <w:sz w:val="24"/>
        </w:rPr>
        <w:t xml:space="preserve">2.0.1 Each Presbytery shall be required to have an Approved Mission Plan in place in terms of this Act by 31 December 2022.  </w:t>
      </w:r>
    </w:p>
    <w:p w14:paraId="4063CBF5" w14:textId="77777777" w:rsidR="00E21FF0" w:rsidRDefault="00A04F46">
      <w:pPr>
        <w:spacing w:after="208" w:line="268" w:lineRule="auto"/>
        <w:ind w:left="-5" w:right="1" w:hanging="10"/>
      </w:pPr>
      <w:r>
        <w:rPr>
          <w:sz w:val="24"/>
        </w:rPr>
        <w:lastRenderedPageBreak/>
        <w:t xml:space="preserve">2.0.2 It shall be in order for a group of Presbyteries anticipating union to present to the Forum and the General Trustees a shared draft Mission Plan in terms of this Act. For this to become an Approved Mission Plan in terms of this Act it must have been approved at a meeting of each of the individual Presbyteries and then the final approval of the Forum and the General Trustees must be obtained.  </w:t>
      </w:r>
    </w:p>
    <w:p w14:paraId="4F945516" w14:textId="77777777" w:rsidR="00E21FF0" w:rsidRDefault="00A04F46">
      <w:pPr>
        <w:spacing w:after="0"/>
      </w:pPr>
      <w:r>
        <w:rPr>
          <w:sz w:val="24"/>
        </w:rPr>
        <w:t xml:space="preserve"> </w:t>
      </w:r>
    </w:p>
    <w:p w14:paraId="08911A17" w14:textId="77777777" w:rsidR="00E21FF0" w:rsidRDefault="00A04F46">
      <w:pPr>
        <w:pStyle w:val="Heading3"/>
        <w:spacing w:after="212" w:line="267" w:lineRule="auto"/>
        <w:ind w:left="-5"/>
      </w:pPr>
      <w:r>
        <w:rPr>
          <w:color w:val="000000"/>
          <w:sz w:val="24"/>
        </w:rPr>
        <w:t xml:space="preserve">2.1 CONTENT OF A MISSION PLAN  </w:t>
      </w:r>
    </w:p>
    <w:p w14:paraId="41A2A9D0" w14:textId="77777777" w:rsidR="00E21FF0" w:rsidRDefault="00A04F46">
      <w:pPr>
        <w:spacing w:after="208" w:line="268" w:lineRule="auto"/>
        <w:ind w:left="-5" w:right="1" w:hanging="10"/>
      </w:pPr>
      <w:r>
        <w:rPr>
          <w:sz w:val="24"/>
        </w:rPr>
        <w:t xml:space="preserve">2.1.1 A Mission Plan shall describe how the Church of Scotland’s engagement with Christ’s Mission is to be shaped and resourced in the following five years and to that end shall demonstrate how the Presbytery will: -  </w:t>
      </w:r>
    </w:p>
    <w:p w14:paraId="18597904" w14:textId="77777777" w:rsidR="00E21FF0" w:rsidRDefault="00A04F46">
      <w:pPr>
        <w:numPr>
          <w:ilvl w:val="0"/>
          <w:numId w:val="36"/>
        </w:numPr>
        <w:spacing w:after="208" w:line="268" w:lineRule="auto"/>
        <w:ind w:right="1" w:hanging="237"/>
      </w:pPr>
      <w:r>
        <w:rPr>
          <w:sz w:val="24"/>
        </w:rPr>
        <w:t xml:space="preserve">ensure that the life of the Church of Scotland is shaped around Mission and adequately reflects the outcomes of Local Church Review and ideas for local mission;  </w:t>
      </w:r>
    </w:p>
    <w:p w14:paraId="3B8449DF" w14:textId="77777777" w:rsidR="00E21FF0" w:rsidRDefault="00A04F46">
      <w:pPr>
        <w:numPr>
          <w:ilvl w:val="0"/>
          <w:numId w:val="36"/>
        </w:numPr>
        <w:spacing w:after="13" w:line="268" w:lineRule="auto"/>
        <w:ind w:right="1" w:hanging="237"/>
      </w:pPr>
      <w:r>
        <w:rPr>
          <w:sz w:val="24"/>
        </w:rPr>
        <w:t xml:space="preserve">sustain the commitment to a territorial ministry as described in the Third of the </w:t>
      </w:r>
    </w:p>
    <w:p w14:paraId="5D12CB6C" w14:textId="77777777" w:rsidR="00E21FF0" w:rsidRDefault="00A04F46">
      <w:pPr>
        <w:spacing w:after="208" w:line="268" w:lineRule="auto"/>
        <w:ind w:left="730" w:right="1" w:hanging="10"/>
      </w:pPr>
      <w:r>
        <w:rPr>
          <w:sz w:val="24"/>
        </w:rPr>
        <w:t xml:space="preserve">Articles Declaratory appended to the Church of Scotland Act 1921 and affirmed in Declaratory Act V 2010 including its commitment to ecumenical working;  </w:t>
      </w:r>
    </w:p>
    <w:p w14:paraId="3512DF27" w14:textId="77777777" w:rsidR="00E21FF0" w:rsidRDefault="00A04F46">
      <w:pPr>
        <w:numPr>
          <w:ilvl w:val="0"/>
          <w:numId w:val="36"/>
        </w:numPr>
        <w:spacing w:after="208" w:line="268" w:lineRule="auto"/>
        <w:ind w:right="1" w:hanging="237"/>
      </w:pPr>
      <w:r>
        <w:rPr>
          <w:sz w:val="24"/>
        </w:rPr>
        <w:t xml:space="preserve">make appropriate use of such ministry posts as may be permitted by the General Assembly so that the number of post holders in each Presbytery conforms to the numbers and timescales set by the General Assembly;  </w:t>
      </w:r>
    </w:p>
    <w:p w14:paraId="3007AABE" w14:textId="77777777" w:rsidR="00E21FF0" w:rsidRDefault="00A04F46">
      <w:pPr>
        <w:numPr>
          <w:ilvl w:val="0"/>
          <w:numId w:val="36"/>
        </w:numPr>
        <w:spacing w:after="101" w:line="358" w:lineRule="auto"/>
        <w:ind w:right="1" w:hanging="237"/>
      </w:pPr>
      <w:r>
        <w:rPr>
          <w:sz w:val="24"/>
        </w:rPr>
        <w:t xml:space="preserve">ensure that new ways of being Church, other than stipendiary Ministers of Word and Sacrament or traditional MDS appointments, are reflected in the Mission Plan; 2.1.2 In doing so the Presbytery will categorise each ecclesiastical building as either: -  </w:t>
      </w:r>
    </w:p>
    <w:p w14:paraId="312E111E" w14:textId="77777777" w:rsidR="00E21FF0" w:rsidRDefault="00A04F46">
      <w:pPr>
        <w:numPr>
          <w:ilvl w:val="0"/>
          <w:numId w:val="37"/>
        </w:numPr>
        <w:spacing w:after="208" w:line="268" w:lineRule="auto"/>
        <w:ind w:right="1" w:hanging="10"/>
      </w:pPr>
      <w:r>
        <w:rPr>
          <w:sz w:val="24"/>
        </w:rPr>
        <w:t xml:space="preserve">to be retained beyond the five years from the date at which the Mission Plan is approved or annually reviewed, or  </w:t>
      </w:r>
    </w:p>
    <w:p w14:paraId="4F537A6C" w14:textId="77777777" w:rsidR="00E21FF0" w:rsidRDefault="00A04F46">
      <w:pPr>
        <w:numPr>
          <w:ilvl w:val="0"/>
          <w:numId w:val="37"/>
        </w:numPr>
        <w:spacing w:after="208" w:line="268" w:lineRule="auto"/>
        <w:ind w:right="1" w:hanging="10"/>
      </w:pPr>
      <w:r>
        <w:rPr>
          <w:sz w:val="24"/>
        </w:rPr>
        <w:t xml:space="preserve">to be sold, let or otherwise disposed of by a specified date which is within five years from the date at which the ecclesiastical building is first categorised as (b).  </w:t>
      </w:r>
    </w:p>
    <w:p w14:paraId="508C68DC" w14:textId="77777777" w:rsidR="00E21FF0" w:rsidRDefault="00A04F46">
      <w:pPr>
        <w:spacing w:after="208" w:line="268" w:lineRule="auto"/>
        <w:ind w:left="-5" w:right="1" w:hanging="10"/>
      </w:pPr>
      <w:r>
        <w:rPr>
          <w:sz w:val="24"/>
        </w:rPr>
        <w:t xml:space="preserve">2.1.3 In order to arrive at these categorisations the Presbytery shall use, and reference, resources and advice provided by the General Trustees, including the Land and Buildings Toolkit (or any successor guidance issued by the General Trustees).  </w:t>
      </w:r>
    </w:p>
    <w:p w14:paraId="359FA1C7" w14:textId="77777777" w:rsidR="00E21FF0" w:rsidRDefault="00A04F46">
      <w:pPr>
        <w:spacing w:after="208" w:line="268" w:lineRule="auto"/>
        <w:ind w:left="-5" w:right="1" w:hanging="10"/>
      </w:pPr>
      <w:r>
        <w:rPr>
          <w:sz w:val="24"/>
        </w:rPr>
        <w:t xml:space="preserve">2.1.4 In the case of a (b) categorisation the General Trustees shall be empowered, at their discretion and in consultation with the Forum, to refuse any application made in respect of that building in terms of the Work at Ecclesiastical Buildings Regulations (Regs I 1998) (as amended from time to time).  </w:t>
      </w:r>
    </w:p>
    <w:p w14:paraId="480E31AC" w14:textId="77777777" w:rsidR="00E21FF0" w:rsidRDefault="00A04F46">
      <w:pPr>
        <w:spacing w:after="208" w:line="268" w:lineRule="auto"/>
        <w:ind w:left="-5" w:right="1" w:hanging="10"/>
      </w:pPr>
      <w:r>
        <w:rPr>
          <w:sz w:val="24"/>
        </w:rPr>
        <w:lastRenderedPageBreak/>
        <w:t xml:space="preserve">2.1.5 The Mission Plan shall also record those ecclesiastical buildings within the Presbytery which are Historic Properties, regardless of whether they are categorised as (a) or (b).  </w:t>
      </w:r>
    </w:p>
    <w:p w14:paraId="63948047" w14:textId="77777777" w:rsidR="00E21FF0" w:rsidRDefault="00A04F46">
      <w:pPr>
        <w:pStyle w:val="Heading3"/>
        <w:spacing w:after="212" w:line="267" w:lineRule="auto"/>
        <w:ind w:left="-5"/>
      </w:pPr>
      <w:r>
        <w:rPr>
          <w:color w:val="000000"/>
          <w:sz w:val="24"/>
        </w:rPr>
        <w:t xml:space="preserve">2.2 PROCESS FOR PREPARING AND APPROVING A MISSION PLAN  </w:t>
      </w:r>
    </w:p>
    <w:p w14:paraId="530A1A1B" w14:textId="77777777" w:rsidR="00E21FF0" w:rsidRDefault="00A04F46">
      <w:pPr>
        <w:spacing w:after="208" w:line="268" w:lineRule="auto"/>
        <w:ind w:left="-5" w:right="1" w:hanging="10"/>
      </w:pPr>
      <w:r>
        <w:rPr>
          <w:sz w:val="24"/>
        </w:rPr>
        <w:t xml:space="preserve">2.2.1 Mission Plan is prepared: A Presbytery shall prepare a draft Mission Plan, in consultation with the Forum and the General Trustees. To facilitate the Presbytery’s preparation of the Mission Plan, the Forum shall, as part of its input, intimate the total number of ministry posts approved by the General Assembly as referred to at section 2.4.1 below, and the General Trustees shall, as part of their input, provide such information as is available as to suitability of the ecclesiastical buildings for Mission. In the course of its development the Presbytery shall at regular intervals share the draft Mission Plan with the Forum and the General Trustees. The Presbytery, the Forum and the General Trustees shall work together to develop the Plan, with the Forum and the General Trustees offering advice and guidance on the framing of the Mission Plan. Presbytery shall take into account the Code of Practice contained in the Guidance.  </w:t>
      </w:r>
    </w:p>
    <w:p w14:paraId="45985061" w14:textId="77777777" w:rsidR="00E21FF0" w:rsidRDefault="00A04F46">
      <w:pPr>
        <w:spacing w:after="208" w:line="268" w:lineRule="auto"/>
        <w:ind w:left="-5" w:right="1" w:hanging="10"/>
      </w:pPr>
      <w:r>
        <w:rPr>
          <w:sz w:val="24"/>
        </w:rPr>
        <w:t xml:space="preserve">2.2.2 Presbytery meets to approve the Mission Plan: The completed draft Mission Plan shall be put to a full meeting of the Presbytery for approval. When a Presbytery has voted to approve a Mission Plan, or to approve a Mission Plan following its annual evaluation and development, the Presbytery’s process shall be sisted and an extract minute of the decision and a copy of the Mission Plan document shall be sent to the Forum and the General Trustees for their final approval.  </w:t>
      </w:r>
    </w:p>
    <w:p w14:paraId="7F507985" w14:textId="77777777" w:rsidR="00E21FF0" w:rsidRDefault="00A04F46">
      <w:pPr>
        <w:spacing w:after="208" w:line="268" w:lineRule="auto"/>
        <w:ind w:left="-5" w:right="1" w:hanging="10"/>
      </w:pPr>
      <w:r>
        <w:rPr>
          <w:sz w:val="24"/>
        </w:rPr>
        <w:t xml:space="preserve">2.2.3 Approval of the Mission Plan by the Forum and the General Trustees: Upon receipt of the Mission Plan, the Forum and the General Trustees shall consider whether the Mission Plan conforms to section 2.1 above and thus whether the Forum and the General Trustees can grant final approval of the Mission Plan, or whether further discussion with the Presbytery is required. If in these discussions Presbytery representatives agree to possible amendments then the amended Mission Plan will be resubmitted to a full meeting of Presbytery for its final approval.  </w:t>
      </w:r>
    </w:p>
    <w:p w14:paraId="4D52CCD1" w14:textId="77777777" w:rsidR="00E21FF0" w:rsidRDefault="00A04F46">
      <w:pPr>
        <w:spacing w:after="208" w:line="268" w:lineRule="auto"/>
        <w:ind w:left="-5" w:right="1" w:hanging="10"/>
      </w:pPr>
      <w:r>
        <w:rPr>
          <w:sz w:val="24"/>
        </w:rPr>
        <w:t xml:space="preserve">2.2.4 Possible referral to Mission Plan Review Panel for assistance: Discussion on the Mission Plan among the Presbytery, the Forum and the General Trustees shall continue until final approval of the Mission Plan is given by the Forum and the General Trustees. If final approval is not in place within a period of three calendar months after the Forum’s and the General Trustees’ receipt of the Mission Plan, the matter shall be referred to the Mission Plan Review Panel by the Presbytery and the Panel shall assist the parties to resolve the matter, so that final approval of the Mission Plan can be given.  </w:t>
      </w:r>
    </w:p>
    <w:p w14:paraId="7C883E2C" w14:textId="77777777" w:rsidR="00E21FF0" w:rsidRDefault="00A04F46">
      <w:pPr>
        <w:spacing w:after="208" w:line="268" w:lineRule="auto"/>
        <w:ind w:left="-5" w:right="1" w:hanging="10"/>
      </w:pPr>
      <w:r>
        <w:rPr>
          <w:sz w:val="24"/>
        </w:rPr>
        <w:t xml:space="preserve">2.2.5 Extract minute of final approvals to Presbytery: Once both the Forum and the General Trustees have given final approval of the Mission Plan, the Forum shall send an extract minute to Presbytery indicating that the Forum and the General Trustees have granted final approval of the Mission Plan.  </w:t>
      </w:r>
    </w:p>
    <w:p w14:paraId="11C60C6F" w14:textId="77777777" w:rsidR="00E21FF0" w:rsidRDefault="00A04F46">
      <w:pPr>
        <w:spacing w:after="208" w:line="268" w:lineRule="auto"/>
        <w:ind w:left="-5" w:right="1" w:hanging="10"/>
      </w:pPr>
      <w:r>
        <w:rPr>
          <w:sz w:val="24"/>
        </w:rPr>
        <w:lastRenderedPageBreak/>
        <w:t xml:space="preserve">2.2.6 The Approved Mission Plan: When the Forum’s and the General Trustees’ final approval of the Mission Plan is announced and recorded at a meeting of the Presbytery, the Mission Plan will then be considered an Approved Mission Plan and, subject to the right of review referred to at section 3 below, steps shall be taken by the Presbytery towards its implementation.  </w:t>
      </w:r>
    </w:p>
    <w:p w14:paraId="75D7A7E8" w14:textId="77777777" w:rsidR="00E21FF0" w:rsidRDefault="00A04F46">
      <w:pPr>
        <w:pStyle w:val="Heading3"/>
        <w:spacing w:after="212" w:line="267" w:lineRule="auto"/>
        <w:ind w:left="-5"/>
      </w:pPr>
      <w:r>
        <w:rPr>
          <w:color w:val="000000"/>
          <w:sz w:val="24"/>
        </w:rPr>
        <w:t xml:space="preserve">2.3 ANNUAL EVALUATION AND DEVELOPMENT OF A MISSION PLAN  </w:t>
      </w:r>
    </w:p>
    <w:p w14:paraId="6D516837" w14:textId="77777777" w:rsidR="00E21FF0" w:rsidRDefault="00A04F46">
      <w:pPr>
        <w:spacing w:after="208" w:line="268" w:lineRule="auto"/>
        <w:ind w:left="-5" w:right="1" w:hanging="10"/>
      </w:pPr>
      <w:r>
        <w:rPr>
          <w:sz w:val="24"/>
        </w:rPr>
        <w:t xml:space="preserve">2.3.1 Each Presbytery shall carry out a process of annual evaluation and development of its Mission Plan so as to maintain in rolling form an accurate, comprehensive and up to date Mission Plan for the shape of church life in the next five years in that Presbytery.  </w:t>
      </w:r>
    </w:p>
    <w:p w14:paraId="6717E669" w14:textId="77777777" w:rsidR="00E21FF0" w:rsidRDefault="00A04F46">
      <w:pPr>
        <w:spacing w:after="208" w:line="268" w:lineRule="auto"/>
        <w:ind w:left="-5" w:right="1" w:hanging="10"/>
      </w:pPr>
      <w:r>
        <w:rPr>
          <w:sz w:val="24"/>
        </w:rPr>
        <w:t xml:space="preserve">2.3.2 The process of annual evaluation and development of the Mission Plan shall be initiated by the Presbytery Clerk, and shall proceed in consultation with the Forum and the General Trustees. Thereafter approval by the Presbytery, and final approval by the Forum and General Trustees shall be 5 sought and this process shall follow the procedure set out above at section 2.2, save that the period to achieve final approval of the Plan shall be one month rather than three months. After such evaluation and development, final approval and recording of that approval at a meeting of the Presbytery, the Mission Plan shall be redated to cover the next five years and that shall become the Presbytery’s Approved Mission Plan.  </w:t>
      </w:r>
    </w:p>
    <w:p w14:paraId="1AEF41A8" w14:textId="77777777" w:rsidR="00E21FF0" w:rsidRDefault="00A04F46">
      <w:pPr>
        <w:pStyle w:val="Heading3"/>
        <w:spacing w:after="212" w:line="267" w:lineRule="auto"/>
        <w:ind w:left="-5"/>
      </w:pPr>
      <w:r>
        <w:rPr>
          <w:color w:val="000000"/>
          <w:sz w:val="24"/>
        </w:rPr>
        <w:t xml:space="preserve">2.4 OTHER PROVISIONS AS TO MISSION PLANS  </w:t>
      </w:r>
    </w:p>
    <w:p w14:paraId="67B69901" w14:textId="77777777" w:rsidR="00E21FF0" w:rsidRDefault="00A04F46">
      <w:pPr>
        <w:spacing w:after="208" w:line="268" w:lineRule="auto"/>
        <w:ind w:left="-5" w:right="1" w:hanging="10"/>
      </w:pPr>
      <w:r>
        <w:rPr>
          <w:sz w:val="24"/>
        </w:rPr>
        <w:t xml:space="preserve">2.4.1 The Forum shall bring annually to the General Assembly for approval the proposed total number of ministry posts to be funded by the Parish Staffing Fund, allocated among the Presbyteries, in each of the next five years, so that there is a five-year rolling plan for such allocations.  </w:t>
      </w:r>
    </w:p>
    <w:p w14:paraId="6318A66F" w14:textId="77777777" w:rsidR="00E21FF0" w:rsidRDefault="00A04F46">
      <w:pPr>
        <w:spacing w:after="208" w:line="268" w:lineRule="auto"/>
        <w:ind w:left="-5" w:right="1" w:hanging="10"/>
      </w:pPr>
      <w:r>
        <w:rPr>
          <w:sz w:val="24"/>
        </w:rPr>
        <w:t xml:space="preserve">2.4.2 In the first Approved Mission Plan, and in every subsequent Approved Mission Plan formed after the process of annual evaluation and development and approval, the provisions of section2.1.1(iii) shall apply.  </w:t>
      </w:r>
    </w:p>
    <w:p w14:paraId="43B5DFD1" w14:textId="77777777" w:rsidR="00E21FF0" w:rsidRDefault="00A04F46">
      <w:pPr>
        <w:spacing w:after="208" w:line="268" w:lineRule="auto"/>
        <w:ind w:left="-5" w:right="1" w:hanging="10"/>
      </w:pPr>
      <w:r>
        <w:rPr>
          <w:sz w:val="24"/>
        </w:rPr>
        <w:t xml:space="preserve">2.4.3 For the avoidance of doubt, in including in a Mission Plan provision for Adjustment to achieve the Mission Plan goals, the Presbytery shall not be considered to be affecting the rights of an inducted Minister. The Presbytery shall have the right to call a meeting of the relevant Kirk Session(s) and the congregation(s) to discuss the Mission Plan with or without consent of the inducted minister. The inducted minister shall not be entitled to attend and speak at such a meeting, but the Presbytery may choose to meet separately with the inducted minister to discuss the Mission Plan goals.  </w:t>
      </w:r>
    </w:p>
    <w:p w14:paraId="3358398E" w14:textId="77777777" w:rsidR="00E21FF0" w:rsidRDefault="00A04F46">
      <w:pPr>
        <w:pStyle w:val="Heading2"/>
        <w:ind w:left="-5"/>
      </w:pPr>
      <w:r>
        <w:t xml:space="preserve">3. REVIEW  </w:t>
      </w:r>
    </w:p>
    <w:p w14:paraId="5AA4D440" w14:textId="77777777" w:rsidR="00E21FF0" w:rsidRDefault="00A04F46">
      <w:pPr>
        <w:spacing w:after="208" w:line="268" w:lineRule="auto"/>
        <w:ind w:left="-5" w:right="1" w:hanging="10"/>
      </w:pPr>
      <w:r>
        <w:rPr>
          <w:sz w:val="24"/>
        </w:rPr>
        <w:t xml:space="preserve">3.1 Within fourteen days of the date of the Presbytery meeting at which the agreement of the Forum and the General Trustees to the Mission Plan (or to an annual evaluation and development of the Mission Plan, as the case may be) has been recorded at the Presbytery </w:t>
      </w:r>
      <w:r>
        <w:rPr>
          <w:sz w:val="24"/>
        </w:rPr>
        <w:lastRenderedPageBreak/>
        <w:t xml:space="preserve">meeting it shall be open to any twelve or more members of the Presbytery or to any Kirk Session within its bounds to seek a review of the process used by the Presbytery in preparing and approving the Mission Plan (or its annual evaluation or development) by sending intimation to the Principal Clerk (who in turn shall inform the Forum and the General Trustees).  </w:t>
      </w:r>
    </w:p>
    <w:p w14:paraId="006F8906" w14:textId="77777777" w:rsidR="00E21FF0" w:rsidRDefault="00A04F46">
      <w:pPr>
        <w:spacing w:after="208" w:line="268" w:lineRule="auto"/>
        <w:ind w:left="-5" w:right="1" w:hanging="10"/>
      </w:pPr>
      <w:r>
        <w:rPr>
          <w:sz w:val="24"/>
        </w:rPr>
        <w:t xml:space="preserve">3.2 When a review has been intimated: any provision of the Mission Plan which is not affected by a request for review may be progressed under section 4 while the review is pending.  </w:t>
      </w:r>
    </w:p>
    <w:p w14:paraId="51E862A0" w14:textId="77777777" w:rsidR="00E21FF0" w:rsidRDefault="00A04F46">
      <w:pPr>
        <w:spacing w:after="208" w:line="268" w:lineRule="auto"/>
        <w:ind w:left="-5" w:right="1" w:hanging="10"/>
      </w:pPr>
      <w:r>
        <w:rPr>
          <w:sz w:val="24"/>
        </w:rPr>
        <w:t xml:space="preserve">3.3 The review may only be requested on the grounds set out in the Schedule to this Act.  </w:t>
      </w:r>
    </w:p>
    <w:p w14:paraId="5B1C7DD9" w14:textId="77777777" w:rsidR="00E21FF0" w:rsidRDefault="00A04F46">
      <w:pPr>
        <w:spacing w:after="208" w:line="268" w:lineRule="auto"/>
        <w:ind w:left="-5" w:right="1" w:hanging="10"/>
      </w:pPr>
      <w:r>
        <w:rPr>
          <w:sz w:val="24"/>
        </w:rPr>
        <w:t xml:space="preserve">3.4 Such a review shall be conducted by a Mission Plan Review Panel in accordance with provisions of the Schedule to this Act.  </w:t>
      </w:r>
    </w:p>
    <w:p w14:paraId="6F14DE72" w14:textId="77777777" w:rsidR="00E21FF0" w:rsidRDefault="00A04F46">
      <w:pPr>
        <w:pStyle w:val="Heading2"/>
        <w:ind w:left="-5"/>
      </w:pPr>
      <w:r>
        <w:t xml:space="preserve">4. IMPLEMENTATION OF THE MISSION PLAN  </w:t>
      </w:r>
    </w:p>
    <w:p w14:paraId="0EA6BBD8" w14:textId="77777777" w:rsidR="00E21FF0" w:rsidRDefault="00A04F46">
      <w:pPr>
        <w:spacing w:after="208" w:line="268" w:lineRule="auto"/>
        <w:ind w:left="-5" w:right="1" w:hanging="10"/>
      </w:pPr>
      <w:r>
        <w:rPr>
          <w:sz w:val="24"/>
        </w:rPr>
        <w:t xml:space="preserve">4.1 After achieving the final approval of the Forum and the General Trustees to the Mission Plan (or to annual evaluation and development of the Mission Plan), and when there are no outstanding requests for review to be heard by the Mission Plan Review Panel, the Presbytery shall proceed to implement the Approved Mission Plan. </w:t>
      </w:r>
    </w:p>
    <w:p w14:paraId="2D810DD5" w14:textId="77777777" w:rsidR="00E21FF0" w:rsidRDefault="00A04F46">
      <w:pPr>
        <w:pStyle w:val="Heading2"/>
        <w:ind w:left="-5"/>
      </w:pPr>
      <w:r>
        <w:t xml:space="preserve">5. PRESBYTERY MISSION PLANS AND PERMISSION TO CALL A MINISTER OR TO MAKE AN APPOINTMENT  </w:t>
      </w:r>
    </w:p>
    <w:p w14:paraId="4AFC7F57" w14:textId="77777777" w:rsidR="00E21FF0" w:rsidRDefault="00A04F46">
      <w:pPr>
        <w:spacing w:after="208" w:line="268" w:lineRule="auto"/>
        <w:ind w:left="-5" w:right="1" w:hanging="10"/>
      </w:pPr>
      <w:r>
        <w:rPr>
          <w:sz w:val="24"/>
        </w:rPr>
        <w:t xml:space="preserve">5.1 A vacant charge in respect of which an Approved Mission Plan exists may be given permission to call a minister, subject to the provisions of Act VIII 2003, and further provided that:  </w:t>
      </w:r>
    </w:p>
    <w:p w14:paraId="53AE1A13" w14:textId="77777777" w:rsidR="00E21FF0" w:rsidRDefault="00A04F46">
      <w:pPr>
        <w:numPr>
          <w:ilvl w:val="0"/>
          <w:numId w:val="38"/>
        </w:numPr>
        <w:spacing w:after="208" w:line="268" w:lineRule="auto"/>
        <w:ind w:right="1" w:hanging="10"/>
      </w:pPr>
      <w:r>
        <w:rPr>
          <w:sz w:val="24"/>
        </w:rPr>
        <w:t xml:space="preserve">the Mission Plan provides that no Adjustment is required before a new minister is inducted, or  </w:t>
      </w:r>
    </w:p>
    <w:p w14:paraId="592B3334" w14:textId="77777777" w:rsidR="00E21FF0" w:rsidRDefault="00A04F46">
      <w:pPr>
        <w:numPr>
          <w:ilvl w:val="0"/>
          <w:numId w:val="38"/>
        </w:numPr>
        <w:spacing w:after="208" w:line="268" w:lineRule="auto"/>
        <w:ind w:right="1" w:hanging="10"/>
      </w:pPr>
      <w:r>
        <w:rPr>
          <w:sz w:val="24"/>
        </w:rPr>
        <w:t xml:space="preserve">the Adjustment described in the Approved Mission Plan has been fully implemented, or  </w:t>
      </w:r>
    </w:p>
    <w:p w14:paraId="695825BC" w14:textId="77777777" w:rsidR="00E21FF0" w:rsidRDefault="00A04F46">
      <w:pPr>
        <w:numPr>
          <w:ilvl w:val="0"/>
          <w:numId w:val="38"/>
        </w:numPr>
        <w:spacing w:after="208" w:line="268" w:lineRule="auto"/>
        <w:ind w:right="1" w:hanging="10"/>
      </w:pPr>
      <w:r>
        <w:rPr>
          <w:sz w:val="24"/>
        </w:rPr>
        <w:t xml:space="preserve">the Presbytery has already negotiated a Basis for the Adjustment described in the Approved Mission Plan and is able to implement it before sustaining a call and there is no outstanding request for review to be heard by the Mission Plan Review Panel.  </w:t>
      </w:r>
    </w:p>
    <w:p w14:paraId="75AC80F3" w14:textId="77777777" w:rsidR="00E21FF0" w:rsidRDefault="00A04F46">
      <w:pPr>
        <w:spacing w:after="208" w:line="268" w:lineRule="auto"/>
        <w:ind w:left="-5" w:right="1" w:hanging="10"/>
      </w:pPr>
      <w:r>
        <w:rPr>
          <w:sz w:val="24"/>
        </w:rPr>
        <w:t xml:space="preserve">5.2 A vacant charge shall not be given permission to call a minister if:  </w:t>
      </w:r>
    </w:p>
    <w:p w14:paraId="75DBDA71" w14:textId="77777777" w:rsidR="00E21FF0" w:rsidRDefault="00A04F46">
      <w:pPr>
        <w:numPr>
          <w:ilvl w:val="0"/>
          <w:numId w:val="39"/>
        </w:numPr>
        <w:spacing w:after="208" w:line="268" w:lineRule="auto"/>
        <w:ind w:right="1" w:hanging="300"/>
      </w:pPr>
      <w:r>
        <w:rPr>
          <w:sz w:val="24"/>
        </w:rPr>
        <w:t xml:space="preserve">a Basis of Adjustment has not yet been agreed between the Presbytery and the congregation, and/or  </w:t>
      </w:r>
    </w:p>
    <w:p w14:paraId="0E581E1C" w14:textId="77777777" w:rsidR="00E21FF0" w:rsidRDefault="00A04F46">
      <w:pPr>
        <w:numPr>
          <w:ilvl w:val="0"/>
          <w:numId w:val="39"/>
        </w:numPr>
        <w:spacing w:after="208" w:line="268" w:lineRule="auto"/>
        <w:ind w:right="1" w:hanging="300"/>
      </w:pPr>
      <w:r>
        <w:rPr>
          <w:sz w:val="24"/>
        </w:rPr>
        <w:t xml:space="preserve">there is any outstanding request for review to be heard by the Mission Plan Review Panel, and/or  </w:t>
      </w:r>
    </w:p>
    <w:p w14:paraId="6587D1CA" w14:textId="77777777" w:rsidR="00E21FF0" w:rsidRDefault="00A04F46">
      <w:pPr>
        <w:numPr>
          <w:ilvl w:val="0"/>
          <w:numId w:val="39"/>
        </w:numPr>
        <w:spacing w:after="208" w:line="268" w:lineRule="auto"/>
        <w:ind w:right="1" w:hanging="300"/>
      </w:pPr>
      <w:r>
        <w:rPr>
          <w:sz w:val="24"/>
        </w:rPr>
        <w:lastRenderedPageBreak/>
        <w:t xml:space="preserve">there are Mission Plan issues yet to be resolved in terms of this Act.  </w:t>
      </w:r>
    </w:p>
    <w:p w14:paraId="26882660" w14:textId="77777777" w:rsidR="00E21FF0" w:rsidRDefault="00A04F46">
      <w:pPr>
        <w:spacing w:after="208" w:line="268" w:lineRule="auto"/>
        <w:ind w:left="-5" w:right="1" w:hanging="10"/>
      </w:pPr>
      <w:r>
        <w:rPr>
          <w:sz w:val="24"/>
        </w:rPr>
        <w:t xml:space="preserve">5.3 Appointments may also be made to other posts (MDS and/or Presbytery and/or locally funded posts) described in the Mission Plan providing that:  </w:t>
      </w:r>
    </w:p>
    <w:p w14:paraId="5034EB3E" w14:textId="77777777" w:rsidR="00E21FF0" w:rsidRDefault="00A04F46">
      <w:pPr>
        <w:numPr>
          <w:ilvl w:val="0"/>
          <w:numId w:val="40"/>
        </w:numPr>
        <w:spacing w:after="208" w:line="268" w:lineRule="auto"/>
        <w:ind w:right="1" w:hanging="314"/>
      </w:pPr>
      <w:r>
        <w:rPr>
          <w:sz w:val="24"/>
        </w:rPr>
        <w:t xml:space="preserve">there is funding in place for the envisaged duration of the appointment,  </w:t>
      </w:r>
    </w:p>
    <w:p w14:paraId="19319679" w14:textId="77777777" w:rsidR="00E21FF0" w:rsidRDefault="00A04F46">
      <w:pPr>
        <w:numPr>
          <w:ilvl w:val="0"/>
          <w:numId w:val="40"/>
        </w:numPr>
        <w:spacing w:after="208" w:line="268" w:lineRule="auto"/>
        <w:ind w:right="1" w:hanging="314"/>
      </w:pPr>
      <w:r>
        <w:rPr>
          <w:sz w:val="24"/>
        </w:rPr>
        <w:t xml:space="preserve">the job description and contract of employment have been approved by the Human Resources department in the national office in order to ensure consistency and fairness across Presbyteries, and  </w:t>
      </w:r>
    </w:p>
    <w:p w14:paraId="1E66577B" w14:textId="77777777" w:rsidR="00E21FF0" w:rsidRDefault="00A04F46">
      <w:pPr>
        <w:numPr>
          <w:ilvl w:val="0"/>
          <w:numId w:val="40"/>
        </w:numPr>
        <w:spacing w:after="208" w:line="268" w:lineRule="auto"/>
        <w:ind w:right="1" w:hanging="314"/>
      </w:pPr>
      <w:r>
        <w:rPr>
          <w:sz w:val="24"/>
        </w:rPr>
        <w:t xml:space="preserve">Presbytery shall satisfy itself as to the status and good standing of any minister of another denomination appointed in terms of this section 5.3.  </w:t>
      </w:r>
    </w:p>
    <w:p w14:paraId="5736D403" w14:textId="77777777" w:rsidR="00E21FF0" w:rsidRDefault="00A04F46">
      <w:pPr>
        <w:pStyle w:val="Heading2"/>
        <w:ind w:left="-5"/>
      </w:pPr>
      <w:r>
        <w:t xml:space="preserve">6. SUSPENSION OF THE IMPLEMENTATION OF THE MISSION PLAN  </w:t>
      </w:r>
    </w:p>
    <w:p w14:paraId="6D70581F" w14:textId="77777777" w:rsidR="00E21FF0" w:rsidRDefault="00A04F46">
      <w:pPr>
        <w:spacing w:after="208" w:line="268" w:lineRule="auto"/>
        <w:ind w:left="-5" w:right="1" w:hanging="10"/>
      </w:pPr>
      <w:r>
        <w:rPr>
          <w:sz w:val="24"/>
        </w:rPr>
        <w:t xml:space="preserve">6.1 On cause shown, and subject to the right of any twelve or more members of Presbytery or a Kirk Session to request review by the Mission Plan Review Panel on the grounds set out in the Schedule within fourteen days of the date of suspension, the Presbytery, the Forum or the General Trustees may suspend the implementation of the Mission Plan in part or whole.  </w:t>
      </w:r>
    </w:p>
    <w:p w14:paraId="09F17FB9" w14:textId="77777777" w:rsidR="00E21FF0" w:rsidRDefault="00A04F46">
      <w:pPr>
        <w:spacing w:after="208" w:line="268" w:lineRule="auto"/>
        <w:ind w:left="-5" w:right="1" w:hanging="10"/>
      </w:pPr>
      <w:r>
        <w:rPr>
          <w:sz w:val="24"/>
        </w:rPr>
        <w:t xml:space="preserve">6.2 When this happens, the Presbytery and the Forum and the General Trustees shall strive to reach agreement with interested parties as soon as possible to allow the Mission Plan to be reinstated and implemented. </w:t>
      </w:r>
    </w:p>
    <w:p w14:paraId="10BD8366" w14:textId="77777777" w:rsidR="00E21FF0" w:rsidRDefault="00A04F46">
      <w:pPr>
        <w:spacing w:after="208" w:line="268" w:lineRule="auto"/>
        <w:ind w:left="-5" w:right="1" w:hanging="10"/>
      </w:pPr>
      <w:r>
        <w:rPr>
          <w:sz w:val="24"/>
        </w:rPr>
        <w:t xml:space="preserve">6.3 The Presbytery shall not permit a congregation to call a minister or an appointment to be made in terms of the Mission Plan when such a post is covered by the suspended section(s) (or as the case may be, whole) of the Mission Plan.  </w:t>
      </w:r>
    </w:p>
    <w:p w14:paraId="51669374" w14:textId="77777777" w:rsidR="00E21FF0" w:rsidRDefault="00A04F46">
      <w:pPr>
        <w:pStyle w:val="Heading2"/>
        <w:ind w:left="-5"/>
      </w:pPr>
      <w:r>
        <w:t xml:space="preserve">7. IMPLEMENTATION OF THE MISSION PLAN THROUGH ADJUSTMENT AND OTHER ARRANGEMENTS  </w:t>
      </w:r>
    </w:p>
    <w:p w14:paraId="6733BA35" w14:textId="77777777" w:rsidR="00E21FF0" w:rsidRDefault="00A04F46">
      <w:pPr>
        <w:spacing w:after="208" w:line="268" w:lineRule="auto"/>
        <w:ind w:left="-5" w:right="1" w:hanging="10"/>
      </w:pPr>
      <w:r>
        <w:rPr>
          <w:sz w:val="24"/>
        </w:rPr>
        <w:t xml:space="preserve">7.0 The Mission Plan may specify any of the following forms of Adjustment and other arrangements: –  </w:t>
      </w:r>
    </w:p>
    <w:p w14:paraId="467B60C4" w14:textId="77777777" w:rsidR="00E21FF0" w:rsidRDefault="00A04F46">
      <w:pPr>
        <w:pStyle w:val="Heading2"/>
        <w:ind w:left="-5"/>
      </w:pPr>
      <w:r>
        <w:t xml:space="preserve">(1) UNION  </w:t>
      </w:r>
    </w:p>
    <w:p w14:paraId="063C0D0F" w14:textId="77777777" w:rsidR="00E21FF0" w:rsidRDefault="00A04F46">
      <w:pPr>
        <w:spacing w:after="13" w:line="268" w:lineRule="auto"/>
        <w:ind w:left="-5" w:right="1" w:hanging="10"/>
      </w:pPr>
      <w:r>
        <w:rPr>
          <w:sz w:val="24"/>
        </w:rPr>
        <w:t xml:space="preserve">Two or more congregations may be united to form one congregation under the Unitary </w:t>
      </w:r>
    </w:p>
    <w:p w14:paraId="48CDA15C" w14:textId="77777777" w:rsidR="00E21FF0" w:rsidRDefault="00A04F46">
      <w:pPr>
        <w:spacing w:after="208" w:line="268" w:lineRule="auto"/>
        <w:ind w:left="-5" w:right="1" w:hanging="10"/>
      </w:pPr>
      <w:r>
        <w:rPr>
          <w:sz w:val="24"/>
        </w:rPr>
        <w:t xml:space="preserve">Constitution, and such union shall involve the union of charges, parishes, Kirk Sessions, Financial Boards, property and funds and, except in special circumstances where provision is made to the contrary in the Basis of Union, all congregational agencies and organisations.  </w:t>
      </w:r>
    </w:p>
    <w:p w14:paraId="13B42702" w14:textId="77777777" w:rsidR="00E21FF0" w:rsidRDefault="00A04F46">
      <w:pPr>
        <w:pStyle w:val="Heading2"/>
        <w:ind w:left="-5"/>
      </w:pPr>
      <w:r>
        <w:t xml:space="preserve">(2) LINKING  </w:t>
      </w:r>
    </w:p>
    <w:p w14:paraId="01493060" w14:textId="77777777" w:rsidR="00E21FF0" w:rsidRDefault="00A04F46">
      <w:pPr>
        <w:spacing w:after="208" w:line="268" w:lineRule="auto"/>
        <w:ind w:left="-5" w:right="1" w:hanging="10"/>
      </w:pPr>
      <w:r>
        <w:rPr>
          <w:sz w:val="24"/>
        </w:rPr>
        <w:t xml:space="preserve">Two or more charges may be linked to form one charge in terms of a Basis of Linking, so that the congregations are served by one ministry, the constitutions of the said congregations being in no other way affected.  </w:t>
      </w:r>
    </w:p>
    <w:p w14:paraId="6FD192A3" w14:textId="77777777" w:rsidR="00E21FF0" w:rsidRDefault="00A04F46">
      <w:pPr>
        <w:spacing w:after="221"/>
      </w:pPr>
      <w:r>
        <w:rPr>
          <w:sz w:val="24"/>
        </w:rPr>
        <w:lastRenderedPageBreak/>
        <w:t xml:space="preserve"> </w:t>
      </w:r>
    </w:p>
    <w:p w14:paraId="55F36728" w14:textId="77777777" w:rsidR="00E21FF0" w:rsidRDefault="00A04F46">
      <w:pPr>
        <w:pStyle w:val="Heading2"/>
        <w:ind w:left="-5"/>
      </w:pPr>
      <w:r>
        <w:t xml:space="preserve">(3) DEFERRED UNION OR DEFERRED LINKING  </w:t>
      </w:r>
    </w:p>
    <w:p w14:paraId="75C95D25" w14:textId="77777777" w:rsidR="00E21FF0" w:rsidRDefault="00A04F46">
      <w:pPr>
        <w:numPr>
          <w:ilvl w:val="0"/>
          <w:numId w:val="41"/>
        </w:numPr>
        <w:spacing w:after="208" w:line="268" w:lineRule="auto"/>
        <w:ind w:right="1" w:hanging="326"/>
      </w:pPr>
      <w:r>
        <w:rPr>
          <w:sz w:val="24"/>
        </w:rPr>
        <w:t xml:space="preserve">When for any reason it is not possible to unite a vacant congregation with another congregation under the minister of the other congregation, the Presbytery may decide to unite them on the understanding that the implementation of such decision shall be deferred to take place as soon as practicable after that minister’s interest has terminated.  </w:t>
      </w:r>
    </w:p>
    <w:p w14:paraId="490738B2" w14:textId="77777777" w:rsidR="00E21FF0" w:rsidRDefault="00A04F46">
      <w:pPr>
        <w:numPr>
          <w:ilvl w:val="0"/>
          <w:numId w:val="41"/>
        </w:numPr>
        <w:spacing w:after="208" w:line="268" w:lineRule="auto"/>
        <w:ind w:right="1" w:hanging="326"/>
      </w:pPr>
      <w:r>
        <w:rPr>
          <w:sz w:val="24"/>
        </w:rPr>
        <w:t xml:space="preserve">The Basis of Deferred Union shall provide  </w:t>
      </w:r>
    </w:p>
    <w:p w14:paraId="3516E001" w14:textId="77777777" w:rsidR="00E21FF0" w:rsidRDefault="00A04F46">
      <w:pPr>
        <w:numPr>
          <w:ilvl w:val="1"/>
          <w:numId w:val="41"/>
        </w:numPr>
        <w:spacing w:after="208" w:line="268" w:lineRule="auto"/>
        <w:ind w:hanging="10"/>
      </w:pPr>
      <w:r>
        <w:rPr>
          <w:sz w:val="24"/>
        </w:rPr>
        <w:t xml:space="preserve">that the congregations to be united shall elect a minister who shall be inducted in the first instance as minister of the vacant congregation, and  </w:t>
      </w:r>
    </w:p>
    <w:p w14:paraId="499C49F3" w14:textId="77777777" w:rsidR="00E21FF0" w:rsidRDefault="00A04F46">
      <w:pPr>
        <w:numPr>
          <w:ilvl w:val="1"/>
          <w:numId w:val="41"/>
        </w:numPr>
        <w:spacing w:after="209" w:line="268" w:lineRule="auto"/>
        <w:ind w:hanging="10"/>
      </w:pPr>
      <w:r>
        <w:rPr>
          <w:sz w:val="24"/>
        </w:rPr>
        <w:t xml:space="preserve">that on the termination of the other minister’s interest the Union shall immediately be effective under the minister so elected and inducted. </w:t>
      </w:r>
    </w:p>
    <w:p w14:paraId="0BCDC2FA" w14:textId="77777777" w:rsidR="00E21FF0" w:rsidRDefault="00A04F46">
      <w:pPr>
        <w:numPr>
          <w:ilvl w:val="0"/>
          <w:numId w:val="41"/>
        </w:numPr>
        <w:spacing w:after="208" w:line="268" w:lineRule="auto"/>
        <w:ind w:right="1" w:hanging="326"/>
      </w:pPr>
      <w:r>
        <w:rPr>
          <w:sz w:val="24"/>
        </w:rPr>
        <w:t xml:space="preserve">If another vacancy occurs in the originally-vacant congregation before the termination of the other minister’s interest, the Basis of Deferred Union shall remain in force and the congregations shall elect another minister as in (b) above; subject to the proviso that the Presbytery may decide to recall the Basis of Deferred Union with a view to making another Adjustment decision.  </w:t>
      </w:r>
    </w:p>
    <w:p w14:paraId="6FBDA02C" w14:textId="77777777" w:rsidR="00E21FF0" w:rsidRDefault="00A04F46">
      <w:pPr>
        <w:numPr>
          <w:ilvl w:val="0"/>
          <w:numId w:val="41"/>
        </w:numPr>
        <w:spacing w:after="208" w:line="268" w:lineRule="auto"/>
        <w:ind w:right="1" w:hanging="326"/>
      </w:pPr>
      <w:r>
        <w:rPr>
          <w:sz w:val="24"/>
        </w:rPr>
        <w:t xml:space="preserve">A linking may be deferred in the same manner as a union in terms of subsections (a) to (c) above.  </w:t>
      </w:r>
    </w:p>
    <w:p w14:paraId="58B6B065" w14:textId="77777777" w:rsidR="00E21FF0" w:rsidRDefault="00A04F46">
      <w:pPr>
        <w:pStyle w:val="Heading2"/>
        <w:ind w:left="-5"/>
      </w:pPr>
      <w:r>
        <w:t xml:space="preserve">(4) LOCAL MISSION CHURCH  </w:t>
      </w:r>
    </w:p>
    <w:p w14:paraId="7399E8A2" w14:textId="77777777" w:rsidR="00E21FF0" w:rsidRDefault="00A04F46">
      <w:pPr>
        <w:spacing w:after="208" w:line="268" w:lineRule="auto"/>
        <w:ind w:left="-5" w:right="1" w:hanging="10"/>
      </w:pPr>
      <w:r>
        <w:rPr>
          <w:sz w:val="24"/>
        </w:rPr>
        <w:t xml:space="preserve">The Presbytery may determine in its Mission Plan that a Local Mission Church shall be created, either  </w:t>
      </w:r>
    </w:p>
    <w:p w14:paraId="727E75CD" w14:textId="77777777" w:rsidR="00E21FF0" w:rsidRDefault="00A04F46">
      <w:pPr>
        <w:numPr>
          <w:ilvl w:val="0"/>
          <w:numId w:val="42"/>
        </w:numPr>
        <w:spacing w:after="208" w:line="268" w:lineRule="auto"/>
        <w:ind w:right="1" w:hanging="314"/>
      </w:pPr>
      <w:r>
        <w:rPr>
          <w:sz w:val="24"/>
        </w:rPr>
        <w:t xml:space="preserve">following a union or dissolution effected in terms of this Act, or  </w:t>
      </w:r>
    </w:p>
    <w:p w14:paraId="787A297D" w14:textId="77777777" w:rsidR="00E21FF0" w:rsidRDefault="00A04F46">
      <w:pPr>
        <w:numPr>
          <w:ilvl w:val="0"/>
          <w:numId w:val="42"/>
        </w:numPr>
        <w:spacing w:after="208" w:line="268" w:lineRule="auto"/>
        <w:ind w:right="1" w:hanging="314"/>
      </w:pPr>
      <w:r>
        <w:rPr>
          <w:sz w:val="24"/>
        </w:rPr>
        <w:t xml:space="preserve">as a new venture. Such a Local Mission Church shall be established in terms of the Local Mission Church Regulations and shall be governed by a Basis of Local Mission Church. The process to create a Local Mission Church shall be as specified in the Guidance.  </w:t>
      </w:r>
    </w:p>
    <w:p w14:paraId="01968F88" w14:textId="77777777" w:rsidR="00E21FF0" w:rsidRDefault="00A04F46">
      <w:pPr>
        <w:pStyle w:val="Heading2"/>
        <w:ind w:left="-5"/>
      </w:pPr>
      <w:r>
        <w:t xml:space="preserve">(5) GUARDIANSHIP  </w:t>
      </w:r>
    </w:p>
    <w:p w14:paraId="080D1646" w14:textId="77777777" w:rsidR="00E21FF0" w:rsidRDefault="00A04F46">
      <w:pPr>
        <w:spacing w:after="208" w:line="268" w:lineRule="auto"/>
        <w:ind w:left="-5" w:right="1" w:hanging="10"/>
      </w:pPr>
      <w:r>
        <w:rPr>
          <w:sz w:val="24"/>
        </w:rPr>
        <w:t xml:space="preserve">A charge may continue without the right to call a minister under the Guardianship of the Presbytery. There shall be a Basis of Guardianship which shall include the timing and scope of the how the guardianship shall be reviewed. In such a case, the Presbytery will appoint an Interim Moderator who will ensure that appropriate arrangements are put in place to enable the ongoing ministry and Mission of the congregation(s). For the avoidance of doubt, a Guardianship shall count as 0.25 towards the total ministry allocation for a Presbytery. A Guardianship shall be subject to a separate five yearly review process at the instigation of Presbytery, alongside the normal annual evaluation and development of the Mission Plan.  </w:t>
      </w:r>
    </w:p>
    <w:p w14:paraId="791C21F1" w14:textId="77777777" w:rsidR="00E21FF0" w:rsidRDefault="00A04F46">
      <w:pPr>
        <w:pStyle w:val="Heading2"/>
        <w:ind w:left="-5"/>
      </w:pPr>
      <w:r>
        <w:lastRenderedPageBreak/>
        <w:t xml:space="preserve">(6) NEW CHARGE DEVELOPMENT  </w:t>
      </w:r>
    </w:p>
    <w:p w14:paraId="474F0DD4" w14:textId="77777777" w:rsidR="00E21FF0" w:rsidRDefault="00A04F46">
      <w:pPr>
        <w:spacing w:after="208" w:line="268" w:lineRule="auto"/>
        <w:ind w:left="-5" w:right="1" w:hanging="10"/>
      </w:pPr>
      <w:r>
        <w:rPr>
          <w:sz w:val="24"/>
        </w:rPr>
        <w:t xml:space="preserve">Those new charges which have been established prior to the passing of this Act in terms of Act XIII 2000 may be included in the relevant Mission Plans, but no new charges under Act XIII 2000 may be specified in a Mission Plan after the passing of this Act.  </w:t>
      </w:r>
    </w:p>
    <w:p w14:paraId="3ED25635" w14:textId="77777777" w:rsidR="00E21FF0" w:rsidRDefault="00A04F46">
      <w:pPr>
        <w:pStyle w:val="Heading2"/>
        <w:ind w:left="-5"/>
      </w:pPr>
      <w:r>
        <w:t xml:space="preserve">(7) TRANSPORTATION  </w:t>
      </w:r>
    </w:p>
    <w:p w14:paraId="26420114" w14:textId="77777777" w:rsidR="00E21FF0" w:rsidRDefault="00A04F46">
      <w:pPr>
        <w:numPr>
          <w:ilvl w:val="0"/>
          <w:numId w:val="43"/>
        </w:numPr>
        <w:spacing w:after="208" w:line="268" w:lineRule="auto"/>
        <w:ind w:right="1" w:hanging="10"/>
      </w:pPr>
      <w:r>
        <w:rPr>
          <w:sz w:val="24"/>
        </w:rPr>
        <w:t xml:space="preserve">The Presbytery may move a congregation from one place of worship to another, and, where that involves a change of parish, it shall be designated “transportation”.  </w:t>
      </w:r>
    </w:p>
    <w:p w14:paraId="4D301D3A" w14:textId="77777777" w:rsidR="00E21FF0" w:rsidRDefault="00A04F46">
      <w:pPr>
        <w:numPr>
          <w:ilvl w:val="0"/>
          <w:numId w:val="43"/>
        </w:numPr>
        <w:spacing w:after="208" w:line="268" w:lineRule="auto"/>
        <w:ind w:right="1" w:hanging="10"/>
      </w:pPr>
      <w:r>
        <w:rPr>
          <w:sz w:val="24"/>
        </w:rPr>
        <w:t xml:space="preserve">Where transportation is effected, the Presbytery shall take such steps of Adjustment as may be necessary to ensure that the parishes involved are allocated to defined charges.  </w:t>
      </w:r>
    </w:p>
    <w:p w14:paraId="49DE266B" w14:textId="77777777" w:rsidR="00E21FF0" w:rsidRDefault="00A04F46">
      <w:pPr>
        <w:pStyle w:val="Heading2"/>
        <w:ind w:left="-5"/>
      </w:pPr>
      <w:r>
        <w:t xml:space="preserve">(8) PARISH GROUPINGS  </w:t>
      </w:r>
    </w:p>
    <w:p w14:paraId="6A74A35F" w14:textId="77777777" w:rsidR="00E21FF0" w:rsidRDefault="00A04F46">
      <w:pPr>
        <w:spacing w:after="208" w:line="268" w:lineRule="auto"/>
        <w:ind w:left="-5" w:right="1" w:hanging="10"/>
      </w:pPr>
      <w:r>
        <w:rPr>
          <w:sz w:val="24"/>
        </w:rPr>
        <w:t xml:space="preserve">The Presbytery may declare that two or more charges shall have responsibility for a single area. The Basis of such an Adjustment shall determine the extent to which the charges shall operate as a Parish Grouping, for instance in the sharing of worship, personnel, education resources, mission initiatives, congregational organisations etc.  </w:t>
      </w:r>
    </w:p>
    <w:p w14:paraId="17AC5ED0" w14:textId="77777777" w:rsidR="00E21FF0" w:rsidRDefault="00A04F46">
      <w:pPr>
        <w:pStyle w:val="Heading2"/>
        <w:ind w:left="-5"/>
      </w:pPr>
      <w:r>
        <w:t xml:space="preserve">(9) DISSOLUTION  </w:t>
      </w:r>
    </w:p>
    <w:p w14:paraId="4ABE093C" w14:textId="77777777" w:rsidR="00E21FF0" w:rsidRDefault="00A04F46">
      <w:pPr>
        <w:spacing w:after="208" w:line="268" w:lineRule="auto"/>
        <w:ind w:left="-5" w:right="1" w:hanging="10"/>
      </w:pPr>
      <w:r>
        <w:rPr>
          <w:sz w:val="24"/>
        </w:rPr>
        <w:t xml:space="preserve">A charge may be dissolved by the Presbytery of the bounds. The Basis of Dissolution shall provide for: -  </w:t>
      </w:r>
    </w:p>
    <w:p w14:paraId="77751B0F" w14:textId="77777777" w:rsidR="00E21FF0" w:rsidRDefault="00A04F46">
      <w:pPr>
        <w:numPr>
          <w:ilvl w:val="0"/>
          <w:numId w:val="44"/>
        </w:numPr>
        <w:spacing w:after="208" w:line="268" w:lineRule="auto"/>
        <w:ind w:right="1" w:hanging="326"/>
      </w:pPr>
      <w:r>
        <w:rPr>
          <w:sz w:val="24"/>
        </w:rPr>
        <w:t xml:space="preserve">The issuing of certificates of transference to all members of the congregation;  </w:t>
      </w:r>
    </w:p>
    <w:p w14:paraId="629C0D9A" w14:textId="77777777" w:rsidR="00E21FF0" w:rsidRDefault="00A04F46">
      <w:pPr>
        <w:numPr>
          <w:ilvl w:val="0"/>
          <w:numId w:val="44"/>
        </w:numPr>
        <w:spacing w:after="208" w:line="268" w:lineRule="auto"/>
        <w:ind w:right="1" w:hanging="326"/>
      </w:pPr>
      <w:r>
        <w:rPr>
          <w:sz w:val="24"/>
        </w:rPr>
        <w:t xml:space="preserve">The allocation of the parish to another charge or charges;  </w:t>
      </w:r>
    </w:p>
    <w:p w14:paraId="17C2B03A" w14:textId="77777777" w:rsidR="00E21FF0" w:rsidRDefault="00A04F46">
      <w:pPr>
        <w:numPr>
          <w:ilvl w:val="0"/>
          <w:numId w:val="44"/>
        </w:numPr>
        <w:spacing w:after="208" w:line="268" w:lineRule="auto"/>
        <w:ind w:right="1" w:hanging="326"/>
      </w:pPr>
      <w:r>
        <w:rPr>
          <w:sz w:val="24"/>
        </w:rPr>
        <w:t xml:space="preserve">The transfer to the General Trustees, prior to dissolution, of any heritable property held by or on behalf of the congregation title to which is not yet vested in the General Trustees;  </w:t>
      </w:r>
    </w:p>
    <w:p w14:paraId="22EF6E66" w14:textId="77777777" w:rsidR="00E21FF0" w:rsidRDefault="00A04F46">
      <w:pPr>
        <w:numPr>
          <w:ilvl w:val="0"/>
          <w:numId w:val="44"/>
        </w:numPr>
        <w:spacing w:after="208" w:line="268" w:lineRule="auto"/>
        <w:ind w:right="1" w:hanging="326"/>
      </w:pPr>
      <w:r>
        <w:rPr>
          <w:sz w:val="24"/>
        </w:rPr>
        <w:t xml:space="preserve">The transfer, prior to dissolution, of funds to enable the General Trustees to discharge their obligations (including maintenance, security and insurance) in relation to any heritable property held by or on behalf of the congregation which is designated as a Historic Property; provided that such funds shall include  </w:t>
      </w:r>
    </w:p>
    <w:p w14:paraId="566B03EA" w14:textId="77777777" w:rsidR="00E21FF0" w:rsidRDefault="00A04F46">
      <w:pPr>
        <w:numPr>
          <w:ilvl w:val="1"/>
          <w:numId w:val="44"/>
        </w:numPr>
        <w:spacing w:after="208" w:line="268" w:lineRule="auto"/>
        <w:ind w:right="1" w:hanging="254"/>
      </w:pPr>
      <w:r>
        <w:rPr>
          <w:sz w:val="24"/>
        </w:rPr>
        <w:t xml:space="preserve">all restricted funds (including organ funds) held for fabric purposes and  </w:t>
      </w:r>
    </w:p>
    <w:p w14:paraId="6281FF13" w14:textId="77777777" w:rsidR="00E21FF0" w:rsidRDefault="00A04F46">
      <w:pPr>
        <w:numPr>
          <w:ilvl w:val="1"/>
          <w:numId w:val="44"/>
        </w:numPr>
        <w:spacing w:after="208" w:line="268" w:lineRule="auto"/>
        <w:ind w:right="1" w:hanging="254"/>
      </w:pPr>
      <w:r>
        <w:rPr>
          <w:sz w:val="24"/>
        </w:rPr>
        <w:t xml:space="preserve">such proportion of all unrestricted funds as may be reasonably required for such purposes by the General Trustees; and  </w:t>
      </w:r>
    </w:p>
    <w:p w14:paraId="3023584A" w14:textId="77777777" w:rsidR="00E21FF0" w:rsidRDefault="00A04F46">
      <w:pPr>
        <w:numPr>
          <w:ilvl w:val="0"/>
          <w:numId w:val="44"/>
        </w:numPr>
        <w:spacing w:after="208" w:line="268" w:lineRule="auto"/>
        <w:ind w:right="1" w:hanging="326"/>
      </w:pPr>
      <w:r>
        <w:rPr>
          <w:sz w:val="24"/>
        </w:rPr>
        <w:t xml:space="preserve">The destination of all other property and funds of the charge(s).  </w:t>
      </w:r>
    </w:p>
    <w:p w14:paraId="56FEE74C" w14:textId="77777777" w:rsidR="00E21FF0" w:rsidRDefault="00A04F46">
      <w:pPr>
        <w:pStyle w:val="Heading2"/>
        <w:ind w:left="-5"/>
      </w:pPr>
      <w:r>
        <w:lastRenderedPageBreak/>
        <w:t xml:space="preserve">(10) TEAM MINISTRY  </w:t>
      </w:r>
    </w:p>
    <w:p w14:paraId="0BFC3557" w14:textId="77777777" w:rsidR="00E21FF0" w:rsidRDefault="00A04F46">
      <w:pPr>
        <w:numPr>
          <w:ilvl w:val="0"/>
          <w:numId w:val="45"/>
        </w:numPr>
        <w:spacing w:after="208" w:line="268" w:lineRule="auto"/>
        <w:ind w:right="1" w:hanging="326"/>
      </w:pPr>
      <w:r>
        <w:rPr>
          <w:sz w:val="24"/>
        </w:rPr>
        <w:t xml:space="preserve">The Presbytery may determine, in respect of any charge, the amount of ministerial time required by the charge, and the number and nature of posts necessary, provided that (except in the case of job-sharing) the Presbytery shall identify one of the inducted ministers as moderator of the Kirk Session.  </w:t>
      </w:r>
    </w:p>
    <w:p w14:paraId="6596FF34" w14:textId="77777777" w:rsidR="00E21FF0" w:rsidRDefault="00A04F46">
      <w:pPr>
        <w:numPr>
          <w:ilvl w:val="0"/>
          <w:numId w:val="45"/>
        </w:numPr>
        <w:spacing w:after="208" w:line="268" w:lineRule="auto"/>
        <w:ind w:right="1" w:hanging="326"/>
      </w:pPr>
      <w:r>
        <w:rPr>
          <w:sz w:val="24"/>
        </w:rPr>
        <w:t xml:space="preserve">Presbyteries are encouraged in designing a Team Ministry to consider the significance of the role which might be played by those other than Ministers of Word and Sacrament and Ministries Development Staff.  </w:t>
      </w:r>
    </w:p>
    <w:p w14:paraId="6CC95B5C" w14:textId="77777777" w:rsidR="00E21FF0" w:rsidRDefault="00A04F46">
      <w:pPr>
        <w:numPr>
          <w:ilvl w:val="0"/>
          <w:numId w:val="45"/>
        </w:numPr>
        <w:spacing w:after="208" w:line="268" w:lineRule="auto"/>
        <w:ind w:right="1" w:hanging="326"/>
      </w:pPr>
      <w:r>
        <w:rPr>
          <w:sz w:val="24"/>
        </w:rPr>
        <w:t xml:space="preserve">The terms under which a Team Ministry will operate shall be set out in a Basis of Team Ministry agreed by the Presbytery and all members of the Team prior to any such Team Ministry being established; the Basis shall include a dispute resolution mechanism.  </w:t>
      </w:r>
    </w:p>
    <w:p w14:paraId="03C2C0BA" w14:textId="77777777" w:rsidR="00E21FF0" w:rsidRDefault="00A04F46">
      <w:pPr>
        <w:numPr>
          <w:ilvl w:val="0"/>
          <w:numId w:val="45"/>
        </w:numPr>
        <w:spacing w:after="208" w:line="268" w:lineRule="auto"/>
        <w:ind w:right="1" w:hanging="326"/>
      </w:pPr>
      <w:r>
        <w:rPr>
          <w:sz w:val="24"/>
        </w:rPr>
        <w:t xml:space="preserve">A Team Ministry may be created in one or other of the following two ways:  </w:t>
      </w:r>
    </w:p>
    <w:p w14:paraId="61684D0D" w14:textId="77777777" w:rsidR="00E21FF0" w:rsidRDefault="00A04F46">
      <w:pPr>
        <w:numPr>
          <w:ilvl w:val="1"/>
          <w:numId w:val="46"/>
        </w:numPr>
        <w:spacing w:after="208" w:line="268" w:lineRule="auto"/>
        <w:ind w:right="1" w:hanging="10"/>
      </w:pPr>
      <w:r>
        <w:rPr>
          <w:sz w:val="24"/>
        </w:rPr>
        <w:t xml:space="preserve">a Presbytery may create a Team Ministry with an inducted parish minister (who shall be the moderator of the Kirk Session) and which may include a deacon, MDS appointments, the appointment of an Ordained Local Minister or such other appointment as may be deemed appropriate in Mission Plan discussions, or  </w:t>
      </w:r>
    </w:p>
    <w:p w14:paraId="7960CF60" w14:textId="77777777" w:rsidR="00E21FF0" w:rsidRDefault="00A04F46">
      <w:pPr>
        <w:numPr>
          <w:ilvl w:val="1"/>
          <w:numId w:val="46"/>
        </w:numPr>
        <w:spacing w:after="208" w:line="268" w:lineRule="auto"/>
        <w:ind w:right="1" w:hanging="10"/>
      </w:pPr>
      <w:r>
        <w:rPr>
          <w:sz w:val="24"/>
        </w:rPr>
        <w:t xml:space="preserve">alternatively, the Presbytery may create within the charge a Team Ministry consisting of two or more Team Ministry Charges, to each of which a parish minister shall be inducted, provided always that one of the Team Ministry Charges shall be identified in the Basis as the one providing the moderator of the Kirk Session. The Team may also include a deacon, MDS appointments, the appointment of an Ordained Local Minister or such other appointment as may be deemed appropriate in Mission Plan discussions.  </w:t>
      </w:r>
    </w:p>
    <w:p w14:paraId="1200860C" w14:textId="77777777" w:rsidR="00E21FF0" w:rsidRDefault="00A04F46">
      <w:pPr>
        <w:numPr>
          <w:ilvl w:val="0"/>
          <w:numId w:val="45"/>
        </w:numPr>
        <w:spacing w:after="208" w:line="268" w:lineRule="auto"/>
        <w:ind w:right="1" w:hanging="326"/>
      </w:pPr>
      <w:r>
        <w:rPr>
          <w:sz w:val="24"/>
        </w:rPr>
        <w:t xml:space="preserve">Where there are Team Ministry Charges created in terms of paragraph (d)(II) above, the following shall apply:  </w:t>
      </w:r>
    </w:p>
    <w:p w14:paraId="39232AB0" w14:textId="77777777" w:rsidR="00E21FF0" w:rsidRDefault="00A04F46">
      <w:pPr>
        <w:numPr>
          <w:ilvl w:val="1"/>
          <w:numId w:val="45"/>
        </w:numPr>
        <w:spacing w:after="208" w:line="268" w:lineRule="auto"/>
        <w:ind w:right="1" w:hanging="10"/>
      </w:pPr>
      <w:r>
        <w:rPr>
          <w:sz w:val="24"/>
        </w:rPr>
        <w:t xml:space="preserve">The Team Ministry Charges shall share the same congregation and Kirk Session and be part of the same Church life.  </w:t>
      </w:r>
    </w:p>
    <w:p w14:paraId="152981D9" w14:textId="77777777" w:rsidR="00E21FF0" w:rsidRDefault="00A04F46">
      <w:pPr>
        <w:numPr>
          <w:ilvl w:val="1"/>
          <w:numId w:val="45"/>
        </w:numPr>
        <w:spacing w:after="208" w:line="268" w:lineRule="auto"/>
        <w:ind w:right="1" w:hanging="10"/>
      </w:pPr>
      <w:r>
        <w:rPr>
          <w:sz w:val="24"/>
        </w:rPr>
        <w:t xml:space="preserve">The ministers inducted to a Team Ministry Charge shall each occupy the manse provided for their use.  </w:t>
      </w:r>
    </w:p>
    <w:p w14:paraId="7467287D" w14:textId="77777777" w:rsidR="00E21FF0" w:rsidRDefault="00A04F46">
      <w:pPr>
        <w:numPr>
          <w:ilvl w:val="1"/>
          <w:numId w:val="45"/>
        </w:numPr>
        <w:spacing w:after="208" w:line="268" w:lineRule="auto"/>
        <w:ind w:right="1" w:hanging="10"/>
      </w:pPr>
      <w:r>
        <w:rPr>
          <w:sz w:val="24"/>
        </w:rPr>
        <w:t xml:space="preserve">The ministers of the Team Ministry Charges shall be appointed in one or other of the following two ways: </w:t>
      </w:r>
    </w:p>
    <w:p w14:paraId="34892844" w14:textId="77777777" w:rsidR="00E21FF0" w:rsidRDefault="00A04F46">
      <w:pPr>
        <w:numPr>
          <w:ilvl w:val="2"/>
          <w:numId w:val="45"/>
        </w:numPr>
        <w:spacing w:after="208" w:line="268" w:lineRule="auto"/>
        <w:ind w:right="1" w:hanging="10"/>
      </w:pPr>
      <w:r>
        <w:rPr>
          <w:sz w:val="24"/>
        </w:rPr>
        <w:t xml:space="preserve">the ministers may be called, with appropriate changes, through the vacancy processes set out in Act VIII 2003, or  </w:t>
      </w:r>
    </w:p>
    <w:p w14:paraId="0CDA7F10" w14:textId="77777777" w:rsidR="00E21FF0" w:rsidRDefault="00A04F46">
      <w:pPr>
        <w:numPr>
          <w:ilvl w:val="2"/>
          <w:numId w:val="45"/>
        </w:numPr>
        <w:spacing w:after="208" w:line="268" w:lineRule="auto"/>
        <w:ind w:right="1" w:hanging="10"/>
      </w:pPr>
      <w:r>
        <w:rPr>
          <w:sz w:val="24"/>
        </w:rPr>
        <w:t xml:space="preserve">where a new charge is being created by a union of charges and where there are at the time of the proposed union minister(s) inducted to one or </w:t>
      </w:r>
      <w:r>
        <w:rPr>
          <w:sz w:val="24"/>
        </w:rPr>
        <w:lastRenderedPageBreak/>
        <w:t xml:space="preserve">more of those charges with unrestricted tenure, it shall be competent for the Presbytery to create Team Ministry Charges within the new charge and to include such minister(s) within the new charge subject to their agreement to the Basis of Team Ministry.  </w:t>
      </w:r>
    </w:p>
    <w:p w14:paraId="354951CB" w14:textId="77777777" w:rsidR="00E21FF0" w:rsidRDefault="00A04F46">
      <w:pPr>
        <w:numPr>
          <w:ilvl w:val="1"/>
          <w:numId w:val="45"/>
        </w:numPr>
        <w:spacing w:after="208" w:line="268" w:lineRule="auto"/>
        <w:ind w:right="1" w:hanging="10"/>
      </w:pPr>
      <w:r>
        <w:rPr>
          <w:sz w:val="24"/>
        </w:rPr>
        <w:t xml:space="preserve">The Team Ministry Charges, save for any exception at (e)(C)(ii) above, shall be Reviewable Charges in the terms set out in section 9(1) of this Act and may be parttime.  </w:t>
      </w:r>
    </w:p>
    <w:p w14:paraId="58D3AF70" w14:textId="77777777" w:rsidR="00E21FF0" w:rsidRDefault="00A04F46">
      <w:pPr>
        <w:numPr>
          <w:ilvl w:val="1"/>
          <w:numId w:val="45"/>
        </w:numPr>
        <w:spacing w:after="208" w:line="268" w:lineRule="auto"/>
        <w:ind w:right="1" w:hanging="10"/>
      </w:pPr>
      <w:r>
        <w:rPr>
          <w:sz w:val="24"/>
        </w:rPr>
        <w:t xml:space="preserve">For the avoidance of doubt, the minister(s) who are not inducted to the Team Ministry Charge providing the moderator of the Kirk Session will not automatically succeed to that Team Ministry Charge on the occurrence of a vacancy but would be entitled to apply for that Team Ministry Charge through the vacancy processes set out in Act VIII 2003.  </w:t>
      </w:r>
    </w:p>
    <w:p w14:paraId="4BFE3B98" w14:textId="77777777" w:rsidR="00E21FF0" w:rsidRDefault="00A04F46">
      <w:pPr>
        <w:pStyle w:val="Heading2"/>
        <w:ind w:left="-5"/>
      </w:pPr>
      <w:r>
        <w:t xml:space="preserve">(11) NEW FORMS OF CHURCH LIFE  </w:t>
      </w:r>
    </w:p>
    <w:p w14:paraId="7341233D" w14:textId="77777777" w:rsidR="00E21FF0" w:rsidRDefault="00A04F46">
      <w:pPr>
        <w:spacing w:after="208" w:line="268" w:lineRule="auto"/>
        <w:ind w:left="-5" w:right="1" w:hanging="10"/>
      </w:pPr>
      <w:r>
        <w:rPr>
          <w:sz w:val="24"/>
        </w:rPr>
        <w:t xml:space="preserve">After consultation with the Forum, the Presbytery may devise a new form of Adjustment or ministry, ensuring that such form is consistent with the Acts and deliverances of the General Assembly. This may include the provision of online Church, where the Presbytery seeks to coordinate and resource the provision of online worship and Mission by identifying congregations, partnerships or agencies which will be given lead responsibility for such provision; this may include the allocation of a Mission Plan post or posts. The Mission Plan should demonstrate how the Presbytery will relate to those whose belonging is primarily through networks or the virtual world.  </w:t>
      </w:r>
    </w:p>
    <w:p w14:paraId="24F1C004" w14:textId="77777777" w:rsidR="00E21FF0" w:rsidRDefault="00A04F46">
      <w:pPr>
        <w:pStyle w:val="Heading2"/>
        <w:ind w:left="-5"/>
      </w:pPr>
      <w:r>
        <w:t xml:space="preserve">(12) PRESBYTERY MISSION INITIATIVE  </w:t>
      </w:r>
    </w:p>
    <w:p w14:paraId="69601FCF" w14:textId="77777777" w:rsidR="00E21FF0" w:rsidRDefault="00A04F46">
      <w:pPr>
        <w:spacing w:after="208" w:line="268" w:lineRule="auto"/>
        <w:ind w:left="-5" w:right="1" w:hanging="10"/>
      </w:pPr>
      <w:r>
        <w:rPr>
          <w:sz w:val="24"/>
        </w:rPr>
        <w:t xml:space="preserve">The Presbytery may set up a Presbytery Mission Initiative in terms of the Presbytery Mission Initiatives Act (Act V 2015).  </w:t>
      </w:r>
    </w:p>
    <w:p w14:paraId="27B1378B" w14:textId="77777777" w:rsidR="00E21FF0" w:rsidRDefault="00A04F46">
      <w:pPr>
        <w:pStyle w:val="Heading2"/>
        <w:ind w:left="-5"/>
      </w:pPr>
      <w:r>
        <w:t xml:space="preserve">8. AGREEMENT TO UNION OR LINKING UNDER AN INDUCTED MINISTER  </w:t>
      </w:r>
    </w:p>
    <w:p w14:paraId="54ACA630" w14:textId="77777777" w:rsidR="00E21FF0" w:rsidRDefault="00A04F46">
      <w:pPr>
        <w:pStyle w:val="Heading3"/>
        <w:spacing w:after="212" w:line="267" w:lineRule="auto"/>
        <w:ind w:left="-5"/>
      </w:pPr>
      <w:r>
        <w:rPr>
          <w:color w:val="000000"/>
          <w:sz w:val="24"/>
        </w:rPr>
        <w:t xml:space="preserve">8.1 PRELIMINARY  </w:t>
      </w:r>
    </w:p>
    <w:p w14:paraId="7E705F58" w14:textId="77777777" w:rsidR="00E21FF0" w:rsidRDefault="00A04F46">
      <w:pPr>
        <w:spacing w:after="208" w:line="268" w:lineRule="auto"/>
        <w:ind w:left="-5" w:right="1" w:hanging="10"/>
      </w:pPr>
      <w:r>
        <w:rPr>
          <w:sz w:val="24"/>
        </w:rPr>
        <w:t xml:space="preserve">8.1 No Basis of Union or Linking shall be distributed by Presbytery to the office bearers or members of a congregation where the minister has been inducted on the basis of unrestricted tenure without the consent of that minister.  </w:t>
      </w:r>
    </w:p>
    <w:p w14:paraId="38069FFD" w14:textId="77777777" w:rsidR="00E21FF0" w:rsidRDefault="00A04F46">
      <w:pPr>
        <w:pStyle w:val="Heading3"/>
        <w:spacing w:after="212" w:line="267" w:lineRule="auto"/>
        <w:ind w:left="-5"/>
      </w:pPr>
      <w:r>
        <w:rPr>
          <w:color w:val="000000"/>
          <w:sz w:val="24"/>
        </w:rPr>
        <w:t xml:space="preserve">8.2 CONGREGATIONAL VOTES ON THE PROPOSED BASIS OF ADJUSTMENT  </w:t>
      </w:r>
    </w:p>
    <w:p w14:paraId="713491D6" w14:textId="77777777" w:rsidR="00E21FF0" w:rsidRDefault="00A04F46">
      <w:pPr>
        <w:spacing w:after="208" w:line="268" w:lineRule="auto"/>
        <w:ind w:left="-5" w:right="1" w:hanging="10"/>
      </w:pPr>
      <w:r>
        <w:rPr>
          <w:sz w:val="24"/>
        </w:rPr>
        <w:t xml:space="preserve">8.2.1 When an explicit provision of a Basis of Union or Linking is that the minister of one of the congregations involved shall be the minister of the united or linked charge (the new charge) then the following procedures shall be adopted. All such votes shall be by secret ballot. </w:t>
      </w:r>
    </w:p>
    <w:p w14:paraId="08CBB249" w14:textId="77777777" w:rsidR="00E21FF0" w:rsidRDefault="00A04F46">
      <w:pPr>
        <w:spacing w:after="208" w:line="268" w:lineRule="auto"/>
        <w:ind w:left="-5" w:right="1" w:hanging="10"/>
      </w:pPr>
      <w:r>
        <w:rPr>
          <w:sz w:val="24"/>
        </w:rPr>
        <w:lastRenderedPageBreak/>
        <w:t xml:space="preserve">8.2.2 Where the minister referred to in 8.2.1 was inducted on unrestricted tenure to his or her current congregation, there shall be a single vote taken in that congregation to approve all the terms of the Basis. Other congregations shall vote using the double vote system as set out below.  </w:t>
      </w:r>
    </w:p>
    <w:p w14:paraId="09835198" w14:textId="77777777" w:rsidR="00E21FF0" w:rsidRDefault="00A04F46">
      <w:pPr>
        <w:spacing w:after="208" w:line="268" w:lineRule="auto"/>
        <w:ind w:left="-5" w:right="1" w:hanging="10"/>
      </w:pPr>
      <w:r>
        <w:rPr>
          <w:sz w:val="24"/>
        </w:rPr>
        <w:t xml:space="preserve">8.2.3 Where the minister referred to in 8.2.1 was inducted on a Basis of Reviewable Charge there shall be separate votes taken in each congregation on each of the following matters: -  </w:t>
      </w:r>
    </w:p>
    <w:p w14:paraId="0DDDFB1B" w14:textId="77777777" w:rsidR="00E21FF0" w:rsidRDefault="00A04F46">
      <w:pPr>
        <w:numPr>
          <w:ilvl w:val="0"/>
          <w:numId w:val="47"/>
        </w:numPr>
        <w:spacing w:after="208" w:line="268" w:lineRule="auto"/>
        <w:ind w:right="1" w:hanging="10"/>
      </w:pPr>
      <w:r>
        <w:rPr>
          <w:sz w:val="24"/>
        </w:rPr>
        <w:t xml:space="preserve">to approve the terms of the Basis, apart from the clause which says that the minister referred to in 8.2.1 shall be the first minister of the new charge; and  </w:t>
      </w:r>
    </w:p>
    <w:p w14:paraId="17F6E7D8" w14:textId="77777777" w:rsidR="00E21FF0" w:rsidRDefault="00A04F46">
      <w:pPr>
        <w:numPr>
          <w:ilvl w:val="0"/>
          <w:numId w:val="47"/>
        </w:numPr>
        <w:spacing w:after="208" w:line="268" w:lineRule="auto"/>
        <w:ind w:right="1" w:hanging="10"/>
      </w:pPr>
      <w:r>
        <w:rPr>
          <w:sz w:val="24"/>
        </w:rPr>
        <w:t xml:space="preserve">to approve the clause in the Basis which says that the minister referred to in 8.2.1 shall be the first minister of the new charge. </w:t>
      </w:r>
    </w:p>
    <w:p w14:paraId="7629034F" w14:textId="77777777" w:rsidR="00E21FF0" w:rsidRDefault="00A04F46">
      <w:pPr>
        <w:spacing w:after="208" w:line="268" w:lineRule="auto"/>
        <w:ind w:left="-5" w:right="1" w:hanging="10"/>
      </w:pPr>
      <w:r>
        <w:rPr>
          <w:sz w:val="24"/>
        </w:rPr>
        <w:t xml:space="preserve">8.2.4 Where a congregation is vacant there shall be separate votes taken in that congregation, irrespective of whether the minister referred to in 8.2.1 was inducted on unrestricted tenure or to a Reviewable Charge, on each of the following matters: - i. to approve the terms of the Basis, apart from the clause which says that the minister referred to in 8.2.1 shall be the first minister of the new charge; and ii. to approve the clause in the Basis which says that the minister referred to in 8.2.1 shall be the first minister of the new charge.  </w:t>
      </w:r>
    </w:p>
    <w:p w14:paraId="1E70F698" w14:textId="77777777" w:rsidR="00E21FF0" w:rsidRDefault="00A04F46">
      <w:pPr>
        <w:pStyle w:val="Heading3"/>
        <w:spacing w:after="212" w:line="267" w:lineRule="auto"/>
        <w:ind w:left="-5"/>
      </w:pPr>
      <w:r>
        <w:rPr>
          <w:color w:val="000000"/>
          <w:sz w:val="24"/>
        </w:rPr>
        <w:t xml:space="preserve">8.3 PROCEDURE SUBSEQUENT TO CONGREGATIONAL VOTES  </w:t>
      </w:r>
    </w:p>
    <w:p w14:paraId="6EB0F9A9" w14:textId="77777777" w:rsidR="00E21FF0" w:rsidRDefault="00A04F46">
      <w:pPr>
        <w:spacing w:after="208" w:line="268" w:lineRule="auto"/>
        <w:ind w:left="-5" w:right="1" w:hanging="10"/>
      </w:pPr>
      <w:r>
        <w:rPr>
          <w:sz w:val="24"/>
        </w:rPr>
        <w:t xml:space="preserve">8.3.1 When the vote taken in terms of 8.2.2 is “for” then the Presbytery is free to proceed to effect the adjustment subject to consideration of the votes taken in terms of 8.2.3 and 8.2.4  </w:t>
      </w:r>
    </w:p>
    <w:p w14:paraId="1666BD6F" w14:textId="77777777" w:rsidR="00E21FF0" w:rsidRDefault="00A04F46">
      <w:pPr>
        <w:spacing w:after="209" w:line="268" w:lineRule="auto"/>
        <w:ind w:left="10" w:hanging="10"/>
      </w:pPr>
      <w:r>
        <w:rPr>
          <w:sz w:val="24"/>
        </w:rPr>
        <w:t xml:space="preserve">8.3.2 When votes are taken in terms of 8.2.3 and the vote is “for” in terms of i but “against” in terms of ii then the Presbytery may choose to follow one of these options: -  </w:t>
      </w:r>
    </w:p>
    <w:p w14:paraId="7E7E1AAB" w14:textId="77777777" w:rsidR="00E21FF0" w:rsidRDefault="00A04F46">
      <w:pPr>
        <w:numPr>
          <w:ilvl w:val="0"/>
          <w:numId w:val="48"/>
        </w:numPr>
        <w:spacing w:after="208" w:line="268" w:lineRule="auto"/>
        <w:ind w:right="1" w:hanging="10"/>
      </w:pPr>
      <w:r>
        <w:rPr>
          <w:sz w:val="24"/>
        </w:rPr>
        <w:t xml:space="preserve">if the review date for the Basis of Reviewable Charge has passed or is imminent, to end the tenure of the Reviewable Charge by giving the minister six months’ notice and thereafter enact the Union or Linking, or  </w:t>
      </w:r>
    </w:p>
    <w:p w14:paraId="46D22009" w14:textId="77777777" w:rsidR="00E21FF0" w:rsidRDefault="00A04F46">
      <w:pPr>
        <w:numPr>
          <w:ilvl w:val="0"/>
          <w:numId w:val="48"/>
        </w:numPr>
        <w:spacing w:after="208" w:line="268" w:lineRule="auto"/>
        <w:ind w:right="1" w:hanging="10"/>
      </w:pPr>
      <w:r>
        <w:rPr>
          <w:sz w:val="24"/>
        </w:rPr>
        <w:t xml:space="preserve">if the review date for the Basis of Reviewable Charge is some time ahead seek to negotiate a Basis of Deferred Union or Linking to cover the period until the review is due.  </w:t>
      </w:r>
    </w:p>
    <w:p w14:paraId="0623D450" w14:textId="77777777" w:rsidR="00E21FF0" w:rsidRDefault="00A04F46">
      <w:pPr>
        <w:spacing w:after="209" w:line="268" w:lineRule="auto"/>
        <w:ind w:left="10" w:hanging="10"/>
      </w:pPr>
      <w:r>
        <w:rPr>
          <w:sz w:val="24"/>
        </w:rPr>
        <w:t xml:space="preserve">8.3.3 Where votes are taken in terms of 8.2.4 and the vote is “for” in terms of i but “against” in terms of ii then the Presbytery may choose to follow one of these options: -  </w:t>
      </w:r>
    </w:p>
    <w:p w14:paraId="2794A8C7" w14:textId="77777777" w:rsidR="00E21FF0" w:rsidRDefault="00A04F46">
      <w:pPr>
        <w:numPr>
          <w:ilvl w:val="0"/>
          <w:numId w:val="49"/>
        </w:numPr>
        <w:spacing w:after="208" w:line="268" w:lineRule="auto"/>
        <w:ind w:right="1" w:hanging="10"/>
      </w:pPr>
      <w:r>
        <w:rPr>
          <w:sz w:val="24"/>
        </w:rPr>
        <w:t xml:space="preserve">if the review date for the Basis of Reviewable Charge has passed or is imminent, to end the tenure of the Reviewable Charge and give the minister six months’ notice and enact the union or linking, or  </w:t>
      </w:r>
    </w:p>
    <w:p w14:paraId="0D1B981D" w14:textId="77777777" w:rsidR="00E21FF0" w:rsidRDefault="00A04F46">
      <w:pPr>
        <w:numPr>
          <w:ilvl w:val="0"/>
          <w:numId w:val="49"/>
        </w:numPr>
        <w:spacing w:after="208" w:line="268" w:lineRule="auto"/>
        <w:ind w:right="1" w:hanging="10"/>
      </w:pPr>
      <w:r>
        <w:rPr>
          <w:sz w:val="24"/>
        </w:rPr>
        <w:t xml:space="preserve">negotiate a Basis of Deferred Union or Linking which will be enacted when either the incumbent minister on unrestricted tenure has left his/her charge or, if applicable, when the Reviewable Charge may be reviewed and its tenure terminated. </w:t>
      </w:r>
    </w:p>
    <w:p w14:paraId="76A73E63" w14:textId="77777777" w:rsidR="00E21FF0" w:rsidRDefault="00A04F46">
      <w:pPr>
        <w:pStyle w:val="Heading3"/>
        <w:spacing w:after="212" w:line="267" w:lineRule="auto"/>
        <w:ind w:left="-5"/>
      </w:pPr>
      <w:r>
        <w:rPr>
          <w:color w:val="000000"/>
          <w:sz w:val="24"/>
        </w:rPr>
        <w:t xml:space="preserve">8.4 GENERAL PROVISIONS FOR SUCH ADJUSTMENTS </w:t>
      </w:r>
    </w:p>
    <w:p w14:paraId="09116277" w14:textId="77777777" w:rsidR="00E21FF0" w:rsidRDefault="00A04F46">
      <w:pPr>
        <w:spacing w:after="208" w:line="268" w:lineRule="auto"/>
        <w:ind w:left="-5" w:right="1" w:hanging="10"/>
      </w:pPr>
      <w:r>
        <w:rPr>
          <w:sz w:val="24"/>
        </w:rPr>
        <w:t xml:space="preserve">8.4.1 A Presbytery may not effect an adjustment whereby a minister would be imposed on a congregation which has not voted in favour in terms of 8.2.3 ii or 8.2.4 ii.  </w:t>
      </w:r>
    </w:p>
    <w:p w14:paraId="7AFB2480" w14:textId="77777777" w:rsidR="00E21FF0" w:rsidRDefault="00A04F46">
      <w:pPr>
        <w:spacing w:after="208" w:line="268" w:lineRule="auto"/>
        <w:ind w:left="-5" w:right="1" w:hanging="10"/>
      </w:pPr>
      <w:r>
        <w:rPr>
          <w:sz w:val="24"/>
        </w:rPr>
        <w:t xml:space="preserve">8.4.2 In the case of a minister who becomes minister of a united or linked charge in terms of a Basis of Union or Linking, the united or linked charge shall be regarded as a modification of the charge to which he or she has already been inducted so that no further induction shall be required; but in all such cases the Presbytery shall conduct a service of introduction.  </w:t>
      </w:r>
    </w:p>
    <w:p w14:paraId="0FB44853" w14:textId="77777777" w:rsidR="00E21FF0" w:rsidRDefault="00A04F46">
      <w:pPr>
        <w:pStyle w:val="Heading2"/>
        <w:ind w:left="-5"/>
      </w:pPr>
      <w:r>
        <w:t xml:space="preserve">9. INSTRUMENTS FOR FUTURE PLANNING  </w:t>
      </w:r>
    </w:p>
    <w:p w14:paraId="12475B84" w14:textId="77777777" w:rsidR="00E21FF0" w:rsidRDefault="00A04F46">
      <w:pPr>
        <w:spacing w:after="208" w:line="268" w:lineRule="auto"/>
        <w:ind w:left="-5" w:right="1" w:hanging="10"/>
      </w:pPr>
      <w:r>
        <w:rPr>
          <w:sz w:val="24"/>
        </w:rPr>
        <w:t xml:space="preserve">9.0 The Presbytery may utilise in its Mission Plan either of the instruments for future planning described below.  </w:t>
      </w:r>
    </w:p>
    <w:p w14:paraId="568E95BE" w14:textId="77777777" w:rsidR="00E21FF0" w:rsidRDefault="00A04F46">
      <w:pPr>
        <w:pStyle w:val="Heading2"/>
        <w:ind w:left="-5"/>
      </w:pPr>
      <w:r>
        <w:t xml:space="preserve">(1) REVIEWABLE CHARGE  </w:t>
      </w:r>
    </w:p>
    <w:p w14:paraId="37137C1B" w14:textId="77777777" w:rsidR="00E21FF0" w:rsidRDefault="00A04F46">
      <w:pPr>
        <w:spacing w:after="13" w:line="268" w:lineRule="auto"/>
        <w:ind w:left="-5" w:right="1" w:hanging="10"/>
      </w:pPr>
      <w:r>
        <w:rPr>
          <w:sz w:val="24"/>
        </w:rPr>
        <w:t xml:space="preserve">9.1.1. In respect of any charge, the Presbytery may decide that such charge shall be a </w:t>
      </w:r>
    </w:p>
    <w:p w14:paraId="018CE8BC" w14:textId="77777777" w:rsidR="00E21FF0" w:rsidRDefault="00A04F46">
      <w:pPr>
        <w:spacing w:after="208" w:line="268" w:lineRule="auto"/>
        <w:ind w:left="-5" w:right="1" w:hanging="10"/>
      </w:pPr>
      <w:r>
        <w:rPr>
          <w:sz w:val="24"/>
        </w:rPr>
        <w:t xml:space="preserve">Reviewable Charge, meaning that its next minister shall be inducted on condition that the Presbytery may terminate the tenure of the minister at any time and for any reason which may seem good to the Presbytery, on terms specified in the Basis of Adjustment and always upon giving the minister six months’ notice in writing. On the date of termination, the minister shall be deemed to have demitted his or her charge.  </w:t>
      </w:r>
    </w:p>
    <w:p w14:paraId="15C92E5F" w14:textId="77777777" w:rsidR="00E21FF0" w:rsidRDefault="00A04F46">
      <w:pPr>
        <w:spacing w:after="208" w:line="268" w:lineRule="auto"/>
        <w:ind w:left="-5" w:right="1" w:hanging="10"/>
      </w:pPr>
      <w:r>
        <w:rPr>
          <w:sz w:val="24"/>
        </w:rPr>
        <w:t xml:space="preserve">9.1.2. The minister shall be free to seek to demit or be translated as in the ordinary case of any minister inducted to a charge, provided that, if the Reviewable Charge is that minister’s first charge, this constitutes exceptional circumstances in terms of section 4 of the Vacancy Procedure Act (Act VIII 2003).  </w:t>
      </w:r>
    </w:p>
    <w:p w14:paraId="62049D38" w14:textId="77777777" w:rsidR="00E21FF0" w:rsidRDefault="00A04F46">
      <w:pPr>
        <w:spacing w:after="208" w:line="268" w:lineRule="auto"/>
        <w:ind w:left="-5" w:right="1" w:hanging="10"/>
      </w:pPr>
      <w:r>
        <w:rPr>
          <w:sz w:val="24"/>
        </w:rPr>
        <w:t xml:space="preserve">9.1.3 Before proceeding to induct a minister in terms of this section 9(1), the Presbytery shall submit to him or her the Basis of Reviewable Charge, and shall obtain and record his or her written acceptance thereof.  </w:t>
      </w:r>
    </w:p>
    <w:p w14:paraId="66106736" w14:textId="77777777" w:rsidR="00E21FF0" w:rsidRDefault="00A04F46">
      <w:pPr>
        <w:pStyle w:val="Heading2"/>
        <w:ind w:left="-5"/>
      </w:pPr>
      <w:r>
        <w:t xml:space="preserve">(2) TRANSFERENCE  </w:t>
      </w:r>
    </w:p>
    <w:p w14:paraId="1E548080" w14:textId="77777777" w:rsidR="00E21FF0" w:rsidRDefault="00A04F46">
      <w:pPr>
        <w:spacing w:after="208" w:line="268" w:lineRule="auto"/>
        <w:ind w:left="-5" w:right="1" w:hanging="10"/>
      </w:pPr>
      <w:r>
        <w:rPr>
          <w:sz w:val="24"/>
        </w:rPr>
        <w:t xml:space="preserve">9.2.1 A parish and charge may be transferred from the bounds and jurisdiction of one Presbytery to the bounds and jurisdiction of another with the agreement of both Presbyteries.  </w:t>
      </w:r>
    </w:p>
    <w:p w14:paraId="2AD267F9" w14:textId="77777777" w:rsidR="00E21FF0" w:rsidRDefault="00A04F46">
      <w:pPr>
        <w:spacing w:after="208" w:line="268" w:lineRule="auto"/>
        <w:ind w:left="-5" w:right="1" w:hanging="10"/>
      </w:pPr>
      <w:r>
        <w:rPr>
          <w:sz w:val="24"/>
        </w:rPr>
        <w:t xml:space="preserve">9.2.2 In the event of disagreement between the two Presbyteries, the Presbytery desiring the transference may request a review by the Mission Plan Review Panel in terms of the Schedule within fourteen days of the date of the Presbytery meeting at which a decision disputing the transference was taken, and shall immediately notify the other Presbytery of its request.  </w:t>
      </w:r>
    </w:p>
    <w:p w14:paraId="64EB7B25" w14:textId="77777777" w:rsidR="00E21FF0" w:rsidRDefault="00A04F46">
      <w:pPr>
        <w:spacing w:after="208" w:line="268" w:lineRule="auto"/>
        <w:ind w:left="-5" w:right="1" w:hanging="10"/>
      </w:pPr>
      <w:r>
        <w:rPr>
          <w:sz w:val="24"/>
        </w:rPr>
        <w:t xml:space="preserve">9.2.3 Transference shall be a necessary preliminary to union or linking of congregations which are not within the bounds of one Presbytery.  </w:t>
      </w:r>
    </w:p>
    <w:p w14:paraId="38E0236B" w14:textId="77777777" w:rsidR="00E21FF0" w:rsidRDefault="00A04F46">
      <w:pPr>
        <w:pStyle w:val="Heading2"/>
        <w:ind w:left="-5"/>
      </w:pPr>
      <w:r>
        <w:t xml:space="preserve">10. ACHIEVEMENT OF ADJUSTMENT </w:t>
      </w:r>
    </w:p>
    <w:p w14:paraId="09BB85B5" w14:textId="77777777" w:rsidR="00E21FF0" w:rsidRDefault="00A04F46">
      <w:pPr>
        <w:spacing w:after="208" w:line="268" w:lineRule="auto"/>
        <w:ind w:left="-5" w:right="1" w:hanging="10"/>
      </w:pPr>
      <w:r>
        <w:rPr>
          <w:sz w:val="24"/>
        </w:rPr>
        <w:t xml:space="preserve">10.1 When the Presbytery decides to negotiate a Basis of Adjustment in a charge in accordance with a Mission Plan, it shall remit to the appropriate Standing Committee, or to a committee appointed for the purpose, the task of conferring with local parties, provided that:  </w:t>
      </w:r>
    </w:p>
    <w:p w14:paraId="7A052F51" w14:textId="77777777" w:rsidR="00E21FF0" w:rsidRDefault="00A04F46">
      <w:pPr>
        <w:numPr>
          <w:ilvl w:val="0"/>
          <w:numId w:val="50"/>
        </w:numPr>
        <w:spacing w:after="208" w:line="268" w:lineRule="auto"/>
        <w:ind w:right="1" w:hanging="300"/>
      </w:pPr>
      <w:r>
        <w:rPr>
          <w:sz w:val="24"/>
        </w:rPr>
        <w:t xml:space="preserve">Conference with local parties shall be with the ministers and with the elders and the members of the Financial Board (if any) of the congregations which may be involved in Adjustment, and should include consultation with other members of a ministry team;  </w:t>
      </w:r>
    </w:p>
    <w:p w14:paraId="33F529F7" w14:textId="77777777" w:rsidR="00E21FF0" w:rsidRDefault="00A04F46">
      <w:pPr>
        <w:numPr>
          <w:ilvl w:val="0"/>
          <w:numId w:val="50"/>
        </w:numPr>
        <w:spacing w:after="208" w:line="268" w:lineRule="auto"/>
        <w:ind w:right="1" w:hanging="300"/>
      </w:pPr>
      <w:r>
        <w:rPr>
          <w:sz w:val="24"/>
        </w:rPr>
        <w:t xml:space="preserve">No proposed Adjustment involving the rights of the minister shall be discussed with the office-bearers of the congregation as in (a) above without his or her consent in writing;  </w:t>
      </w:r>
    </w:p>
    <w:p w14:paraId="5F57C62A" w14:textId="77777777" w:rsidR="00E21FF0" w:rsidRDefault="00A04F46">
      <w:pPr>
        <w:numPr>
          <w:ilvl w:val="0"/>
          <w:numId w:val="50"/>
        </w:numPr>
        <w:spacing w:after="13" w:line="268" w:lineRule="auto"/>
        <w:ind w:right="1" w:hanging="300"/>
      </w:pPr>
      <w:r>
        <w:rPr>
          <w:sz w:val="24"/>
        </w:rPr>
        <w:t xml:space="preserve">All meetings of office-bearers under this section 10.1 shall be called by the </w:t>
      </w:r>
    </w:p>
    <w:p w14:paraId="455A2681" w14:textId="77777777" w:rsidR="00E21FF0" w:rsidRDefault="00A04F46">
      <w:pPr>
        <w:spacing w:after="208" w:line="268" w:lineRule="auto"/>
        <w:ind w:left="730" w:right="1" w:hanging="10"/>
      </w:pPr>
      <w:r>
        <w:rPr>
          <w:sz w:val="24"/>
        </w:rPr>
        <w:t xml:space="preserve">Presbytery’s Committee and a minister, deacon or elder, appointed by the said Committee, shall act as Convener for the purposes of conference. In no case shall a minister preside at or attend any meeting called under the terms of this Act where matters in which his or her interests are involved are discussed or decided.  </w:t>
      </w:r>
    </w:p>
    <w:p w14:paraId="2E83F643" w14:textId="77777777" w:rsidR="00E21FF0" w:rsidRDefault="00A04F46">
      <w:pPr>
        <w:spacing w:after="208" w:line="268" w:lineRule="auto"/>
        <w:ind w:left="-5" w:right="1" w:hanging="10"/>
      </w:pPr>
      <w:r>
        <w:rPr>
          <w:sz w:val="24"/>
        </w:rPr>
        <w:t xml:space="preserve">10.2 A detailed Basis of Adjustment shall be negotiated with the office-bearers involved, and in the course of the negotiation its text shall be submitted to the Forum to ensure it is consistent with the Mission Plan, and to the Principal Clerk and the Solicitor of the Church who shall ensure that the provisions of the Basis are in conformity with Church and Civil Law. The Basis of Adjustment shall be voted upon firstly by the office-bearers and then by the congregation or congregations involved, before the matter is put to the Presbytery for decision. Those entitled to speak and vote at such a congregational meeting shall include those who have been formally recognised by the Kirk Session as adherents of the congregation. The Presbytery shall have regard to the decisions arrived at by the respective office bearers and congregations, provided always that:  </w:t>
      </w:r>
    </w:p>
    <w:p w14:paraId="178B2230" w14:textId="77777777" w:rsidR="00E21FF0" w:rsidRDefault="00A04F46">
      <w:pPr>
        <w:numPr>
          <w:ilvl w:val="0"/>
          <w:numId w:val="51"/>
        </w:numPr>
        <w:spacing w:after="208" w:line="268" w:lineRule="auto"/>
        <w:ind w:right="1" w:hanging="10"/>
      </w:pPr>
      <w:r>
        <w:rPr>
          <w:sz w:val="24"/>
        </w:rPr>
        <w:t xml:space="preserve">no Basis affecting the rights of a minister shall be presented to his or her, or any other, congregation without his or her written consent,  </w:t>
      </w:r>
    </w:p>
    <w:p w14:paraId="4FAB479B" w14:textId="77777777" w:rsidR="00E21FF0" w:rsidRDefault="00A04F46">
      <w:pPr>
        <w:numPr>
          <w:ilvl w:val="0"/>
          <w:numId w:val="51"/>
        </w:numPr>
        <w:spacing w:after="208" w:line="268" w:lineRule="auto"/>
        <w:ind w:right="1" w:hanging="10"/>
      </w:pPr>
      <w:r>
        <w:rPr>
          <w:sz w:val="24"/>
        </w:rPr>
        <w:t xml:space="preserve">any congregation directly involved in and named in any proposed Basis shall be cited to appear for their interests at any meeting of the Presbytery at which a decision is to be made in terms of this Act. </w:t>
      </w:r>
    </w:p>
    <w:p w14:paraId="78E6D9AD" w14:textId="77777777" w:rsidR="00E21FF0" w:rsidRDefault="00A04F46">
      <w:pPr>
        <w:spacing w:after="208" w:line="268" w:lineRule="auto"/>
        <w:ind w:left="-5" w:right="1" w:hanging="10"/>
      </w:pPr>
      <w:r>
        <w:rPr>
          <w:sz w:val="24"/>
        </w:rPr>
        <w:t xml:space="preserve">10.3 Notwithstanding the provisions of this section 10, while it shall be the duty of the Presbytery to make every effort to secure approval of the office bearers and congregations involved, the right of the Presbytery to effect Adjustment in terms of this Act is hereby affirmed, subject to the written consent of any minister or ministers whose rights would be adversely affected.  </w:t>
      </w:r>
    </w:p>
    <w:p w14:paraId="4B39AFEB" w14:textId="77777777" w:rsidR="00E21FF0" w:rsidRDefault="00A04F46">
      <w:pPr>
        <w:pStyle w:val="Heading2"/>
        <w:ind w:left="-5"/>
      </w:pPr>
      <w:r>
        <w:t xml:space="preserve">11. REVIEW OF A BASIS OF ADJUSTMENT  </w:t>
      </w:r>
    </w:p>
    <w:p w14:paraId="7F1E9DC3" w14:textId="77777777" w:rsidR="00E21FF0" w:rsidRDefault="00A04F46">
      <w:pPr>
        <w:spacing w:after="208" w:line="268" w:lineRule="auto"/>
        <w:ind w:left="-5" w:right="1" w:hanging="10"/>
      </w:pPr>
      <w:r>
        <w:rPr>
          <w:sz w:val="24"/>
        </w:rPr>
        <w:t xml:space="preserve">11.1 It shall be open to any Kirk Session involved in the Adjustment or twelve or more members of Presbytery to seek a review of a Basis of Adjustment by the Mission Plan Review Panel. Such a review shall consider whether the details of the Basis are in conformity with the Approved Mission Plan and this Act and must be requested within fourteen days of Presbytery’s decision on the Basis. 11.2 Such review shall otherwise proceed in line with the provisions of the Schedule.  </w:t>
      </w:r>
    </w:p>
    <w:p w14:paraId="54974869" w14:textId="77777777" w:rsidR="00E21FF0" w:rsidRDefault="00A04F46">
      <w:pPr>
        <w:pStyle w:val="Heading2"/>
        <w:ind w:left="-5"/>
      </w:pPr>
      <w:r>
        <w:t xml:space="preserve">12. MEMBERS OF PRESBYTERY  </w:t>
      </w:r>
    </w:p>
    <w:p w14:paraId="4AC1C6AD" w14:textId="77777777" w:rsidR="00E21FF0" w:rsidRDefault="00A04F46">
      <w:pPr>
        <w:spacing w:after="208" w:line="268" w:lineRule="auto"/>
        <w:ind w:left="-5" w:right="1" w:hanging="10"/>
      </w:pPr>
      <w:r>
        <w:rPr>
          <w:sz w:val="24"/>
        </w:rPr>
        <w:t xml:space="preserve">12.1 For the avoidance of doubt it is hereby declared that any person who is both a member of a cited congregation and a member or a corresponding member of the Presbytery (including an Interim Moderator) shall be entitled to participate in any discussion leading to a decision of the Presbytery in terms of this Act and, where qualified, to vote thereon.  </w:t>
      </w:r>
    </w:p>
    <w:p w14:paraId="06EFAF39" w14:textId="77777777" w:rsidR="00E21FF0" w:rsidRDefault="00A04F46">
      <w:pPr>
        <w:pStyle w:val="Heading2"/>
        <w:ind w:left="-5"/>
      </w:pPr>
      <w:r>
        <w:t xml:space="preserve">13. GUIDANCE  </w:t>
      </w:r>
    </w:p>
    <w:p w14:paraId="3421BF0D" w14:textId="77777777" w:rsidR="00E21FF0" w:rsidRDefault="00A04F46">
      <w:pPr>
        <w:spacing w:after="208" w:line="268" w:lineRule="auto"/>
        <w:ind w:left="-5" w:right="1" w:hanging="10"/>
      </w:pPr>
      <w:r>
        <w:rPr>
          <w:sz w:val="24"/>
        </w:rPr>
        <w:t xml:space="preserve">13.1 The Forum, after consultation with the Legal Questions Committee, shall issue Guidance on the implementation and operation of this Act, including a Code of Practice, which shall be reviewed by the Forum in consultation with the Legal Questions Committee, from time to time.  </w:t>
      </w:r>
    </w:p>
    <w:p w14:paraId="0DAB290C" w14:textId="77777777" w:rsidR="00E21FF0" w:rsidRDefault="00A04F46">
      <w:pPr>
        <w:pStyle w:val="Heading2"/>
        <w:ind w:left="-5"/>
      </w:pPr>
      <w:r>
        <w:t xml:space="preserve">14. REPEALS AND AMENDMENTS  </w:t>
      </w:r>
    </w:p>
    <w:p w14:paraId="7A52643C" w14:textId="77777777" w:rsidR="00E21FF0" w:rsidRDefault="00A04F46">
      <w:pPr>
        <w:spacing w:after="10" w:line="268" w:lineRule="auto"/>
        <w:ind w:left="-5" w:right="1" w:hanging="10"/>
      </w:pPr>
      <w:r>
        <w:rPr>
          <w:sz w:val="24"/>
        </w:rPr>
        <w:t xml:space="preserve">14.1 The Appraisal and Adjustment Act (Act VII 2003) is hereby repealed except that section </w:t>
      </w:r>
    </w:p>
    <w:p w14:paraId="45DC3873" w14:textId="77777777" w:rsidR="00E21FF0" w:rsidRDefault="00A04F46">
      <w:pPr>
        <w:spacing w:after="14" w:line="268" w:lineRule="auto"/>
        <w:ind w:left="-5" w:right="1" w:hanging="10"/>
      </w:pPr>
      <w:r>
        <w:rPr>
          <w:sz w:val="24"/>
        </w:rPr>
        <w:t xml:space="preserve">9(2) of that Act shall remain in force until Approved Mission Plans are in place for all </w:t>
      </w:r>
    </w:p>
    <w:p w14:paraId="2C6E67EC" w14:textId="77777777" w:rsidR="00E21FF0" w:rsidRDefault="00A04F46">
      <w:pPr>
        <w:tabs>
          <w:tab w:val="center" w:pos="4148"/>
        </w:tabs>
        <w:spacing w:after="208" w:line="268" w:lineRule="auto"/>
        <w:ind w:left="-15"/>
      </w:pPr>
      <w:r>
        <w:rPr>
          <w:sz w:val="24"/>
        </w:rPr>
        <w:t>Presbyteries.</w:t>
      </w:r>
      <w:r>
        <w:t xml:space="preserve"> </w:t>
      </w:r>
      <w:r>
        <w:tab/>
      </w:r>
      <w:r>
        <w:rPr>
          <w:sz w:val="24"/>
        </w:rPr>
        <w:t xml:space="preserve"> </w:t>
      </w:r>
    </w:p>
    <w:p w14:paraId="2295A1E7" w14:textId="77777777" w:rsidR="00E21FF0" w:rsidRDefault="00A04F46">
      <w:pPr>
        <w:spacing w:after="286"/>
      </w:pPr>
      <w:r>
        <w:t xml:space="preserve"> </w:t>
      </w:r>
    </w:p>
    <w:p w14:paraId="6170D43D" w14:textId="77777777" w:rsidR="00E21FF0" w:rsidRDefault="00A04F46">
      <w:pPr>
        <w:pStyle w:val="Heading2"/>
        <w:spacing w:after="0"/>
        <w:ind w:left="1090"/>
      </w:pPr>
      <w:r>
        <w:rPr>
          <w:rFonts w:ascii="Segoe UI Symbol" w:eastAsia="Segoe UI Symbol" w:hAnsi="Segoe UI Symbol" w:cs="Segoe UI Symbol"/>
          <w:b w:val="0"/>
        </w:rPr>
        <w:t>•</w:t>
      </w:r>
      <w:r>
        <w:rPr>
          <w:rFonts w:ascii="Arial" w:eastAsia="Arial" w:hAnsi="Arial" w:cs="Arial"/>
          <w:b w:val="0"/>
        </w:rPr>
        <w:t xml:space="preserve"> </w:t>
      </w:r>
      <w:r>
        <w:t xml:space="preserve">SCHEDULE- THE MISSION PLAN REVIEW PANEL  </w:t>
      </w:r>
    </w:p>
    <w:p w14:paraId="408B0047" w14:textId="77777777" w:rsidR="00E21FF0" w:rsidRDefault="00A04F46">
      <w:pPr>
        <w:spacing w:after="208" w:line="268" w:lineRule="auto"/>
        <w:ind w:left="-5" w:right="1" w:hanging="10"/>
      </w:pPr>
      <w:r>
        <w:rPr>
          <w:sz w:val="24"/>
        </w:rPr>
        <w:t xml:space="preserve">A: GENERAL: COMPOSITION, JURISDICTION AND MAKING A REQUEST OF THE PANEL  </w:t>
      </w:r>
    </w:p>
    <w:p w14:paraId="2F966EA6" w14:textId="77777777" w:rsidR="00E21FF0" w:rsidRDefault="00A04F46">
      <w:pPr>
        <w:pStyle w:val="Heading3"/>
        <w:spacing w:after="212" w:line="267" w:lineRule="auto"/>
        <w:ind w:left="-5"/>
      </w:pPr>
      <w:r>
        <w:rPr>
          <w:color w:val="000000"/>
          <w:sz w:val="24"/>
        </w:rPr>
        <w:t xml:space="preserve">1 Composition (for all Jurisdiction matters)  </w:t>
      </w:r>
    </w:p>
    <w:p w14:paraId="391F9B64" w14:textId="77777777" w:rsidR="00E21FF0" w:rsidRDefault="00A04F46">
      <w:pPr>
        <w:spacing w:after="208" w:line="268" w:lineRule="auto"/>
        <w:ind w:left="-5" w:right="1" w:hanging="10"/>
      </w:pPr>
      <w:r>
        <w:rPr>
          <w:sz w:val="24"/>
        </w:rPr>
        <w:t xml:space="preserve">The Mission Plan Review Group shall be a group of fifteen persons appointed by the General Assembly on the Report of the Nomination Committee and in line with the process for appointing persons to other judicial bodies. Additionally, the Forum and the General Trustees shall be entitled to make suggestions to the Legal Questions Committee as to persons who are suitable for appointment to the Group, but the final decision as to nominees shall rest with the Legal Questions Committee. The members of the Group shall be suitably experienced members of the Church.  </w:t>
      </w:r>
    </w:p>
    <w:p w14:paraId="0C9910F1" w14:textId="77777777" w:rsidR="00E21FF0" w:rsidRDefault="00A04F46">
      <w:pPr>
        <w:spacing w:after="208" w:line="268" w:lineRule="auto"/>
        <w:ind w:left="-5" w:right="1" w:hanging="10"/>
      </w:pPr>
      <w:r>
        <w:rPr>
          <w:sz w:val="24"/>
        </w:rPr>
        <w:t xml:space="preserve">The Panel shall consist of three members drawn from the Mission Plan Review Group. One member shall act as Convener. The quorum of the Panel shall be two, including the Convener. None of the members of the Panel shall be members of the Presbytery whose Mission Plan is being considered or reviewed.  </w:t>
      </w:r>
    </w:p>
    <w:p w14:paraId="672B9735" w14:textId="77777777" w:rsidR="00E21FF0" w:rsidRDefault="00A04F46">
      <w:pPr>
        <w:spacing w:after="208" w:line="268" w:lineRule="auto"/>
        <w:ind w:left="-5" w:right="1" w:hanging="10"/>
      </w:pPr>
      <w:r>
        <w:rPr>
          <w:sz w:val="24"/>
        </w:rPr>
        <w:t xml:space="preserve">Where a Mission Plan Review Panel has previously been formed to consider a question relating to a particular Mission Plan, if there is a subsequent request for assistance or review relating to the same Mission Plan, the Panel shall be formed so as not to include the same persons.  </w:t>
      </w:r>
    </w:p>
    <w:p w14:paraId="0E54CC29" w14:textId="77777777" w:rsidR="00E21FF0" w:rsidRDefault="00A04F46">
      <w:pPr>
        <w:pStyle w:val="Heading3"/>
        <w:spacing w:after="212" w:line="267" w:lineRule="auto"/>
        <w:ind w:left="-5"/>
      </w:pPr>
      <w:r>
        <w:rPr>
          <w:color w:val="000000"/>
          <w:sz w:val="24"/>
        </w:rPr>
        <w:t xml:space="preserve">2. Jurisdiction  </w:t>
      </w:r>
    </w:p>
    <w:p w14:paraId="6628F6B1" w14:textId="77777777" w:rsidR="00E21FF0" w:rsidRDefault="00A04F46">
      <w:pPr>
        <w:spacing w:after="208" w:line="268" w:lineRule="auto"/>
        <w:ind w:left="-5" w:right="1" w:hanging="10"/>
      </w:pPr>
      <w:r>
        <w:rPr>
          <w:sz w:val="24"/>
        </w:rPr>
        <w:t xml:space="preserve">The Panel shall consider the following matters:  </w:t>
      </w:r>
    </w:p>
    <w:p w14:paraId="4C8CCE2D" w14:textId="77777777" w:rsidR="00E21FF0" w:rsidRDefault="00A04F46">
      <w:pPr>
        <w:numPr>
          <w:ilvl w:val="0"/>
          <w:numId w:val="52"/>
        </w:numPr>
        <w:spacing w:after="208" w:line="268" w:lineRule="auto"/>
        <w:ind w:right="1" w:hanging="10"/>
      </w:pPr>
      <w:r>
        <w:rPr>
          <w:sz w:val="24"/>
        </w:rPr>
        <w:t xml:space="preserve">in terms of section 2.2, an application by the Presbytery, the Forum and/or the General Trustees for the Panel to assist the parties to resolve the matter where agreement cannot be reached on a Mission Plan among the Presbytery, the Forum and the General Trustees within a period of three calendar months of their receipt of the Mission Plan;  </w:t>
      </w:r>
    </w:p>
    <w:p w14:paraId="50CE6113" w14:textId="77777777" w:rsidR="00E21FF0" w:rsidRDefault="00A04F46">
      <w:pPr>
        <w:numPr>
          <w:ilvl w:val="0"/>
          <w:numId w:val="52"/>
        </w:numPr>
        <w:spacing w:after="208" w:line="268" w:lineRule="auto"/>
        <w:ind w:right="1" w:hanging="10"/>
      </w:pPr>
      <w:r>
        <w:rPr>
          <w:sz w:val="24"/>
        </w:rPr>
        <w:t xml:space="preserve">in terms of section 2.3, an application by the Presbytery, the Forum and/or the General Trustees for the Panel to assist the parties to resolve the matter where agreement cannot be reached on the annual evaluation and development of the Mission Plan among the Presbytery, the Forum and the General Trustees within a period of one calendar month of their receipt of the Mission Plan;  </w:t>
      </w:r>
    </w:p>
    <w:p w14:paraId="186EEFBE" w14:textId="77777777" w:rsidR="00E21FF0" w:rsidRDefault="00A04F46">
      <w:pPr>
        <w:numPr>
          <w:ilvl w:val="0"/>
          <w:numId w:val="52"/>
        </w:numPr>
        <w:spacing w:after="208" w:line="268" w:lineRule="auto"/>
        <w:ind w:right="1" w:hanging="10"/>
      </w:pPr>
      <w:r>
        <w:rPr>
          <w:sz w:val="24"/>
        </w:rPr>
        <w:t xml:space="preserve">in terms of section 3, an application from any twelve or more members of the Presbytery or any Kirk Session seeking a review of the process used by the Presbytery in preparing and approving a Mission Plan or in its annual evaluation and development;  </w:t>
      </w:r>
    </w:p>
    <w:p w14:paraId="72F01DB1" w14:textId="77777777" w:rsidR="00E21FF0" w:rsidRDefault="00A04F46">
      <w:pPr>
        <w:numPr>
          <w:ilvl w:val="0"/>
          <w:numId w:val="52"/>
        </w:numPr>
        <w:spacing w:after="208" w:line="268" w:lineRule="auto"/>
        <w:ind w:right="1" w:hanging="10"/>
      </w:pPr>
      <w:r>
        <w:rPr>
          <w:sz w:val="24"/>
        </w:rPr>
        <w:t xml:space="preserve">in terms of section 6, an application from any twelve or more members of Presbytery or a Kirk Session requesting a review of a decision of the Presbytery and/or the Forum and/or the General Trustees to suspend the implementation of a Mission Plan in part or whole;  </w:t>
      </w:r>
    </w:p>
    <w:p w14:paraId="00B00F0F" w14:textId="77777777" w:rsidR="00E21FF0" w:rsidRDefault="00A04F46">
      <w:pPr>
        <w:numPr>
          <w:ilvl w:val="0"/>
          <w:numId w:val="52"/>
        </w:numPr>
        <w:spacing w:after="208" w:line="268" w:lineRule="auto"/>
        <w:ind w:right="1" w:hanging="10"/>
      </w:pPr>
      <w:r>
        <w:rPr>
          <w:sz w:val="24"/>
        </w:rPr>
        <w:t xml:space="preserve">in terms of section 9(2), an application for review from a Presbytery desiring to transfer a parish and charge from the bounds and jurisdiction of one Presbytery to the bounds and jurisdiction of another (Transference), where there is disagreement between the two Presbyteries; and  </w:t>
      </w:r>
    </w:p>
    <w:p w14:paraId="7D3E5A62" w14:textId="77777777" w:rsidR="00E21FF0" w:rsidRDefault="00A04F46">
      <w:pPr>
        <w:numPr>
          <w:ilvl w:val="0"/>
          <w:numId w:val="52"/>
        </w:numPr>
        <w:spacing w:after="208" w:line="268" w:lineRule="auto"/>
        <w:ind w:right="1" w:hanging="10"/>
      </w:pPr>
      <w:r>
        <w:rPr>
          <w:sz w:val="24"/>
        </w:rPr>
        <w:t xml:space="preserve">in terms of section 11, an application from twelve or more members of Presbytery or a Kirk Session seeking a review of a Basis of Adjustment, to consider whether the details of the Basis are in conformity with the Mission Plan and this Act; provided always that no provision of this Act shall operate so as to have the Panel review its own decision or give judgement twice on the same question.  </w:t>
      </w:r>
    </w:p>
    <w:p w14:paraId="5C1E5AAF" w14:textId="77777777" w:rsidR="00E21FF0" w:rsidRDefault="00A04F46">
      <w:pPr>
        <w:pStyle w:val="Heading3"/>
        <w:spacing w:after="212" w:line="267" w:lineRule="auto"/>
        <w:ind w:left="-5"/>
      </w:pPr>
      <w:r>
        <w:rPr>
          <w:color w:val="000000"/>
          <w:sz w:val="24"/>
        </w:rPr>
        <w:t xml:space="preserve">3. Making the request for assistance (Jurisdiction paragraphs(a) &amp; (b)) or for review (Jurisdiction paragraphs (c) to (f))  </w:t>
      </w:r>
    </w:p>
    <w:p w14:paraId="1389E556" w14:textId="77777777" w:rsidR="00E21FF0" w:rsidRDefault="00A04F46">
      <w:pPr>
        <w:spacing w:after="208" w:line="268" w:lineRule="auto"/>
        <w:ind w:left="-5" w:right="1" w:hanging="10"/>
      </w:pPr>
      <w:r>
        <w:rPr>
          <w:sz w:val="24"/>
        </w:rPr>
        <w:t xml:space="preserve">A request for assistance or review shall be sent to the Principal Clerk (who in turn shall inform the Forum and the General Trustees) within fourteen days of the relevant event. </w:t>
      </w:r>
    </w:p>
    <w:p w14:paraId="2C2FCE17" w14:textId="77777777" w:rsidR="00E21FF0" w:rsidRDefault="00A04F46">
      <w:pPr>
        <w:pStyle w:val="Heading3"/>
        <w:spacing w:after="212" w:line="267" w:lineRule="auto"/>
        <w:ind w:left="-5"/>
      </w:pPr>
      <w:r>
        <w:rPr>
          <w:color w:val="000000"/>
          <w:sz w:val="24"/>
        </w:rPr>
        <w:t xml:space="preserve">B: ASSISTANCE (Jurisdiction paragraphs (a) &amp; (b) above)  </w:t>
      </w:r>
    </w:p>
    <w:p w14:paraId="41020486" w14:textId="77777777" w:rsidR="00E21FF0" w:rsidRDefault="00A04F46">
      <w:pPr>
        <w:pStyle w:val="Heading4"/>
        <w:spacing w:after="212" w:line="267" w:lineRule="auto"/>
        <w:ind w:left="-5"/>
      </w:pPr>
      <w:r>
        <w:rPr>
          <w:sz w:val="24"/>
        </w:rPr>
        <w:t>1 Procedure for assistance</w:t>
      </w:r>
      <w:r>
        <w:rPr>
          <w:b w:val="0"/>
          <w:sz w:val="24"/>
        </w:rPr>
        <w:t xml:space="preserve"> </w:t>
      </w:r>
      <w:r>
        <w:rPr>
          <w:sz w:val="24"/>
        </w:rPr>
        <w:t xml:space="preserve"> </w:t>
      </w:r>
    </w:p>
    <w:p w14:paraId="05745D0E" w14:textId="77777777" w:rsidR="00E21FF0" w:rsidRDefault="00A04F46">
      <w:pPr>
        <w:spacing w:after="208" w:line="268" w:lineRule="auto"/>
        <w:ind w:left="-5" w:right="1" w:hanging="10"/>
      </w:pPr>
      <w:r>
        <w:rPr>
          <w:sz w:val="24"/>
        </w:rPr>
        <w:t xml:space="preserve">The Panel shall have wide discretion to assist the parties to reach agreement as it sees fit. The Panel shall have power to require parties to produce documents and information as to the provisions of the Mission Plan.  </w:t>
      </w:r>
    </w:p>
    <w:p w14:paraId="5C22836D" w14:textId="77777777" w:rsidR="00E21FF0" w:rsidRDefault="00A04F46">
      <w:pPr>
        <w:pStyle w:val="Heading3"/>
        <w:spacing w:after="212" w:line="267" w:lineRule="auto"/>
        <w:ind w:left="-5"/>
      </w:pPr>
      <w:r>
        <w:rPr>
          <w:color w:val="000000"/>
          <w:sz w:val="24"/>
        </w:rPr>
        <w:t xml:space="preserve">C: REVIEW (Jurisdiction paragraphs (c) to (f) above)  </w:t>
      </w:r>
    </w:p>
    <w:p w14:paraId="3318E648" w14:textId="77777777" w:rsidR="00E21FF0" w:rsidRDefault="00A04F46">
      <w:pPr>
        <w:pStyle w:val="Heading4"/>
        <w:spacing w:after="212" w:line="267" w:lineRule="auto"/>
        <w:ind w:left="-5"/>
      </w:pPr>
      <w:r>
        <w:rPr>
          <w:sz w:val="24"/>
        </w:rPr>
        <w:t xml:space="preserve">1. Grounds for requesting review (Jurisdiction paragraphs (c) to (e) above)  </w:t>
      </w:r>
    </w:p>
    <w:p w14:paraId="5D473165" w14:textId="77777777" w:rsidR="00E21FF0" w:rsidRDefault="00A04F46">
      <w:pPr>
        <w:spacing w:after="208" w:line="268" w:lineRule="auto"/>
        <w:ind w:left="-5" w:right="1" w:hanging="10"/>
      </w:pPr>
      <w:r>
        <w:rPr>
          <w:sz w:val="24"/>
        </w:rPr>
        <w:t xml:space="preserve">A review may only be requested on the grounds that  </w:t>
      </w:r>
    </w:p>
    <w:p w14:paraId="0F3ED659" w14:textId="77777777" w:rsidR="00E21FF0" w:rsidRDefault="00A04F46">
      <w:pPr>
        <w:numPr>
          <w:ilvl w:val="0"/>
          <w:numId w:val="53"/>
        </w:numPr>
        <w:spacing w:after="208" w:line="268" w:lineRule="auto"/>
        <w:ind w:right="1" w:hanging="314"/>
      </w:pPr>
      <w:r>
        <w:rPr>
          <w:sz w:val="24"/>
        </w:rPr>
        <w:t xml:space="preserve">there was a material error in Church law,  </w:t>
      </w:r>
    </w:p>
    <w:p w14:paraId="78B1C1F6" w14:textId="77777777" w:rsidR="00E21FF0" w:rsidRDefault="00A04F46">
      <w:pPr>
        <w:numPr>
          <w:ilvl w:val="0"/>
          <w:numId w:val="53"/>
        </w:numPr>
        <w:spacing w:after="208" w:line="268" w:lineRule="auto"/>
        <w:ind w:right="1" w:hanging="314"/>
      </w:pPr>
      <w:r>
        <w:rPr>
          <w:sz w:val="24"/>
        </w:rPr>
        <w:t xml:space="preserve">there was material irregularity of process on the part of Presbytery (or the Forum or General Trustees, as the case may be) or (c) the decision of Presbytery (or the Forum or General Trustees, as the case may be) took into account an irrelevant material fact or failed to take into account a relevant material fact.  </w:t>
      </w:r>
    </w:p>
    <w:p w14:paraId="566AEBF5" w14:textId="77777777" w:rsidR="00E21FF0" w:rsidRDefault="00A04F46">
      <w:pPr>
        <w:pStyle w:val="Heading4"/>
        <w:spacing w:after="212" w:line="267" w:lineRule="auto"/>
        <w:ind w:left="-5"/>
      </w:pPr>
      <w:r>
        <w:rPr>
          <w:sz w:val="24"/>
        </w:rPr>
        <w:t xml:space="preserve">2. Ground for requesting review (Jurisdiction paragraph (f) above)  </w:t>
      </w:r>
    </w:p>
    <w:p w14:paraId="5EEAFDEE" w14:textId="77777777" w:rsidR="00E21FF0" w:rsidRDefault="00A04F46">
      <w:pPr>
        <w:spacing w:after="208" w:line="268" w:lineRule="auto"/>
        <w:ind w:left="-5" w:right="1" w:hanging="10"/>
      </w:pPr>
      <w:r>
        <w:rPr>
          <w:sz w:val="24"/>
        </w:rPr>
        <w:t xml:space="preserve">Such a review may only be requested where it is alleged that the details of the Basis are not in conformity with the Approved Mission Plan and this Act.  </w:t>
      </w:r>
    </w:p>
    <w:p w14:paraId="781C6AD3" w14:textId="77777777" w:rsidR="00E21FF0" w:rsidRDefault="00A04F46">
      <w:pPr>
        <w:pStyle w:val="Heading4"/>
        <w:spacing w:after="212" w:line="267" w:lineRule="auto"/>
        <w:ind w:left="-5"/>
      </w:pPr>
      <w:r>
        <w:rPr>
          <w:sz w:val="24"/>
        </w:rPr>
        <w:t xml:space="preserve">3. Procedure for review (Jurisdiction paragraphs (c) to (f) above) </w:t>
      </w:r>
      <w:r>
        <w:rPr>
          <w:b w:val="0"/>
          <w:sz w:val="24"/>
        </w:rPr>
        <w:t xml:space="preserve"> </w:t>
      </w:r>
    </w:p>
    <w:p w14:paraId="753B18E9" w14:textId="77777777" w:rsidR="00E21FF0" w:rsidRDefault="00A04F46">
      <w:pPr>
        <w:spacing w:after="209" w:line="268" w:lineRule="auto"/>
        <w:ind w:left="10" w:hanging="10"/>
      </w:pPr>
      <w:r>
        <w:rPr>
          <w:sz w:val="24"/>
        </w:rPr>
        <w:t xml:space="preserve">A request for review shall require to obtain leave to proceed from the General Assembly’s Committee on Overtures and Cases, whose decision shall be final.  </w:t>
      </w:r>
    </w:p>
    <w:p w14:paraId="77379103" w14:textId="77777777" w:rsidR="00E21FF0" w:rsidRDefault="00A04F46">
      <w:pPr>
        <w:spacing w:after="208" w:line="268" w:lineRule="auto"/>
        <w:ind w:left="-5" w:right="1" w:hanging="10"/>
      </w:pPr>
      <w:r>
        <w:rPr>
          <w:sz w:val="24"/>
        </w:rPr>
        <w:t xml:space="preserve">The Panel shall complete a review within three calendar months of receiving the request for a review (along with all necessary documentation), save that the Panel has the discretion to extend this timescale on cause shown. The Panel may choose to proceed wholly on written submissions or may choose to hold a hearing, which may be online. The Panel may decide whether or not to visit the place(s) giving rise to the request for review and when doing so may choose whether or not to meet with local parties.  </w:t>
      </w:r>
    </w:p>
    <w:p w14:paraId="29C30F5C" w14:textId="77777777" w:rsidR="00E21FF0" w:rsidRDefault="00A04F46">
      <w:pPr>
        <w:spacing w:after="208" w:line="268" w:lineRule="auto"/>
        <w:ind w:left="-5" w:right="1" w:hanging="10"/>
      </w:pPr>
      <w:r>
        <w:rPr>
          <w:sz w:val="24"/>
        </w:rPr>
        <w:t xml:space="preserve">If the Panel chooses to proceed wholly on written submissions it shall notify its final decision to all interested parties. The decision shall be in writing and shall set out the grounds upon which its decision was reached.  </w:t>
      </w:r>
    </w:p>
    <w:p w14:paraId="3B310C39" w14:textId="77777777" w:rsidR="00E21FF0" w:rsidRDefault="00A04F46">
      <w:pPr>
        <w:spacing w:after="208" w:line="268" w:lineRule="auto"/>
        <w:ind w:left="-5" w:right="1" w:hanging="10"/>
      </w:pPr>
      <w:r>
        <w:rPr>
          <w:sz w:val="24"/>
        </w:rPr>
        <w:t xml:space="preserve">If the Panel chooses to hold a hearing, whether in person or online, procedure shall follow that of the General Assembly’s Standing Orders and shall normally be as follows:  </w:t>
      </w:r>
    </w:p>
    <w:p w14:paraId="63AEAB57" w14:textId="77777777" w:rsidR="00E21FF0" w:rsidRDefault="00A04F46">
      <w:pPr>
        <w:numPr>
          <w:ilvl w:val="0"/>
          <w:numId w:val="54"/>
        </w:numPr>
        <w:spacing w:after="208" w:line="268" w:lineRule="auto"/>
        <w:ind w:right="1" w:hanging="359"/>
      </w:pPr>
      <w:r>
        <w:rPr>
          <w:sz w:val="24"/>
        </w:rPr>
        <w:t xml:space="preserve">Hearing is opened with prayer  </w:t>
      </w:r>
    </w:p>
    <w:p w14:paraId="3EF01121" w14:textId="77777777" w:rsidR="00E21FF0" w:rsidRDefault="00A04F46">
      <w:pPr>
        <w:numPr>
          <w:ilvl w:val="0"/>
          <w:numId w:val="54"/>
        </w:numPr>
        <w:spacing w:after="208" w:line="268" w:lineRule="auto"/>
        <w:ind w:right="1" w:hanging="359"/>
      </w:pPr>
      <w:r>
        <w:rPr>
          <w:sz w:val="24"/>
        </w:rPr>
        <w:t xml:space="preserve">Convener makes introductions  </w:t>
      </w:r>
    </w:p>
    <w:p w14:paraId="1ACE07BE" w14:textId="77777777" w:rsidR="00E21FF0" w:rsidRDefault="00A04F46">
      <w:pPr>
        <w:numPr>
          <w:ilvl w:val="0"/>
          <w:numId w:val="54"/>
        </w:numPr>
        <w:spacing w:after="208" w:line="268" w:lineRule="auto"/>
        <w:ind w:right="1" w:hanging="359"/>
      </w:pPr>
      <w:r>
        <w:rPr>
          <w:sz w:val="24"/>
        </w:rPr>
        <w:t xml:space="preserve">Convener explains the purpose of the hearing  </w:t>
      </w:r>
    </w:p>
    <w:p w14:paraId="6D0BB4F3" w14:textId="77777777" w:rsidR="00E21FF0" w:rsidRDefault="00A04F46">
      <w:pPr>
        <w:numPr>
          <w:ilvl w:val="0"/>
          <w:numId w:val="54"/>
        </w:numPr>
        <w:spacing w:after="208" w:line="268" w:lineRule="auto"/>
        <w:ind w:right="1" w:hanging="359"/>
      </w:pPr>
      <w:r>
        <w:rPr>
          <w:sz w:val="24"/>
        </w:rPr>
        <w:t xml:space="preserve">Persons requesting review are given opportunity to speak (through one nominated   speaker)  </w:t>
      </w:r>
    </w:p>
    <w:p w14:paraId="7529BF91" w14:textId="77777777" w:rsidR="00E21FF0" w:rsidRDefault="00A04F46">
      <w:pPr>
        <w:numPr>
          <w:ilvl w:val="0"/>
          <w:numId w:val="54"/>
        </w:numPr>
        <w:spacing w:after="208" w:line="268" w:lineRule="auto"/>
        <w:ind w:right="1" w:hanging="359"/>
      </w:pPr>
      <w:r>
        <w:rPr>
          <w:sz w:val="24"/>
        </w:rPr>
        <w:t xml:space="preserve">Respondent (normally Presbytery) is given opportunity to speak (through one nominated speaker)  </w:t>
      </w:r>
    </w:p>
    <w:p w14:paraId="5DA71017" w14:textId="77777777" w:rsidR="00E21FF0" w:rsidRDefault="00A04F46">
      <w:pPr>
        <w:numPr>
          <w:ilvl w:val="0"/>
          <w:numId w:val="54"/>
        </w:numPr>
        <w:spacing w:after="208" w:line="268" w:lineRule="auto"/>
        <w:ind w:right="1" w:hanging="359"/>
      </w:pPr>
      <w:r>
        <w:rPr>
          <w:sz w:val="24"/>
        </w:rPr>
        <w:t xml:space="preserve">Members of the Panel ask questions of parties  </w:t>
      </w:r>
    </w:p>
    <w:p w14:paraId="6D212A47" w14:textId="77777777" w:rsidR="00E21FF0" w:rsidRDefault="00A04F46">
      <w:pPr>
        <w:numPr>
          <w:ilvl w:val="0"/>
          <w:numId w:val="54"/>
        </w:numPr>
        <w:spacing w:after="208" w:line="268" w:lineRule="auto"/>
        <w:ind w:right="1" w:hanging="359"/>
      </w:pPr>
      <w:r>
        <w:rPr>
          <w:sz w:val="24"/>
        </w:rPr>
        <w:t xml:space="preserve">Respondent has its final word  </w:t>
      </w:r>
    </w:p>
    <w:p w14:paraId="2C5FE386" w14:textId="77777777" w:rsidR="00E21FF0" w:rsidRDefault="00A04F46">
      <w:pPr>
        <w:numPr>
          <w:ilvl w:val="0"/>
          <w:numId w:val="54"/>
        </w:numPr>
        <w:spacing w:after="208" w:line="268" w:lineRule="auto"/>
        <w:ind w:right="1" w:hanging="359"/>
      </w:pPr>
      <w:r>
        <w:rPr>
          <w:sz w:val="24"/>
        </w:rPr>
        <w:t xml:space="preserve">Persons requesting review have their final word  </w:t>
      </w:r>
    </w:p>
    <w:p w14:paraId="75A85DB9" w14:textId="77777777" w:rsidR="00E21FF0" w:rsidRDefault="00A04F46">
      <w:pPr>
        <w:numPr>
          <w:ilvl w:val="0"/>
          <w:numId w:val="54"/>
        </w:numPr>
        <w:spacing w:after="208" w:line="268" w:lineRule="auto"/>
        <w:ind w:right="1" w:hanging="359"/>
      </w:pPr>
      <w:r>
        <w:rPr>
          <w:sz w:val="24"/>
        </w:rPr>
        <w:t xml:space="preserve">Parties are removed and Panel reaches a decision  </w:t>
      </w:r>
    </w:p>
    <w:p w14:paraId="57207E70" w14:textId="77777777" w:rsidR="00E21FF0" w:rsidRDefault="00A04F46">
      <w:pPr>
        <w:numPr>
          <w:ilvl w:val="0"/>
          <w:numId w:val="54"/>
        </w:numPr>
        <w:spacing w:after="208" w:line="268" w:lineRule="auto"/>
        <w:ind w:right="1" w:hanging="359"/>
      </w:pPr>
      <w:r>
        <w:rPr>
          <w:sz w:val="24"/>
        </w:rPr>
        <w:t xml:space="preserve">Decision is intimated when parties are recalled or may be intimated by email to parties; at this stage a summary of reasons for the decision may be given  </w:t>
      </w:r>
    </w:p>
    <w:p w14:paraId="149F6ED3" w14:textId="77777777" w:rsidR="00E21FF0" w:rsidRDefault="00A04F46">
      <w:pPr>
        <w:numPr>
          <w:ilvl w:val="0"/>
          <w:numId w:val="54"/>
        </w:numPr>
        <w:spacing w:after="208" w:line="268" w:lineRule="auto"/>
        <w:ind w:right="1" w:hanging="359"/>
      </w:pPr>
      <w:r>
        <w:rPr>
          <w:sz w:val="24"/>
        </w:rPr>
        <w:t xml:space="preserve">Hearing is closed with prayer/the Grace/the Benediction  </w:t>
      </w:r>
    </w:p>
    <w:p w14:paraId="436B49DA" w14:textId="77777777" w:rsidR="00E21FF0" w:rsidRDefault="00A04F46">
      <w:pPr>
        <w:spacing w:after="208" w:line="268" w:lineRule="auto"/>
        <w:ind w:left="-5" w:right="1" w:hanging="10"/>
      </w:pPr>
      <w:r>
        <w:rPr>
          <w:sz w:val="24"/>
        </w:rPr>
        <w:t xml:space="preserve">Within fourteen days of the hearing a written decision shall be issued which shall set out the grounds on which the decision was reached.  </w:t>
      </w:r>
    </w:p>
    <w:p w14:paraId="05FD08B1" w14:textId="77777777" w:rsidR="00E21FF0" w:rsidRDefault="00A04F46">
      <w:pPr>
        <w:spacing w:after="0"/>
      </w:pPr>
      <w:r>
        <w:rPr>
          <w:sz w:val="24"/>
        </w:rPr>
        <w:t xml:space="preserve"> </w:t>
      </w:r>
    </w:p>
    <w:p w14:paraId="57430F45" w14:textId="77777777" w:rsidR="00E21FF0" w:rsidRDefault="00A04F46">
      <w:pPr>
        <w:pStyle w:val="Heading4"/>
        <w:spacing w:after="212" w:line="267" w:lineRule="auto"/>
        <w:ind w:left="-5"/>
      </w:pPr>
      <w:r>
        <w:rPr>
          <w:sz w:val="24"/>
        </w:rPr>
        <w:t xml:space="preserve">4 Possible outcomes (Jurisdiction paragraphs (c) to (e) above)  </w:t>
      </w:r>
    </w:p>
    <w:p w14:paraId="42ADA0E9" w14:textId="77777777" w:rsidR="00E21FF0" w:rsidRDefault="00A04F46">
      <w:pPr>
        <w:spacing w:after="208" w:line="268" w:lineRule="auto"/>
        <w:ind w:left="-5" w:right="1" w:hanging="10"/>
      </w:pPr>
      <w:r>
        <w:rPr>
          <w:sz w:val="24"/>
        </w:rPr>
        <w:t xml:space="preserve">The outcome of the review process will be either  </w:t>
      </w:r>
    </w:p>
    <w:p w14:paraId="1A02D221" w14:textId="77777777" w:rsidR="00E21FF0" w:rsidRDefault="00A04F46">
      <w:pPr>
        <w:numPr>
          <w:ilvl w:val="0"/>
          <w:numId w:val="55"/>
        </w:numPr>
        <w:spacing w:after="208" w:line="268" w:lineRule="auto"/>
        <w:ind w:right="1" w:hanging="321"/>
      </w:pPr>
      <w:r>
        <w:rPr>
          <w:sz w:val="24"/>
        </w:rPr>
        <w:t xml:space="preserve">no change, i.e. to endorse the correctness of the decision which has been made, or  </w:t>
      </w:r>
    </w:p>
    <w:p w14:paraId="7943FA66" w14:textId="77777777" w:rsidR="00E21FF0" w:rsidRDefault="00A04F46">
      <w:pPr>
        <w:numPr>
          <w:ilvl w:val="0"/>
          <w:numId w:val="55"/>
        </w:numPr>
        <w:spacing w:after="208" w:line="268" w:lineRule="auto"/>
        <w:ind w:right="1" w:hanging="321"/>
      </w:pPr>
      <w:r>
        <w:rPr>
          <w:sz w:val="24"/>
        </w:rPr>
        <w:t xml:space="preserve">to send the matter back to the decision-maker for the decision to be made again, with identifications of any deficiencies in its processes.  </w:t>
      </w:r>
    </w:p>
    <w:p w14:paraId="3FEA2705" w14:textId="77777777" w:rsidR="00E21FF0" w:rsidRDefault="00A04F46">
      <w:pPr>
        <w:spacing w:after="208" w:line="268" w:lineRule="auto"/>
        <w:ind w:left="-5" w:right="1" w:hanging="10"/>
      </w:pPr>
      <w:r>
        <w:rPr>
          <w:sz w:val="24"/>
        </w:rPr>
        <w:t xml:space="preserve">The review is about the legality of the processes adopted (how the decision was taken), not the substance of the decision made. The outcome will not be a different decision.  </w:t>
      </w:r>
    </w:p>
    <w:p w14:paraId="14E7D059" w14:textId="77777777" w:rsidR="00E21FF0" w:rsidRDefault="00A04F46">
      <w:pPr>
        <w:pStyle w:val="Heading4"/>
        <w:spacing w:after="212" w:line="267" w:lineRule="auto"/>
        <w:ind w:left="-5"/>
      </w:pPr>
      <w:r>
        <w:rPr>
          <w:sz w:val="24"/>
        </w:rPr>
        <w:t xml:space="preserve">5. Possible outcomes (Jurisdiction paragraph (f) above)  </w:t>
      </w:r>
    </w:p>
    <w:p w14:paraId="1C309E88" w14:textId="77777777" w:rsidR="00E21FF0" w:rsidRDefault="00A04F46">
      <w:pPr>
        <w:spacing w:after="208" w:line="268" w:lineRule="auto"/>
        <w:ind w:left="-5" w:right="1" w:hanging="10"/>
      </w:pPr>
      <w:r>
        <w:rPr>
          <w:sz w:val="24"/>
        </w:rPr>
        <w:t xml:space="preserve">The outcome of the review process will be either (1) to confirm that the Basis is in conformity with the Mission Plan and this Act or (2) to confirm that it is not. In the latter case the Presbytery will thereafter renegotiate the Basis.  </w:t>
      </w:r>
    </w:p>
    <w:p w14:paraId="103E83BA" w14:textId="77777777" w:rsidR="00E21FF0" w:rsidRDefault="00A04F46">
      <w:pPr>
        <w:pStyle w:val="Heading4"/>
        <w:spacing w:after="212" w:line="267" w:lineRule="auto"/>
        <w:ind w:left="-5"/>
      </w:pPr>
      <w:r>
        <w:rPr>
          <w:sz w:val="24"/>
        </w:rPr>
        <w:t xml:space="preserve">6. Finality of decisions (Jurisdiction paragraphs (c) to (f) above  </w:t>
      </w:r>
    </w:p>
    <w:p w14:paraId="49503283" w14:textId="77777777" w:rsidR="00E21FF0" w:rsidRDefault="00A04F46">
      <w:pPr>
        <w:spacing w:after="187" w:line="268" w:lineRule="auto"/>
        <w:ind w:left="10" w:hanging="10"/>
      </w:pPr>
      <w:r>
        <w:rPr>
          <w:sz w:val="24"/>
        </w:rPr>
        <w:t xml:space="preserve">The Panel’s decision on a request for review, however determined, shall be final and there shall be no right of appeal against a decision of the Panel. </w:t>
      </w:r>
    </w:p>
    <w:p w14:paraId="24AEB16B" w14:textId="77777777" w:rsidR="00E21FF0" w:rsidRDefault="00A04F46">
      <w:pPr>
        <w:spacing w:after="232"/>
      </w:pPr>
      <w:r>
        <w:t xml:space="preserve"> </w:t>
      </w:r>
    </w:p>
    <w:p w14:paraId="5CD929F0" w14:textId="77777777" w:rsidR="00E21FF0" w:rsidRDefault="00A04F46">
      <w:pPr>
        <w:spacing w:after="0"/>
      </w:pPr>
      <w:r>
        <w:t xml:space="preserve"> </w:t>
      </w:r>
      <w:r>
        <w:tab/>
        <w:t xml:space="preserve"> </w:t>
      </w:r>
    </w:p>
    <w:p w14:paraId="122AD4C0" w14:textId="77777777" w:rsidR="00E21FF0" w:rsidRDefault="00A04F46">
      <w:pPr>
        <w:pStyle w:val="Heading2"/>
        <w:spacing w:after="153" w:line="259" w:lineRule="auto"/>
        <w:ind w:left="-5"/>
      </w:pPr>
      <w:r>
        <w:rPr>
          <w:b w:val="0"/>
          <w:i/>
          <w:color w:val="2F5496"/>
          <w:sz w:val="32"/>
        </w:rPr>
        <w:t xml:space="preserve">APPENDIX 2 – </w:t>
      </w:r>
      <w:r>
        <w:rPr>
          <w:b w:val="0"/>
          <w:color w:val="2F5496"/>
          <w:sz w:val="32"/>
        </w:rPr>
        <w:t>LOCAL MISSION CHURCH REGULATIONS (REGS II 2021)</w:t>
      </w:r>
      <w:r>
        <w:rPr>
          <w:b w:val="0"/>
          <w:i/>
          <w:color w:val="2F5496"/>
          <w:sz w:val="32"/>
        </w:rPr>
        <w:t xml:space="preserve"> </w:t>
      </w:r>
    </w:p>
    <w:p w14:paraId="10308732" w14:textId="77777777" w:rsidR="00E21FF0" w:rsidRDefault="00A04F46">
      <w:pPr>
        <w:spacing w:after="219"/>
      </w:pPr>
      <w:r>
        <w:rPr>
          <w:sz w:val="24"/>
        </w:rPr>
        <w:t xml:space="preserve"> </w:t>
      </w:r>
    </w:p>
    <w:p w14:paraId="30BF3A8B" w14:textId="77777777" w:rsidR="00E21FF0" w:rsidRDefault="00A04F46">
      <w:pPr>
        <w:spacing w:after="212" w:line="267" w:lineRule="auto"/>
        <w:ind w:left="-5" w:hanging="10"/>
      </w:pPr>
      <w:r>
        <w:rPr>
          <w:b/>
          <w:sz w:val="24"/>
        </w:rPr>
        <w:t xml:space="preserve">LOCAL MISSION CHURCH REGULATIONS  </w:t>
      </w:r>
    </w:p>
    <w:p w14:paraId="3335B4DF" w14:textId="77777777" w:rsidR="00E21FF0" w:rsidRDefault="00A04F46">
      <w:pPr>
        <w:pStyle w:val="Heading3"/>
        <w:spacing w:after="212" w:line="267" w:lineRule="auto"/>
        <w:ind w:left="-5"/>
      </w:pPr>
      <w:r>
        <w:rPr>
          <w:color w:val="000000"/>
          <w:sz w:val="24"/>
        </w:rPr>
        <w:t xml:space="preserve">(REGS II 2021) </w:t>
      </w:r>
    </w:p>
    <w:p w14:paraId="2E68A8B4" w14:textId="77777777" w:rsidR="00E21FF0" w:rsidRDefault="00A04F46">
      <w:pPr>
        <w:spacing w:after="212" w:line="267" w:lineRule="auto"/>
        <w:ind w:left="-5" w:hanging="10"/>
      </w:pPr>
      <w:r>
        <w:rPr>
          <w:b/>
          <w:sz w:val="24"/>
        </w:rPr>
        <w:t xml:space="preserve">Edinburgh 26 May 2021, Session 8 </w:t>
      </w:r>
    </w:p>
    <w:p w14:paraId="001CC521" w14:textId="77777777" w:rsidR="00E21FF0" w:rsidRDefault="00A04F46">
      <w:pPr>
        <w:spacing w:after="212" w:line="267" w:lineRule="auto"/>
        <w:ind w:left="-5" w:hanging="10"/>
      </w:pPr>
      <w:r>
        <w:rPr>
          <w:b/>
          <w:sz w:val="24"/>
        </w:rPr>
        <w:t xml:space="preserve">The General Assembly hereby enact and ordain: </w:t>
      </w:r>
    </w:p>
    <w:p w14:paraId="6AC33E41" w14:textId="77777777" w:rsidR="00E21FF0" w:rsidRDefault="00A04F46">
      <w:pPr>
        <w:pStyle w:val="Heading3"/>
        <w:spacing w:after="212" w:line="267" w:lineRule="auto"/>
        <w:ind w:left="-5"/>
      </w:pPr>
      <w:r>
        <w:rPr>
          <w:color w:val="000000"/>
          <w:sz w:val="24"/>
        </w:rPr>
        <w:t xml:space="preserve">1. DEFINITIONS </w:t>
      </w:r>
    </w:p>
    <w:p w14:paraId="5F383774" w14:textId="77777777" w:rsidR="00E21FF0" w:rsidRDefault="00A04F46">
      <w:pPr>
        <w:spacing w:after="208" w:line="268" w:lineRule="auto"/>
        <w:ind w:left="-5" w:right="1" w:hanging="10"/>
      </w:pPr>
      <w:r>
        <w:rPr>
          <w:sz w:val="24"/>
        </w:rPr>
        <w:t xml:space="preserve">1. In these Regulations: </w:t>
      </w:r>
    </w:p>
    <w:p w14:paraId="0AB43E54" w14:textId="77777777" w:rsidR="00E21FF0" w:rsidRDefault="00A04F46">
      <w:pPr>
        <w:numPr>
          <w:ilvl w:val="0"/>
          <w:numId w:val="56"/>
        </w:numPr>
        <w:spacing w:after="2" w:line="438" w:lineRule="auto"/>
        <w:ind w:hanging="300"/>
      </w:pPr>
      <w:r>
        <w:rPr>
          <w:sz w:val="24"/>
        </w:rPr>
        <w:t xml:space="preserve">The term “charge” shall have the meaning given to it in the Presbytery Mission Plan Act  (Act ZZ 2021); </w:t>
      </w:r>
    </w:p>
    <w:p w14:paraId="3FC7C02F" w14:textId="77777777" w:rsidR="00E21FF0" w:rsidRDefault="00A04F46">
      <w:pPr>
        <w:numPr>
          <w:ilvl w:val="0"/>
          <w:numId w:val="56"/>
        </w:numPr>
        <w:spacing w:after="0" w:line="440" w:lineRule="auto"/>
        <w:ind w:hanging="300"/>
      </w:pPr>
      <w:r>
        <w:rPr>
          <w:sz w:val="24"/>
        </w:rPr>
        <w:t xml:space="preserve">“Leadership Team” shall mean those persons who have the responsibilities in relation to  the Local Mission Church outlined in section 6; </w:t>
      </w:r>
    </w:p>
    <w:p w14:paraId="6D24903B" w14:textId="77777777" w:rsidR="00E21FF0" w:rsidRDefault="00A04F46">
      <w:pPr>
        <w:numPr>
          <w:ilvl w:val="0"/>
          <w:numId w:val="56"/>
        </w:numPr>
        <w:spacing w:after="209" w:line="268" w:lineRule="auto"/>
        <w:ind w:hanging="300"/>
      </w:pPr>
      <w:r>
        <w:rPr>
          <w:sz w:val="24"/>
        </w:rPr>
        <w:t xml:space="preserve">“Presbytery” shall mean the presbytery of the bounds within which the Local Mission  </w:t>
      </w:r>
    </w:p>
    <w:p w14:paraId="2EBE1A60" w14:textId="77777777" w:rsidR="00E21FF0" w:rsidRDefault="00A04F46">
      <w:pPr>
        <w:spacing w:after="208" w:line="268" w:lineRule="auto"/>
        <w:ind w:left="-5" w:right="1" w:hanging="10"/>
      </w:pPr>
      <w:r>
        <w:rPr>
          <w:sz w:val="24"/>
        </w:rPr>
        <w:t xml:space="preserve">Church is located. </w:t>
      </w:r>
    </w:p>
    <w:p w14:paraId="4E06A0ED" w14:textId="77777777" w:rsidR="00E21FF0" w:rsidRDefault="00A04F46">
      <w:pPr>
        <w:pStyle w:val="Heading3"/>
        <w:spacing w:after="212" w:line="267" w:lineRule="auto"/>
        <w:ind w:left="-5"/>
      </w:pPr>
      <w:r>
        <w:rPr>
          <w:color w:val="000000"/>
          <w:sz w:val="24"/>
        </w:rPr>
        <w:t xml:space="preserve">2. LOCAL MISSION CHURCH </w:t>
      </w:r>
    </w:p>
    <w:p w14:paraId="6F588BF2" w14:textId="77777777" w:rsidR="00E21FF0" w:rsidRDefault="00A04F46">
      <w:pPr>
        <w:spacing w:after="208" w:line="268" w:lineRule="auto"/>
        <w:ind w:left="-5" w:right="1" w:hanging="10"/>
      </w:pPr>
      <w:r>
        <w:rPr>
          <w:sz w:val="24"/>
        </w:rPr>
        <w:t xml:space="preserve">2(1) A Local Mission Church shall be a Christian community whose purpose is to worship, witness and serve in a distinct geographical setting. </w:t>
      </w:r>
    </w:p>
    <w:p w14:paraId="32FDB9AD" w14:textId="77777777" w:rsidR="00E21FF0" w:rsidRDefault="00A04F46">
      <w:pPr>
        <w:spacing w:after="10" w:line="268" w:lineRule="auto"/>
        <w:ind w:left="-5" w:right="1" w:hanging="10"/>
      </w:pPr>
      <w:r>
        <w:rPr>
          <w:sz w:val="24"/>
        </w:rPr>
        <w:t xml:space="preserve">2(2) A Local Mission Church shall be established in terms of these Regulations and a Basis of </w:t>
      </w:r>
    </w:p>
    <w:p w14:paraId="4AC8F7F1" w14:textId="77777777" w:rsidR="00E21FF0" w:rsidRDefault="00A04F46">
      <w:pPr>
        <w:spacing w:after="208" w:line="268" w:lineRule="auto"/>
        <w:ind w:left="-5" w:right="1" w:hanging="10"/>
      </w:pPr>
      <w:r>
        <w:rPr>
          <w:sz w:val="24"/>
        </w:rPr>
        <w:t xml:space="preserve">Local Mission Church. The form of the Basis shall be prescribed from time to time by the Faith Nurture  </w:t>
      </w:r>
    </w:p>
    <w:p w14:paraId="1ADCA714" w14:textId="77777777" w:rsidR="00E21FF0" w:rsidRDefault="00A04F46">
      <w:pPr>
        <w:spacing w:after="208" w:line="268" w:lineRule="auto"/>
        <w:ind w:left="-5" w:right="1" w:hanging="10"/>
      </w:pPr>
      <w:r>
        <w:rPr>
          <w:sz w:val="24"/>
        </w:rPr>
        <w:t xml:space="preserve">Forum after consultation with the Legal Questions Committee. </w:t>
      </w:r>
    </w:p>
    <w:p w14:paraId="1E026B88" w14:textId="77777777" w:rsidR="00E21FF0" w:rsidRDefault="00A04F46">
      <w:pPr>
        <w:spacing w:after="208" w:line="268" w:lineRule="auto"/>
        <w:ind w:left="-5" w:right="1" w:hanging="10"/>
      </w:pPr>
      <w:r>
        <w:rPr>
          <w:sz w:val="24"/>
        </w:rPr>
        <w:t xml:space="preserve">2(3) A Local Mission Church shall not own any property, heritable or moveable, or have any legal personality. It shall not have a Kirk Session and shall not have the right to call a minister. The creation or sustaining of a Local Mission Church is not dependent on the provision of a church building. </w:t>
      </w:r>
    </w:p>
    <w:p w14:paraId="5DE3FBE6" w14:textId="77777777" w:rsidR="00E21FF0" w:rsidRDefault="00A04F46">
      <w:pPr>
        <w:pStyle w:val="Heading3"/>
        <w:spacing w:after="212" w:line="267" w:lineRule="auto"/>
        <w:ind w:left="-5"/>
      </w:pPr>
      <w:r>
        <w:rPr>
          <w:color w:val="000000"/>
          <w:sz w:val="24"/>
        </w:rPr>
        <w:t xml:space="preserve">3. CREATION OF A LOCAL MISSION CHURCH </w:t>
      </w:r>
    </w:p>
    <w:p w14:paraId="0E4388F0" w14:textId="77777777" w:rsidR="00E21FF0" w:rsidRDefault="00A04F46">
      <w:pPr>
        <w:spacing w:after="208" w:line="268" w:lineRule="auto"/>
        <w:ind w:left="-5" w:right="1" w:hanging="10"/>
      </w:pPr>
      <w:r>
        <w:rPr>
          <w:sz w:val="24"/>
        </w:rPr>
        <w:t xml:space="preserve">3. The process to create a Local Mission Church shall be as specified in the Guidance accompanying the Presbytery Mission Plan Act. </w:t>
      </w:r>
    </w:p>
    <w:p w14:paraId="4FE9259F" w14:textId="77777777" w:rsidR="00E21FF0" w:rsidRDefault="00A04F46">
      <w:pPr>
        <w:pStyle w:val="Heading3"/>
        <w:spacing w:after="212" w:line="267" w:lineRule="auto"/>
        <w:ind w:left="-5"/>
      </w:pPr>
      <w:r>
        <w:rPr>
          <w:color w:val="000000"/>
          <w:sz w:val="24"/>
        </w:rPr>
        <w:t xml:space="preserve">4. ROLE OF KIRK SESSION OF CHARGE </w:t>
      </w:r>
    </w:p>
    <w:p w14:paraId="3E5514B6" w14:textId="77777777" w:rsidR="00E21FF0" w:rsidRDefault="00A04F46">
      <w:pPr>
        <w:spacing w:after="208" w:line="268" w:lineRule="auto"/>
        <w:ind w:left="-5" w:right="1" w:hanging="10"/>
      </w:pPr>
      <w:r>
        <w:rPr>
          <w:sz w:val="24"/>
        </w:rPr>
        <w:t xml:space="preserve">4. A Local Mission Church shall exist within the territorial boundaries of a charge. All legal and governance matters affecting the Local Mission Church shall be the responsibility of the Kirk Session of the charge. In particular, the Kirk Session shall: </w:t>
      </w:r>
    </w:p>
    <w:p w14:paraId="61085CB0" w14:textId="77777777" w:rsidR="00E21FF0" w:rsidRDefault="00A04F46">
      <w:pPr>
        <w:numPr>
          <w:ilvl w:val="0"/>
          <w:numId w:val="57"/>
        </w:numPr>
        <w:spacing w:after="208" w:line="268" w:lineRule="auto"/>
        <w:ind w:right="1" w:hanging="10"/>
      </w:pPr>
      <w:r>
        <w:rPr>
          <w:sz w:val="24"/>
        </w:rPr>
        <w:t xml:space="preserve">ensure that all requirements of the law of the Church of Scotland and of civil law are fulfilled in relation to the Local Mission Church; </w:t>
      </w:r>
    </w:p>
    <w:p w14:paraId="18D8AC39" w14:textId="77777777" w:rsidR="00E21FF0" w:rsidRDefault="00A04F46">
      <w:pPr>
        <w:numPr>
          <w:ilvl w:val="0"/>
          <w:numId w:val="57"/>
        </w:numPr>
        <w:spacing w:after="208" w:line="268" w:lineRule="auto"/>
        <w:ind w:right="1" w:hanging="10"/>
      </w:pPr>
      <w:r>
        <w:rPr>
          <w:sz w:val="24"/>
        </w:rPr>
        <w:t xml:space="preserve">be the owner/title-holder of all property whether heritable or moveable, used by or within the possession of the Local Mission Church; </w:t>
      </w:r>
    </w:p>
    <w:p w14:paraId="4B53C9D8" w14:textId="77777777" w:rsidR="00E21FF0" w:rsidRDefault="00A04F46">
      <w:pPr>
        <w:numPr>
          <w:ilvl w:val="0"/>
          <w:numId w:val="57"/>
        </w:numPr>
        <w:spacing w:after="208" w:line="268" w:lineRule="auto"/>
        <w:ind w:right="1" w:hanging="10"/>
      </w:pPr>
      <w:r>
        <w:rPr>
          <w:sz w:val="24"/>
        </w:rPr>
        <w:t xml:space="preserve">administer all offerings and other monies collected at or in relation to the Local Mission Church; </w:t>
      </w:r>
    </w:p>
    <w:p w14:paraId="687333B7" w14:textId="77777777" w:rsidR="00E21FF0" w:rsidRDefault="00A04F46">
      <w:pPr>
        <w:numPr>
          <w:ilvl w:val="0"/>
          <w:numId w:val="57"/>
        </w:numPr>
        <w:spacing w:after="208" w:line="268" w:lineRule="auto"/>
        <w:ind w:right="1" w:hanging="10"/>
      </w:pPr>
      <w:r>
        <w:rPr>
          <w:sz w:val="24"/>
        </w:rPr>
        <w:t xml:space="preserve">apply such monies in the first instance to meet the costs of the Local Mission Church for as long as it exists, after discussion with the Leadership Team, and thereafter as the Kirk Session determines. </w:t>
      </w:r>
    </w:p>
    <w:p w14:paraId="2693E1ED" w14:textId="77777777" w:rsidR="00E21FF0" w:rsidRDefault="00A04F46">
      <w:pPr>
        <w:pStyle w:val="Heading3"/>
        <w:spacing w:after="212" w:line="267" w:lineRule="auto"/>
        <w:ind w:left="-5"/>
      </w:pPr>
      <w:r>
        <w:rPr>
          <w:color w:val="000000"/>
          <w:sz w:val="24"/>
        </w:rPr>
        <w:t xml:space="preserve">5. OVERSIGHT BY PRESBYTERY </w:t>
      </w:r>
    </w:p>
    <w:p w14:paraId="124F10E6" w14:textId="77777777" w:rsidR="00E21FF0" w:rsidRDefault="00A04F46">
      <w:pPr>
        <w:spacing w:after="208" w:line="268" w:lineRule="auto"/>
        <w:ind w:left="-5" w:right="1" w:hanging="10"/>
      </w:pPr>
      <w:r>
        <w:rPr>
          <w:sz w:val="24"/>
        </w:rPr>
        <w:t xml:space="preserve">5. A Local Mission Church shall be subject to the oversight of the Presbytery. In particular, a review of a Local Mission Church and its place in the Mission Plan shall be conducted by the Presbytery at least once every five years but without prejudice to annual evaluation and development of the Mission Plan. </w:t>
      </w:r>
    </w:p>
    <w:p w14:paraId="7E480C2F" w14:textId="77777777" w:rsidR="00E21FF0" w:rsidRDefault="00A04F46">
      <w:pPr>
        <w:pStyle w:val="Heading3"/>
        <w:spacing w:after="212" w:line="267" w:lineRule="auto"/>
        <w:ind w:left="-5"/>
      </w:pPr>
      <w:r>
        <w:rPr>
          <w:color w:val="000000"/>
          <w:sz w:val="24"/>
        </w:rPr>
        <w:t xml:space="preserve">6. LEADERSHIP TEAM </w:t>
      </w:r>
    </w:p>
    <w:p w14:paraId="2D0875F7" w14:textId="77777777" w:rsidR="00E21FF0" w:rsidRDefault="00A04F46">
      <w:pPr>
        <w:spacing w:after="208" w:line="268" w:lineRule="auto"/>
        <w:ind w:left="-5" w:right="1" w:hanging="10"/>
      </w:pPr>
      <w:r>
        <w:rPr>
          <w:sz w:val="24"/>
        </w:rPr>
        <w:t xml:space="preserve">6(1) A Local Mission Church shall have a Leadership Team as set out in the Basis and this Team shall include one or more representatives of each of the Kirk Session and the Presbytery. </w:t>
      </w:r>
    </w:p>
    <w:p w14:paraId="38A24731" w14:textId="77777777" w:rsidR="00E21FF0" w:rsidRDefault="00A04F46">
      <w:pPr>
        <w:spacing w:after="208" w:line="268" w:lineRule="auto"/>
        <w:ind w:left="-5" w:right="1" w:hanging="10"/>
      </w:pPr>
      <w:r>
        <w:rPr>
          <w:sz w:val="24"/>
        </w:rPr>
        <w:t xml:space="preserve">6(2) The life and witness of the Local Mission Church shall be co-ordinated by its Leadership Team, subject to the oversight of the Kirk Session and the Presbytery. Without prejudice to this generality, the Leadership Team shall be responsible for: </w:t>
      </w:r>
    </w:p>
    <w:p w14:paraId="44920110" w14:textId="77777777" w:rsidR="00E21FF0" w:rsidRDefault="00A04F46">
      <w:pPr>
        <w:numPr>
          <w:ilvl w:val="0"/>
          <w:numId w:val="58"/>
        </w:numPr>
        <w:spacing w:after="208" w:line="268" w:lineRule="auto"/>
        <w:ind w:right="1" w:hanging="326"/>
      </w:pPr>
      <w:r>
        <w:rPr>
          <w:sz w:val="24"/>
        </w:rPr>
        <w:t xml:space="preserve">developing appropriate expressions of worship, witness and service; </w:t>
      </w:r>
    </w:p>
    <w:p w14:paraId="303F899F" w14:textId="77777777" w:rsidR="00E21FF0" w:rsidRDefault="00A04F46">
      <w:pPr>
        <w:numPr>
          <w:ilvl w:val="0"/>
          <w:numId w:val="58"/>
        </w:numPr>
        <w:spacing w:after="208" w:line="268" w:lineRule="auto"/>
        <w:ind w:right="1" w:hanging="326"/>
      </w:pPr>
      <w:r>
        <w:rPr>
          <w:sz w:val="24"/>
        </w:rPr>
        <w:t xml:space="preserve">ensuring that the Local Mission Church is adequately organised; </w:t>
      </w:r>
    </w:p>
    <w:p w14:paraId="108F6531" w14:textId="77777777" w:rsidR="00E21FF0" w:rsidRDefault="00A04F46">
      <w:pPr>
        <w:numPr>
          <w:ilvl w:val="0"/>
          <w:numId w:val="58"/>
        </w:numPr>
        <w:spacing w:after="208" w:line="268" w:lineRule="auto"/>
        <w:ind w:right="1" w:hanging="326"/>
      </w:pPr>
      <w:r>
        <w:rPr>
          <w:sz w:val="24"/>
        </w:rPr>
        <w:t xml:space="preserve">ensuring good communication with the Kirk Session; and </w:t>
      </w:r>
    </w:p>
    <w:p w14:paraId="6829C6C4" w14:textId="77777777" w:rsidR="00E21FF0" w:rsidRDefault="00A04F46">
      <w:pPr>
        <w:numPr>
          <w:ilvl w:val="0"/>
          <w:numId w:val="58"/>
        </w:numPr>
        <w:spacing w:after="208" w:line="268" w:lineRule="auto"/>
        <w:ind w:right="1" w:hanging="326"/>
      </w:pPr>
      <w:r>
        <w:rPr>
          <w:sz w:val="24"/>
        </w:rPr>
        <w:t xml:space="preserve">assisting with the upkeep of buildings (if any), subject always to strict adherence to sections 7(a) and (b) below. Any contracts shall be entered into by the Kirk Session. </w:t>
      </w:r>
    </w:p>
    <w:p w14:paraId="25BB2F5C" w14:textId="77777777" w:rsidR="00E21FF0" w:rsidRDefault="00A04F46">
      <w:pPr>
        <w:spacing w:after="221"/>
      </w:pPr>
      <w:r>
        <w:rPr>
          <w:sz w:val="24"/>
        </w:rPr>
        <w:t xml:space="preserve"> </w:t>
      </w:r>
    </w:p>
    <w:p w14:paraId="1914B451" w14:textId="77777777" w:rsidR="00E21FF0" w:rsidRDefault="00A04F46">
      <w:pPr>
        <w:spacing w:after="0"/>
      </w:pPr>
      <w:r>
        <w:rPr>
          <w:sz w:val="24"/>
        </w:rPr>
        <w:t xml:space="preserve"> </w:t>
      </w:r>
    </w:p>
    <w:p w14:paraId="4A563D60" w14:textId="77777777" w:rsidR="00E21FF0" w:rsidRDefault="00A04F46">
      <w:pPr>
        <w:pStyle w:val="Heading3"/>
        <w:spacing w:after="212" w:line="267" w:lineRule="auto"/>
        <w:ind w:left="-5"/>
      </w:pPr>
      <w:r>
        <w:rPr>
          <w:color w:val="000000"/>
          <w:sz w:val="24"/>
        </w:rPr>
        <w:t xml:space="preserve">7. FURTHER PROVISIONS </w:t>
      </w:r>
    </w:p>
    <w:p w14:paraId="697D5D52" w14:textId="77777777" w:rsidR="00E21FF0" w:rsidRDefault="00A04F46">
      <w:pPr>
        <w:spacing w:after="208" w:line="268" w:lineRule="auto"/>
        <w:ind w:left="-5" w:right="1" w:hanging="10"/>
      </w:pPr>
      <w:r>
        <w:rPr>
          <w:sz w:val="24"/>
        </w:rPr>
        <w:t xml:space="preserve">7. The following further provisions shall apply to a Local Mission Church: </w:t>
      </w:r>
    </w:p>
    <w:p w14:paraId="0971FDA4" w14:textId="77777777" w:rsidR="00E21FF0" w:rsidRDefault="00A04F46">
      <w:pPr>
        <w:numPr>
          <w:ilvl w:val="0"/>
          <w:numId w:val="59"/>
        </w:numPr>
        <w:spacing w:after="208" w:line="268" w:lineRule="auto"/>
        <w:ind w:right="1" w:hanging="10"/>
      </w:pPr>
      <w:r>
        <w:rPr>
          <w:sz w:val="24"/>
        </w:rPr>
        <w:t xml:space="preserve">Neither a Leadership Team nor any person acting on behalf of a Local Mission Church shall have any authority or power to enter into contracts or to incur liabilities on behalf of the Kirk Session. </w:t>
      </w:r>
    </w:p>
    <w:p w14:paraId="751C30CD" w14:textId="77777777" w:rsidR="00E21FF0" w:rsidRDefault="00A04F46">
      <w:pPr>
        <w:numPr>
          <w:ilvl w:val="0"/>
          <w:numId w:val="59"/>
        </w:numPr>
        <w:spacing w:after="187" w:line="268" w:lineRule="auto"/>
        <w:ind w:right="1" w:hanging="10"/>
      </w:pPr>
      <w:r>
        <w:rPr>
          <w:sz w:val="24"/>
        </w:rPr>
        <w:t xml:space="preserve">Neither a Leadership Team nor any person acting on behalf of a Local Mission Church shall conduct themselves in such a way (including silence) that might cause an inference contrary to section 7(a) to be drawn by any person </w:t>
      </w:r>
    </w:p>
    <w:p w14:paraId="55891977" w14:textId="77777777" w:rsidR="00E21FF0" w:rsidRDefault="00A04F46">
      <w:pPr>
        <w:spacing w:after="218"/>
      </w:pPr>
      <w:r>
        <w:t xml:space="preserve"> </w:t>
      </w:r>
    </w:p>
    <w:p w14:paraId="07A2C0C7" w14:textId="77777777" w:rsidR="00E21FF0" w:rsidRDefault="00A04F46">
      <w:pPr>
        <w:spacing w:after="218"/>
      </w:pPr>
      <w:r>
        <w:t xml:space="preserve"> </w:t>
      </w:r>
    </w:p>
    <w:p w14:paraId="09CA3DE8" w14:textId="77777777" w:rsidR="00E21FF0" w:rsidRDefault="00A04F46">
      <w:pPr>
        <w:spacing w:after="218"/>
      </w:pPr>
      <w:r>
        <w:t xml:space="preserve"> </w:t>
      </w:r>
    </w:p>
    <w:p w14:paraId="2EB595D2" w14:textId="77777777" w:rsidR="00E21FF0" w:rsidRDefault="00A04F46">
      <w:pPr>
        <w:spacing w:after="218"/>
      </w:pPr>
      <w:r>
        <w:t xml:space="preserve"> </w:t>
      </w:r>
    </w:p>
    <w:p w14:paraId="07415709" w14:textId="77777777" w:rsidR="00E21FF0" w:rsidRDefault="00A04F46">
      <w:pPr>
        <w:spacing w:after="218"/>
      </w:pPr>
      <w:r>
        <w:t xml:space="preserve"> </w:t>
      </w:r>
    </w:p>
    <w:p w14:paraId="70B49B28" w14:textId="77777777" w:rsidR="00E21FF0" w:rsidRDefault="00A04F46">
      <w:pPr>
        <w:spacing w:after="218"/>
      </w:pPr>
      <w:r>
        <w:t xml:space="preserve"> </w:t>
      </w:r>
    </w:p>
    <w:p w14:paraId="5BB131C9" w14:textId="77777777" w:rsidR="00E21FF0" w:rsidRDefault="00A04F46">
      <w:pPr>
        <w:spacing w:after="218"/>
      </w:pPr>
      <w:r>
        <w:t xml:space="preserve"> </w:t>
      </w:r>
    </w:p>
    <w:p w14:paraId="37CFC75C" w14:textId="77777777" w:rsidR="00E21FF0" w:rsidRDefault="00A04F46">
      <w:pPr>
        <w:spacing w:after="220"/>
      </w:pPr>
      <w:r>
        <w:t xml:space="preserve"> </w:t>
      </w:r>
    </w:p>
    <w:p w14:paraId="391FD802" w14:textId="77777777" w:rsidR="00E21FF0" w:rsidRDefault="00A04F46">
      <w:pPr>
        <w:spacing w:after="218"/>
      </w:pPr>
      <w:r>
        <w:t xml:space="preserve"> </w:t>
      </w:r>
    </w:p>
    <w:p w14:paraId="15AE986D" w14:textId="77777777" w:rsidR="00E21FF0" w:rsidRDefault="00A04F46">
      <w:pPr>
        <w:spacing w:after="218"/>
      </w:pPr>
      <w:r>
        <w:t xml:space="preserve"> </w:t>
      </w:r>
    </w:p>
    <w:p w14:paraId="661A3CF3" w14:textId="77777777" w:rsidR="00E21FF0" w:rsidRDefault="00A04F46">
      <w:pPr>
        <w:spacing w:after="218"/>
      </w:pPr>
      <w:r>
        <w:t xml:space="preserve"> </w:t>
      </w:r>
    </w:p>
    <w:p w14:paraId="17A12EB1" w14:textId="77777777" w:rsidR="00E21FF0" w:rsidRDefault="00A04F46">
      <w:pPr>
        <w:spacing w:after="218"/>
      </w:pPr>
      <w:r>
        <w:t xml:space="preserve"> </w:t>
      </w:r>
    </w:p>
    <w:p w14:paraId="1D88EBCF" w14:textId="77777777" w:rsidR="00E21FF0" w:rsidRDefault="00A04F46">
      <w:pPr>
        <w:spacing w:after="218"/>
      </w:pPr>
      <w:r>
        <w:t xml:space="preserve"> </w:t>
      </w:r>
    </w:p>
    <w:p w14:paraId="28CB1DD2" w14:textId="77777777" w:rsidR="00E21FF0" w:rsidRDefault="00A04F46">
      <w:pPr>
        <w:spacing w:after="84" w:line="433" w:lineRule="auto"/>
        <w:ind w:right="8976"/>
      </w:pPr>
      <w:r>
        <w:t xml:space="preserve"> </w:t>
      </w:r>
      <w:r>
        <w:rPr>
          <w:b/>
          <w:sz w:val="24"/>
        </w:rPr>
        <w:t xml:space="preserve"> </w:t>
      </w:r>
    </w:p>
    <w:p w14:paraId="1343CEEB" w14:textId="77777777" w:rsidR="00E21FF0" w:rsidRDefault="00A04F46">
      <w:pPr>
        <w:spacing w:after="230"/>
      </w:pPr>
      <w:r>
        <w:rPr>
          <w:i/>
          <w:color w:val="2F5496"/>
          <w:sz w:val="32"/>
        </w:rPr>
        <w:t xml:space="preserve"> </w:t>
      </w:r>
    </w:p>
    <w:p w14:paraId="2B65C7BE" w14:textId="77777777" w:rsidR="00E21FF0" w:rsidRDefault="00A04F46">
      <w:pPr>
        <w:spacing w:after="257"/>
      </w:pPr>
      <w:r>
        <w:rPr>
          <w:i/>
          <w:color w:val="2F5496"/>
          <w:sz w:val="32"/>
        </w:rPr>
        <w:t xml:space="preserve"> </w:t>
      </w:r>
    </w:p>
    <w:p w14:paraId="7AAC8A9A" w14:textId="77777777" w:rsidR="00E21FF0" w:rsidRDefault="00A04F46">
      <w:pPr>
        <w:spacing w:after="0"/>
      </w:pPr>
      <w:r>
        <w:t xml:space="preserve"> </w:t>
      </w:r>
      <w:r>
        <w:tab/>
      </w:r>
      <w:r>
        <w:rPr>
          <w:i/>
          <w:color w:val="2F5496"/>
          <w:sz w:val="32"/>
        </w:rPr>
        <w:t xml:space="preserve"> </w:t>
      </w:r>
    </w:p>
    <w:p w14:paraId="484E3A32" w14:textId="77777777" w:rsidR="00E21FF0" w:rsidRDefault="00A04F46">
      <w:pPr>
        <w:pStyle w:val="Heading1"/>
        <w:spacing w:after="153"/>
        <w:ind w:left="-5" w:right="0"/>
      </w:pPr>
      <w:r>
        <w:t xml:space="preserve">APPENDIX 3 – STRATEGY COMMITTEE REMIT – SEPTEMBER 2018 </w:t>
      </w:r>
    </w:p>
    <w:p w14:paraId="7C1B5A91" w14:textId="77777777" w:rsidR="00E21FF0" w:rsidRDefault="00A04F46">
      <w:pPr>
        <w:spacing w:after="20"/>
      </w:pPr>
      <w:r>
        <w:rPr>
          <w:b/>
          <w:color w:val="0070C0"/>
          <w:sz w:val="24"/>
        </w:rPr>
        <w:t>Business Committee Report</w:t>
      </w:r>
      <w:r>
        <w:rPr>
          <w:sz w:val="24"/>
        </w:rPr>
        <w:t xml:space="preserve"> </w:t>
      </w:r>
      <w:r>
        <w:rPr>
          <w:b/>
          <w:color w:val="0070C0"/>
          <w:sz w:val="24"/>
        </w:rPr>
        <w:t xml:space="preserve"> </w:t>
      </w:r>
    </w:p>
    <w:p w14:paraId="406E54AD" w14:textId="77777777" w:rsidR="00E21FF0" w:rsidRDefault="00A04F46">
      <w:pPr>
        <w:pStyle w:val="Heading2"/>
        <w:ind w:left="-5"/>
      </w:pPr>
      <w:r>
        <w:t xml:space="preserve">Presbytery Planning  </w:t>
      </w:r>
    </w:p>
    <w:p w14:paraId="63B34F2E" w14:textId="77777777" w:rsidR="00E21FF0" w:rsidRDefault="00A04F46">
      <w:pPr>
        <w:spacing w:after="245" w:line="268" w:lineRule="auto"/>
        <w:ind w:left="-5" w:right="1" w:hanging="10"/>
      </w:pPr>
      <w:r>
        <w:rPr>
          <w:sz w:val="24"/>
        </w:rPr>
        <w:t xml:space="preserve">Following on from the June Presbytery meeting the Business Committee propose that a Strategy Team be set up with the following remit: </w:t>
      </w:r>
    </w:p>
    <w:p w14:paraId="70F18BD9" w14:textId="77777777" w:rsidR="00E21FF0" w:rsidRDefault="00A04F46">
      <w:pPr>
        <w:numPr>
          <w:ilvl w:val="0"/>
          <w:numId w:val="60"/>
        </w:numPr>
        <w:spacing w:after="19" w:line="268" w:lineRule="auto"/>
        <w:ind w:right="1" w:hanging="360"/>
      </w:pPr>
      <w:r>
        <w:rPr>
          <w:sz w:val="24"/>
        </w:rPr>
        <w:t xml:space="preserve">To deliver a new Presbytery plan for 2022-32 by mid 2021 </w:t>
      </w:r>
    </w:p>
    <w:p w14:paraId="7D8EF27F" w14:textId="77777777" w:rsidR="00E21FF0" w:rsidRDefault="00A04F46">
      <w:pPr>
        <w:numPr>
          <w:ilvl w:val="0"/>
          <w:numId w:val="60"/>
        </w:numPr>
        <w:spacing w:after="35" w:line="268" w:lineRule="auto"/>
        <w:ind w:right="1" w:hanging="360"/>
      </w:pPr>
      <w:r>
        <w:rPr>
          <w:sz w:val="24"/>
        </w:rPr>
        <w:t xml:space="preserve">To take a strategic overview of the following areas and receive reports from the appropriate Committees – </w:t>
      </w:r>
    </w:p>
    <w:p w14:paraId="6FF9FD47" w14:textId="77777777" w:rsidR="00E21FF0" w:rsidRDefault="00A04F46">
      <w:pPr>
        <w:numPr>
          <w:ilvl w:val="1"/>
          <w:numId w:val="60"/>
        </w:numPr>
        <w:spacing w:after="5" w:line="268" w:lineRule="auto"/>
        <w:ind w:right="1" w:hanging="360"/>
      </w:pPr>
      <w:r>
        <w:rPr>
          <w:sz w:val="24"/>
        </w:rPr>
        <w:t xml:space="preserve">A mapping exercise of churches in Edinburgh </w:t>
      </w:r>
    </w:p>
    <w:p w14:paraId="64767278" w14:textId="77777777" w:rsidR="00E21FF0" w:rsidRDefault="00A04F46">
      <w:pPr>
        <w:numPr>
          <w:ilvl w:val="1"/>
          <w:numId w:val="60"/>
        </w:numPr>
        <w:spacing w:after="3" w:line="268" w:lineRule="auto"/>
        <w:ind w:right="1" w:hanging="360"/>
      </w:pPr>
      <w:r>
        <w:rPr>
          <w:sz w:val="24"/>
        </w:rPr>
        <w:t xml:space="preserve">Review of areas of population growth and change </w:t>
      </w:r>
    </w:p>
    <w:p w14:paraId="2F12522B" w14:textId="77777777" w:rsidR="00E21FF0" w:rsidRDefault="00A04F46">
      <w:pPr>
        <w:numPr>
          <w:ilvl w:val="1"/>
          <w:numId w:val="60"/>
        </w:numPr>
        <w:spacing w:after="47" w:line="256" w:lineRule="auto"/>
        <w:ind w:right="1" w:hanging="360"/>
      </w:pPr>
      <w:r>
        <w:rPr>
          <w:sz w:val="24"/>
        </w:rPr>
        <w:t xml:space="preserve">Allocation of ministries posts (this to include a range of types of ministry) throughout the Presbytery based on indicative or compulsory figures </w:t>
      </w:r>
    </w:p>
    <w:p w14:paraId="6CE6F6AA" w14:textId="77777777" w:rsidR="00E21FF0" w:rsidRDefault="00A04F46">
      <w:pPr>
        <w:numPr>
          <w:ilvl w:val="1"/>
          <w:numId w:val="60"/>
        </w:numPr>
        <w:spacing w:after="3" w:line="268" w:lineRule="auto"/>
        <w:ind w:right="1" w:hanging="360"/>
      </w:pPr>
      <w:r>
        <w:rPr>
          <w:sz w:val="24"/>
        </w:rPr>
        <w:t xml:space="preserve">Congregational training in mission and outreach </w:t>
      </w:r>
    </w:p>
    <w:p w14:paraId="7391B6B0" w14:textId="77777777" w:rsidR="00E21FF0" w:rsidRDefault="00A04F46">
      <w:pPr>
        <w:numPr>
          <w:ilvl w:val="1"/>
          <w:numId w:val="60"/>
        </w:numPr>
        <w:spacing w:after="5" w:line="268" w:lineRule="auto"/>
        <w:ind w:right="1" w:hanging="360"/>
      </w:pPr>
      <w:r>
        <w:rPr>
          <w:sz w:val="24"/>
        </w:rPr>
        <w:t xml:space="preserve">Worship leadership training </w:t>
      </w:r>
    </w:p>
    <w:p w14:paraId="381A8389" w14:textId="77777777" w:rsidR="00E21FF0" w:rsidRDefault="00A04F46">
      <w:pPr>
        <w:numPr>
          <w:ilvl w:val="1"/>
          <w:numId w:val="60"/>
        </w:numPr>
        <w:spacing w:after="3" w:line="268" w:lineRule="auto"/>
        <w:ind w:right="1" w:hanging="360"/>
      </w:pPr>
      <w:r>
        <w:rPr>
          <w:sz w:val="24"/>
        </w:rPr>
        <w:t xml:space="preserve">Leadership training and development </w:t>
      </w:r>
    </w:p>
    <w:p w14:paraId="6C34F383" w14:textId="77777777" w:rsidR="00E21FF0" w:rsidRDefault="00A04F46">
      <w:pPr>
        <w:numPr>
          <w:ilvl w:val="1"/>
          <w:numId w:val="60"/>
        </w:numPr>
        <w:spacing w:after="6" w:line="268" w:lineRule="auto"/>
        <w:ind w:right="1" w:hanging="360"/>
      </w:pPr>
      <w:r>
        <w:rPr>
          <w:sz w:val="24"/>
        </w:rPr>
        <w:t xml:space="preserve">Discipleship programmes </w:t>
      </w:r>
    </w:p>
    <w:p w14:paraId="466ED323" w14:textId="77777777" w:rsidR="00E21FF0" w:rsidRDefault="00A04F46">
      <w:pPr>
        <w:numPr>
          <w:ilvl w:val="1"/>
          <w:numId w:val="60"/>
        </w:numPr>
        <w:spacing w:after="38" w:line="268" w:lineRule="auto"/>
        <w:ind w:right="1" w:hanging="360"/>
      </w:pPr>
      <w:r>
        <w:rPr>
          <w:sz w:val="24"/>
        </w:rPr>
        <w:t xml:space="preserve">Determination of the future of buildings within the Presbytery based on agreed criteria </w:t>
      </w:r>
    </w:p>
    <w:p w14:paraId="24A6CAF2" w14:textId="77777777" w:rsidR="00E21FF0" w:rsidRDefault="00A04F46">
      <w:pPr>
        <w:numPr>
          <w:ilvl w:val="1"/>
          <w:numId w:val="60"/>
        </w:numPr>
        <w:spacing w:after="21" w:line="268" w:lineRule="auto"/>
        <w:ind w:right="1" w:hanging="360"/>
      </w:pPr>
      <w:r>
        <w:rPr>
          <w:sz w:val="24"/>
        </w:rPr>
        <w:t xml:space="preserve">Assessment of financial sustainability of congregational and Presbytery work against agreed criteria </w:t>
      </w:r>
    </w:p>
    <w:p w14:paraId="2DC4689A" w14:textId="77777777" w:rsidR="00E21FF0" w:rsidRDefault="00A04F46">
      <w:pPr>
        <w:numPr>
          <w:ilvl w:val="0"/>
          <w:numId w:val="60"/>
        </w:numPr>
        <w:spacing w:after="19" w:line="268" w:lineRule="auto"/>
        <w:ind w:right="1" w:hanging="360"/>
      </w:pPr>
      <w:r>
        <w:rPr>
          <w:sz w:val="24"/>
        </w:rPr>
        <w:t xml:space="preserve">To determine whether additional groups/committees are required </w:t>
      </w:r>
    </w:p>
    <w:p w14:paraId="62EDA8BF" w14:textId="77777777" w:rsidR="00E21FF0" w:rsidRDefault="00A04F46">
      <w:pPr>
        <w:numPr>
          <w:ilvl w:val="0"/>
          <w:numId w:val="60"/>
        </w:numPr>
        <w:spacing w:after="208" w:line="268" w:lineRule="auto"/>
        <w:ind w:right="1" w:hanging="360"/>
      </w:pPr>
      <w:r>
        <w:rPr>
          <w:sz w:val="24"/>
        </w:rPr>
        <w:t xml:space="preserve">To continue to build on the work of LCR through a process of congregational visits With the establishment of such a group this will allow the Presbytery to work towards the creation of the next Presbytery Plan which will need to be in place by 2022. </w:t>
      </w:r>
    </w:p>
    <w:p w14:paraId="526F8831" w14:textId="77777777" w:rsidR="00E21FF0" w:rsidRDefault="00A04F46">
      <w:pPr>
        <w:spacing w:after="208" w:line="268" w:lineRule="auto"/>
        <w:ind w:left="-5" w:right="1" w:hanging="10"/>
      </w:pPr>
      <w:r>
        <w:rPr>
          <w:sz w:val="24"/>
        </w:rPr>
        <w:t xml:space="preserve">It is proposed that the Nomination Committee should identify up to seven people from across the Presbytery who would serve on the team.  </w:t>
      </w:r>
    </w:p>
    <w:p w14:paraId="1BC8B3B8" w14:textId="77777777" w:rsidR="00E21FF0" w:rsidRDefault="00A04F46">
      <w:pPr>
        <w:spacing w:after="208" w:line="268" w:lineRule="auto"/>
        <w:ind w:left="-5" w:right="1" w:hanging="10"/>
      </w:pPr>
      <w:r>
        <w:rPr>
          <w:sz w:val="24"/>
        </w:rPr>
        <w:t xml:space="preserve">Appropriate consultation can then be undertaken with both National Councils and Presbytery Committees as well as local Congregations in order to achieve the goal of a new Plan to serve us for the period 2022 – 2032. </w:t>
      </w:r>
    </w:p>
    <w:p w14:paraId="7DA34D3E" w14:textId="77777777" w:rsidR="00E21FF0" w:rsidRDefault="00A04F46">
      <w:pPr>
        <w:spacing w:after="221"/>
      </w:pPr>
      <w:r>
        <w:rPr>
          <w:sz w:val="24"/>
        </w:rPr>
        <w:t xml:space="preserve"> </w:t>
      </w:r>
    </w:p>
    <w:p w14:paraId="7CD73496" w14:textId="77777777" w:rsidR="00E21FF0" w:rsidRDefault="00A04F46">
      <w:pPr>
        <w:spacing w:after="221"/>
      </w:pPr>
      <w:r>
        <w:rPr>
          <w:sz w:val="24"/>
        </w:rPr>
        <w:t xml:space="preserve"> </w:t>
      </w:r>
    </w:p>
    <w:p w14:paraId="67096270" w14:textId="77777777" w:rsidR="00E21FF0" w:rsidRDefault="00A04F46">
      <w:pPr>
        <w:spacing w:after="219"/>
      </w:pPr>
      <w:r>
        <w:rPr>
          <w:sz w:val="24"/>
        </w:rPr>
        <w:t xml:space="preserve"> </w:t>
      </w:r>
    </w:p>
    <w:p w14:paraId="6E125DF1" w14:textId="77777777" w:rsidR="00E21FF0" w:rsidRDefault="00A04F46">
      <w:pPr>
        <w:spacing w:after="221"/>
      </w:pPr>
      <w:r>
        <w:rPr>
          <w:sz w:val="24"/>
        </w:rPr>
        <w:t xml:space="preserve"> </w:t>
      </w:r>
    </w:p>
    <w:p w14:paraId="51AADF09" w14:textId="77777777" w:rsidR="00E21FF0" w:rsidRDefault="00A04F46">
      <w:pPr>
        <w:spacing w:after="222"/>
      </w:pPr>
      <w:r>
        <w:rPr>
          <w:sz w:val="24"/>
        </w:rPr>
        <w:t xml:space="preserve"> </w:t>
      </w:r>
    </w:p>
    <w:p w14:paraId="233B391C" w14:textId="77777777" w:rsidR="00E21FF0" w:rsidRDefault="00A04F46">
      <w:pPr>
        <w:spacing w:after="0"/>
      </w:pPr>
      <w:r>
        <w:rPr>
          <w:sz w:val="24"/>
        </w:rPr>
        <w:t xml:space="preserve"> </w:t>
      </w:r>
    </w:p>
    <w:p w14:paraId="320A9CAC" w14:textId="77777777" w:rsidR="00E21FF0" w:rsidRDefault="00A04F46">
      <w:pPr>
        <w:pStyle w:val="Heading1"/>
        <w:ind w:left="-5" w:right="0"/>
      </w:pPr>
      <w:r>
        <w:t xml:space="preserve">APPENDIX 4 – PRESBYTERY STRATEGIC PLAN – </w:t>
      </w:r>
      <w:r>
        <w:tab/>
        <w:t xml:space="preserve"> </w:t>
      </w:r>
      <w:r>
        <w:tab/>
        <w:t xml:space="preserve"> </w:t>
      </w:r>
      <w:r>
        <w:tab/>
        <w:t xml:space="preserve"> </w:t>
      </w:r>
      <w:r>
        <w:tab/>
        <w:t xml:space="preserve">  </w:t>
      </w:r>
      <w:r>
        <w:tab/>
        <w:t xml:space="preserve"> </w:t>
      </w:r>
      <w:r>
        <w:tab/>
        <w:t xml:space="preserve"> </w:t>
      </w:r>
      <w:r>
        <w:tab/>
        <w:t xml:space="preserve">VALUES AND PRINCIPLES – SEPTEMBER 2019 </w:t>
      </w:r>
    </w:p>
    <w:p w14:paraId="5C29407C" w14:textId="77777777" w:rsidR="00E21FF0" w:rsidRDefault="00A04F46">
      <w:pPr>
        <w:spacing w:after="237"/>
        <w:ind w:left="45"/>
        <w:jc w:val="center"/>
      </w:pPr>
      <w:r>
        <w:t xml:space="preserve"> </w:t>
      </w:r>
    </w:p>
    <w:p w14:paraId="359BB242" w14:textId="77777777" w:rsidR="00E21FF0" w:rsidRDefault="00A04F46">
      <w:pPr>
        <w:spacing w:after="200" w:line="276" w:lineRule="auto"/>
        <w:ind w:left="-5" w:right="-5" w:hanging="10"/>
        <w:jc w:val="both"/>
      </w:pPr>
      <w:r>
        <w:rPr>
          <w:sz w:val="24"/>
        </w:rPr>
        <w:t xml:space="preserve">This document lays out, in summarised form, the values and principles that might animate and guide the Presbytery Plan of the Presbytery of Edinburgh. The </w:t>
      </w:r>
      <w:r>
        <w:rPr>
          <w:i/>
          <w:sz w:val="24"/>
        </w:rPr>
        <w:t xml:space="preserve">values </w:t>
      </w:r>
      <w:r>
        <w:rPr>
          <w:sz w:val="24"/>
        </w:rPr>
        <w:t xml:space="preserve">of the Plan define the attitudes and standards that should animate a Plan that will directly affect thousands of church officers and members, and indirectly affect hundreds of thousands of Edinburgh’s citizens. The </w:t>
      </w:r>
      <w:r>
        <w:rPr>
          <w:i/>
          <w:sz w:val="24"/>
        </w:rPr>
        <w:t>principles</w:t>
      </w:r>
      <w:r>
        <w:rPr>
          <w:sz w:val="24"/>
        </w:rPr>
        <w:t xml:space="preserve"> of the Plan refer to the foundational beliefs that ground its policy decisions and implementation. These principles may be unfamiliar to some within the Church, yet they are supported by the bulk of research into contemporary ministry and mission, and have been adopted by many other Edinburgh churches.  </w:t>
      </w:r>
    </w:p>
    <w:p w14:paraId="31126651" w14:textId="77777777" w:rsidR="00E21FF0" w:rsidRDefault="00A04F46">
      <w:pPr>
        <w:spacing w:after="355"/>
      </w:pPr>
      <w:r>
        <w:t xml:space="preserve"> </w:t>
      </w:r>
    </w:p>
    <w:p w14:paraId="29EC1130" w14:textId="77777777" w:rsidR="00E21FF0" w:rsidRDefault="00A04F46">
      <w:pPr>
        <w:pStyle w:val="Heading2"/>
        <w:spacing w:after="0" w:line="259" w:lineRule="auto"/>
        <w:ind w:left="-5"/>
      </w:pPr>
      <w:r>
        <w:rPr>
          <w:b w:val="0"/>
          <w:color w:val="2F5496"/>
          <w:sz w:val="32"/>
        </w:rPr>
        <w:t xml:space="preserve">Values </w:t>
      </w:r>
    </w:p>
    <w:p w14:paraId="605C1728" w14:textId="77777777" w:rsidR="00E21FF0" w:rsidRDefault="00A04F46">
      <w:pPr>
        <w:pStyle w:val="Heading3"/>
        <w:spacing w:after="223"/>
        <w:ind w:left="-5"/>
      </w:pPr>
      <w:r>
        <w:rPr>
          <w:i/>
          <w:color w:val="000000"/>
          <w:sz w:val="24"/>
        </w:rPr>
        <w:t xml:space="preserve">Faithfulness </w:t>
      </w:r>
    </w:p>
    <w:p w14:paraId="47F146A0" w14:textId="77777777" w:rsidR="00E21FF0" w:rsidRDefault="00A04F46">
      <w:pPr>
        <w:spacing w:after="208" w:line="268" w:lineRule="auto"/>
        <w:ind w:left="-5" w:right="1" w:hanging="10"/>
      </w:pPr>
      <w:r>
        <w:rPr>
          <w:sz w:val="24"/>
        </w:rPr>
        <w:t xml:space="preserve">Above everything else, the Plan aims to be faithful to the vision that God has for the city of Edinburgh, and not to our own personal visions. </w:t>
      </w:r>
    </w:p>
    <w:p w14:paraId="0E2F53F3" w14:textId="77777777" w:rsidR="00E21FF0" w:rsidRDefault="00A04F46">
      <w:pPr>
        <w:pStyle w:val="Heading3"/>
        <w:spacing w:after="223"/>
        <w:ind w:left="-5"/>
      </w:pPr>
      <w:r>
        <w:rPr>
          <w:i/>
          <w:color w:val="000000"/>
          <w:sz w:val="24"/>
        </w:rPr>
        <w:t xml:space="preserve">Realism </w:t>
      </w:r>
    </w:p>
    <w:p w14:paraId="48B4535D" w14:textId="77777777" w:rsidR="00E21FF0" w:rsidRDefault="00A04F46">
      <w:pPr>
        <w:spacing w:after="208" w:line="268" w:lineRule="auto"/>
        <w:ind w:left="-5" w:right="1" w:hanging="10"/>
      </w:pPr>
      <w:r>
        <w:rPr>
          <w:sz w:val="24"/>
        </w:rPr>
        <w:t xml:space="preserve">As part of this, the Plan makes decisions on the basis of fact, and not as we would like the world to be. </w:t>
      </w:r>
    </w:p>
    <w:p w14:paraId="48EEF891" w14:textId="77777777" w:rsidR="00E21FF0" w:rsidRDefault="00A04F46">
      <w:pPr>
        <w:pStyle w:val="Heading3"/>
        <w:spacing w:after="223"/>
        <w:ind w:left="-5"/>
      </w:pPr>
      <w:r>
        <w:rPr>
          <w:i/>
          <w:color w:val="000000"/>
          <w:sz w:val="24"/>
        </w:rPr>
        <w:t xml:space="preserve">Ambition </w:t>
      </w:r>
    </w:p>
    <w:p w14:paraId="12C2AE17" w14:textId="77777777" w:rsidR="00E21FF0" w:rsidRDefault="00A04F46">
      <w:pPr>
        <w:spacing w:after="209" w:line="268" w:lineRule="auto"/>
        <w:ind w:left="10" w:hanging="10"/>
      </w:pPr>
      <w:r>
        <w:rPr>
          <w:sz w:val="24"/>
        </w:rPr>
        <w:t xml:space="preserve">The Plan does not settle for the way things are, however, but shares with God God’s ambition to see our churches and city transformed. </w:t>
      </w:r>
    </w:p>
    <w:p w14:paraId="519D72E9" w14:textId="77777777" w:rsidR="00E21FF0" w:rsidRDefault="00A04F46">
      <w:pPr>
        <w:pStyle w:val="Heading3"/>
        <w:spacing w:after="223"/>
        <w:ind w:left="-5"/>
      </w:pPr>
      <w:r>
        <w:rPr>
          <w:i/>
          <w:color w:val="000000"/>
          <w:sz w:val="24"/>
        </w:rPr>
        <w:t xml:space="preserve">Fairness </w:t>
      </w:r>
    </w:p>
    <w:p w14:paraId="204E2438" w14:textId="77777777" w:rsidR="00E21FF0" w:rsidRDefault="00A04F46">
      <w:pPr>
        <w:spacing w:after="209" w:line="268" w:lineRule="auto"/>
        <w:ind w:left="10" w:hanging="10"/>
      </w:pPr>
      <w:r>
        <w:rPr>
          <w:sz w:val="24"/>
        </w:rPr>
        <w:t xml:space="preserve">Realism, tempered with God’s vision, mean that the Plan will attempt to be impartial and objective in its recommendations </w:t>
      </w:r>
    </w:p>
    <w:p w14:paraId="70D04E6F" w14:textId="77777777" w:rsidR="00E21FF0" w:rsidRDefault="00A04F46">
      <w:pPr>
        <w:pStyle w:val="Heading3"/>
        <w:spacing w:after="223"/>
        <w:ind w:left="-5"/>
      </w:pPr>
      <w:r>
        <w:rPr>
          <w:i/>
          <w:color w:val="000000"/>
          <w:sz w:val="24"/>
        </w:rPr>
        <w:t xml:space="preserve">Transparency </w:t>
      </w:r>
    </w:p>
    <w:p w14:paraId="025DED37" w14:textId="77777777" w:rsidR="00E21FF0" w:rsidRDefault="00A04F46">
      <w:pPr>
        <w:spacing w:after="200" w:line="276" w:lineRule="auto"/>
        <w:ind w:left="-5" w:right="-5" w:hanging="10"/>
        <w:jc w:val="both"/>
      </w:pPr>
      <w:r>
        <w:rPr>
          <w:sz w:val="24"/>
        </w:rPr>
        <w:t xml:space="preserve">The work of the Strategy Committee, and the creation and execution of the Plan, will be carried out in a spirit of full transparency, honesty, openness, with clear communication to Presbytery a priority. </w:t>
      </w:r>
    </w:p>
    <w:p w14:paraId="6862183E" w14:textId="77777777" w:rsidR="00E21FF0" w:rsidRDefault="00A04F46">
      <w:pPr>
        <w:spacing w:after="221"/>
      </w:pPr>
      <w:r>
        <w:rPr>
          <w:sz w:val="24"/>
        </w:rPr>
        <w:t xml:space="preserve"> </w:t>
      </w:r>
    </w:p>
    <w:p w14:paraId="1648E463" w14:textId="77777777" w:rsidR="00E21FF0" w:rsidRDefault="00A04F46">
      <w:pPr>
        <w:pStyle w:val="Heading3"/>
        <w:spacing w:after="223"/>
        <w:ind w:left="-5"/>
      </w:pPr>
      <w:r>
        <w:rPr>
          <w:i/>
          <w:color w:val="000000"/>
          <w:sz w:val="24"/>
        </w:rPr>
        <w:t xml:space="preserve">Flexibility </w:t>
      </w:r>
    </w:p>
    <w:p w14:paraId="056E56A0" w14:textId="77777777" w:rsidR="00E21FF0" w:rsidRDefault="00A04F46">
      <w:pPr>
        <w:spacing w:after="326" w:line="268" w:lineRule="auto"/>
        <w:ind w:left="-5" w:right="1" w:hanging="10"/>
      </w:pPr>
      <w:r>
        <w:rPr>
          <w:sz w:val="24"/>
        </w:rPr>
        <w:t xml:space="preserve">Scottish society is changing at an unprecedented speed, and any Plan we create must be flexible enough to respond quickly to new developments.  </w:t>
      </w:r>
    </w:p>
    <w:p w14:paraId="74FDF57D" w14:textId="77777777" w:rsidR="00E21FF0" w:rsidRDefault="00A04F46">
      <w:pPr>
        <w:pStyle w:val="Heading2"/>
        <w:spacing w:after="0" w:line="259" w:lineRule="auto"/>
        <w:ind w:left="-5"/>
      </w:pPr>
      <w:r>
        <w:rPr>
          <w:b w:val="0"/>
          <w:color w:val="2F5496"/>
          <w:sz w:val="32"/>
        </w:rPr>
        <w:t xml:space="preserve">Principles </w:t>
      </w:r>
    </w:p>
    <w:p w14:paraId="4DBFB38C" w14:textId="77777777" w:rsidR="00E21FF0" w:rsidRDefault="00A04F46">
      <w:pPr>
        <w:spacing w:after="237"/>
      </w:pPr>
      <w:r>
        <w:t xml:space="preserve"> </w:t>
      </w:r>
    </w:p>
    <w:p w14:paraId="4E57D481" w14:textId="77777777" w:rsidR="00E21FF0" w:rsidRDefault="00A04F46">
      <w:pPr>
        <w:pStyle w:val="Heading3"/>
        <w:spacing w:after="223"/>
        <w:ind w:left="-5"/>
      </w:pPr>
      <w:r>
        <w:rPr>
          <w:i/>
          <w:color w:val="000000"/>
          <w:sz w:val="24"/>
        </w:rPr>
        <w:t xml:space="preserve">We Exist for Others, Not Ourselves </w:t>
      </w:r>
    </w:p>
    <w:p w14:paraId="1A80401E" w14:textId="77777777" w:rsidR="00E21FF0" w:rsidRDefault="00A04F46">
      <w:pPr>
        <w:spacing w:after="200" w:line="276" w:lineRule="auto"/>
        <w:ind w:left="-5" w:right="-5" w:hanging="10"/>
        <w:jc w:val="both"/>
      </w:pPr>
      <w:r>
        <w:rPr>
          <w:sz w:val="24"/>
        </w:rPr>
        <w:t xml:space="preserve">William Temple once said that the Church is the only institution that exists primarily for the benefit of those who are not its members. That means that all strategic decisions have to be made on the basis of missional, and not merely congregational, considerations. Jesus Christ came not to be served but to serve, and the Church is not above its Master.  </w:t>
      </w:r>
    </w:p>
    <w:p w14:paraId="45287DEA" w14:textId="77777777" w:rsidR="00E21FF0" w:rsidRDefault="00A04F46">
      <w:pPr>
        <w:pStyle w:val="Heading3"/>
        <w:spacing w:after="223"/>
        <w:ind w:left="-5"/>
      </w:pPr>
      <w:r>
        <w:rPr>
          <w:i/>
          <w:color w:val="000000"/>
          <w:sz w:val="24"/>
        </w:rPr>
        <w:t xml:space="preserve">Ministry and Mission Shared by Presbytery and Congregations </w:t>
      </w:r>
    </w:p>
    <w:p w14:paraId="3D734AA2" w14:textId="77777777" w:rsidR="00E21FF0" w:rsidRDefault="00A04F46">
      <w:pPr>
        <w:spacing w:after="200" w:line="276" w:lineRule="auto"/>
        <w:ind w:left="-5" w:right="-5" w:hanging="10"/>
        <w:jc w:val="both"/>
      </w:pPr>
      <w:r>
        <w:rPr>
          <w:sz w:val="24"/>
        </w:rPr>
        <w:t xml:space="preserve">Ours is a Presbyterian - and not Congregational – Church, and therefore good working within the Presbytery is crucial. Ministry is not only the work of particular congregations but of the whole Presbytery, and the Plan recognises this by acknowledging Presbytery’s role in identifying areas of strategic importance, and directing personnel and finance to these areas.  </w:t>
      </w:r>
    </w:p>
    <w:p w14:paraId="0B02ED6A" w14:textId="77777777" w:rsidR="00E21FF0" w:rsidRDefault="00A04F46">
      <w:pPr>
        <w:pStyle w:val="Heading3"/>
        <w:spacing w:after="223"/>
        <w:ind w:left="-5"/>
      </w:pPr>
      <w:r>
        <w:rPr>
          <w:i/>
          <w:color w:val="000000"/>
          <w:sz w:val="24"/>
        </w:rPr>
        <w:t xml:space="preserve">Working with Other Churches </w:t>
      </w:r>
    </w:p>
    <w:p w14:paraId="0A5AB6B4" w14:textId="77777777" w:rsidR="00E21FF0" w:rsidRDefault="00A04F46">
      <w:pPr>
        <w:spacing w:after="200" w:line="276" w:lineRule="auto"/>
        <w:ind w:left="-5" w:right="-5" w:hanging="10"/>
        <w:jc w:val="both"/>
      </w:pPr>
      <w:r>
        <w:rPr>
          <w:sz w:val="24"/>
        </w:rPr>
        <w:t xml:space="preserve">The Church of Scotland is part of the Universal Church, of which the other denominations and churches of Edinburgh are also part. As such, we share our ministry and mission with them, and, where possible, we should seek to express this through shared ministry and mission.  </w:t>
      </w:r>
    </w:p>
    <w:p w14:paraId="551FDDE6" w14:textId="77777777" w:rsidR="00E21FF0" w:rsidRDefault="00A04F46">
      <w:pPr>
        <w:pStyle w:val="Heading3"/>
        <w:spacing w:after="223"/>
        <w:ind w:left="-5"/>
      </w:pPr>
      <w:r>
        <w:rPr>
          <w:i/>
          <w:color w:val="000000"/>
          <w:sz w:val="24"/>
        </w:rPr>
        <w:t xml:space="preserve">Policies Determined by Fact, Not Anecdote </w:t>
      </w:r>
    </w:p>
    <w:p w14:paraId="42909779" w14:textId="77777777" w:rsidR="00E21FF0" w:rsidRDefault="00A04F46">
      <w:pPr>
        <w:spacing w:after="200" w:line="276" w:lineRule="auto"/>
        <w:ind w:left="-5" w:right="-5" w:hanging="10"/>
        <w:jc w:val="both"/>
      </w:pPr>
      <w:r>
        <w:rPr>
          <w:sz w:val="24"/>
        </w:rPr>
        <w:t xml:space="preserve">Following our core values of realism and fairness, the Plan is, wherever possible, directed by evidence rather than personal impression or bias. This involves close consideration of census and social attitude data, contemporary missional thinking, and the practices of other churches. This is particularly important in relation to the use of buildings. </w:t>
      </w:r>
    </w:p>
    <w:p w14:paraId="400FCB68" w14:textId="77777777" w:rsidR="00E21FF0" w:rsidRDefault="00A04F46">
      <w:pPr>
        <w:pStyle w:val="Heading3"/>
        <w:spacing w:after="223"/>
        <w:ind w:left="-5"/>
      </w:pPr>
      <w:r>
        <w:rPr>
          <w:i/>
          <w:color w:val="000000"/>
          <w:sz w:val="24"/>
        </w:rPr>
        <w:t xml:space="preserve">Breaking the Identification of Ministry with Parish Ministers </w:t>
      </w:r>
    </w:p>
    <w:p w14:paraId="38FB3571" w14:textId="77777777" w:rsidR="00E21FF0" w:rsidRDefault="00A04F46">
      <w:pPr>
        <w:spacing w:after="200" w:line="276" w:lineRule="auto"/>
        <w:ind w:left="-5" w:right="-5" w:hanging="10"/>
        <w:jc w:val="both"/>
      </w:pPr>
      <w:r>
        <w:rPr>
          <w:sz w:val="24"/>
        </w:rPr>
        <w:t xml:space="preserve">Parish ministry will always be the bedrock of the Church of Scotland. Yet a shortage of ministers, economic constraints, and the need to mobilise the whole Church to maintain and grow the Church mean that ministry can no longer be identified solely with parish ministry. As such, some parishes and worshipping communities within the Presbytery will no longer be led by full-time ministers of Word and Sacrament. </w:t>
      </w:r>
    </w:p>
    <w:p w14:paraId="183DEFAB" w14:textId="77777777" w:rsidR="00E21FF0" w:rsidRDefault="00A04F46">
      <w:pPr>
        <w:pStyle w:val="Heading3"/>
        <w:spacing w:after="223"/>
        <w:ind w:left="-5"/>
      </w:pPr>
      <w:r>
        <w:rPr>
          <w:i/>
          <w:color w:val="000000"/>
          <w:sz w:val="24"/>
        </w:rPr>
        <w:t xml:space="preserve">Parish Churches as One Means among Others </w:t>
      </w:r>
    </w:p>
    <w:p w14:paraId="1B202EC4" w14:textId="77777777" w:rsidR="00E21FF0" w:rsidRDefault="00A04F46">
      <w:pPr>
        <w:spacing w:after="200" w:line="276" w:lineRule="auto"/>
        <w:ind w:left="-5" w:right="-5" w:hanging="10"/>
        <w:jc w:val="both"/>
      </w:pPr>
      <w:r>
        <w:rPr>
          <w:sz w:val="24"/>
        </w:rPr>
        <w:t xml:space="preserve">Related to this, and to our core values of ambition and flexibility, is the culture shift needed to see parishes as one means of undertaking ministry and mission among others. We live in a period of unprecedented numerical decline and unprecedented missional opportunity, and new forms of church community will be necessary to grasp this opportunity.  </w:t>
      </w:r>
    </w:p>
    <w:p w14:paraId="3CAEDF28" w14:textId="77777777" w:rsidR="00E21FF0" w:rsidRDefault="00A04F46">
      <w:pPr>
        <w:pStyle w:val="Heading3"/>
        <w:spacing w:after="223"/>
        <w:ind w:left="-5"/>
      </w:pPr>
      <w:r>
        <w:rPr>
          <w:i/>
          <w:color w:val="000000"/>
          <w:sz w:val="24"/>
        </w:rPr>
        <w:t xml:space="preserve">Recognising Healthy Churches that Grow in Prayer, Discipleship, and Mission </w:t>
      </w:r>
    </w:p>
    <w:p w14:paraId="1BB3E616" w14:textId="77777777" w:rsidR="00E21FF0" w:rsidRDefault="00A04F46">
      <w:pPr>
        <w:spacing w:after="200" w:line="276" w:lineRule="auto"/>
        <w:ind w:left="-5" w:right="-5" w:hanging="10"/>
        <w:jc w:val="both"/>
      </w:pPr>
      <w:r>
        <w:rPr>
          <w:sz w:val="24"/>
        </w:rPr>
        <w:t xml:space="preserve">When making policy decisions regarding the future of particular congregations and distribution of resources, cognisance will be taken not only of financial giving or number of members but </w:t>
      </w:r>
      <w:r>
        <w:rPr>
          <w:i/>
          <w:sz w:val="24"/>
        </w:rPr>
        <w:t>health</w:t>
      </w:r>
      <w:r>
        <w:rPr>
          <w:sz w:val="24"/>
        </w:rPr>
        <w:t xml:space="preserve">, understood as growth in prayer, discipleship, and mission. In addition, congregations which excel in these areas should be closely studied, and their experience and giftings used for the benefit of the wider Presbytery. </w:t>
      </w:r>
    </w:p>
    <w:p w14:paraId="5F8EAAB0" w14:textId="77777777" w:rsidR="00E21FF0" w:rsidRDefault="00A04F46">
      <w:pPr>
        <w:pStyle w:val="Heading3"/>
        <w:spacing w:after="223"/>
        <w:ind w:left="-5"/>
      </w:pPr>
      <w:r>
        <w:rPr>
          <w:i/>
          <w:color w:val="000000"/>
          <w:sz w:val="24"/>
        </w:rPr>
        <w:t xml:space="preserve">Integration of All Presbytery Business with the Strategic Plan </w:t>
      </w:r>
    </w:p>
    <w:p w14:paraId="7F3713D3" w14:textId="77777777" w:rsidR="00E21FF0" w:rsidRDefault="00A04F46">
      <w:pPr>
        <w:spacing w:after="200" w:line="276" w:lineRule="auto"/>
        <w:ind w:left="-5" w:right="-5" w:hanging="10"/>
        <w:jc w:val="both"/>
      </w:pPr>
      <w:r>
        <w:rPr>
          <w:sz w:val="24"/>
        </w:rPr>
        <w:t xml:space="preserve">The work of Presbytery can at times feel less coordinated than it might be. If we are to reform our ministry and mission in a time of genuine challenge, the process of planning must integrate with all the other work of Presbytery. </w:t>
      </w:r>
      <w:r>
        <w:t xml:space="preserve"> </w:t>
      </w:r>
      <w:r>
        <w:rPr>
          <w:sz w:val="24"/>
        </w:rPr>
        <w:t xml:space="preserve"> </w:t>
      </w:r>
      <w:r>
        <w:br w:type="page"/>
      </w:r>
    </w:p>
    <w:p w14:paraId="7F008973" w14:textId="77777777" w:rsidR="00E21FF0" w:rsidRDefault="00A04F46">
      <w:pPr>
        <w:pStyle w:val="Heading1"/>
        <w:ind w:left="-5" w:right="0"/>
      </w:pPr>
      <w:r>
        <w:t>APPENDIX 5 – MAPPING EXERCISE</w:t>
      </w:r>
      <w:r>
        <w:rPr>
          <w:i w:val="0"/>
        </w:rPr>
        <w:t xml:space="preserve"> </w:t>
      </w:r>
    </w:p>
    <w:p w14:paraId="52A5EE19" w14:textId="77777777" w:rsidR="00E21FF0" w:rsidRDefault="00A04F46">
      <w:pPr>
        <w:pStyle w:val="Heading2"/>
        <w:spacing w:after="177" w:line="265" w:lineRule="auto"/>
        <w:ind w:left="-5" w:right="2356"/>
      </w:pPr>
      <w:r>
        <w:rPr>
          <w:sz w:val="22"/>
        </w:rPr>
        <w:t xml:space="preserve">Edinburgh/West Lothian Parishes </w:t>
      </w:r>
    </w:p>
    <w:p w14:paraId="42AC0F85" w14:textId="77777777" w:rsidR="00E21FF0" w:rsidRDefault="00A04F46">
      <w:pPr>
        <w:spacing w:after="103"/>
      </w:pPr>
      <w:r>
        <w:rPr>
          <w:noProof/>
        </w:rPr>
        <w:drawing>
          <wp:inline distT="0" distB="0" distL="0" distR="0" wp14:anchorId="37029DDD" wp14:editId="7A6F05D7">
            <wp:extent cx="5731510" cy="3223895"/>
            <wp:effectExtent l="0" t="0" r="0" b="0"/>
            <wp:docPr id="14733" name="Picture 14733"/>
            <wp:cNvGraphicFramePr/>
            <a:graphic xmlns:a="http://schemas.openxmlformats.org/drawingml/2006/main">
              <a:graphicData uri="http://schemas.openxmlformats.org/drawingml/2006/picture">
                <pic:pic xmlns:pic="http://schemas.openxmlformats.org/drawingml/2006/picture">
                  <pic:nvPicPr>
                    <pic:cNvPr id="14733" name="Picture 14733"/>
                    <pic:cNvPicPr/>
                  </pic:nvPicPr>
                  <pic:blipFill>
                    <a:blip r:embed="rId57"/>
                    <a:stretch>
                      <a:fillRect/>
                    </a:stretch>
                  </pic:blipFill>
                  <pic:spPr>
                    <a:xfrm>
                      <a:off x="0" y="0"/>
                      <a:ext cx="5731510" cy="3223895"/>
                    </a:xfrm>
                    <a:prstGeom prst="rect">
                      <a:avLst/>
                    </a:prstGeom>
                  </pic:spPr>
                </pic:pic>
              </a:graphicData>
            </a:graphic>
          </wp:inline>
        </w:drawing>
      </w:r>
    </w:p>
    <w:p w14:paraId="5DDC445F" w14:textId="77777777" w:rsidR="00E21FF0" w:rsidRDefault="00A04F46">
      <w:pPr>
        <w:spacing w:after="218"/>
      </w:pPr>
      <w:r>
        <w:t xml:space="preserve"> </w:t>
      </w:r>
    </w:p>
    <w:p w14:paraId="6637CF4B" w14:textId="77777777" w:rsidR="00E21FF0" w:rsidRDefault="00A04F46">
      <w:pPr>
        <w:spacing w:after="220"/>
      </w:pPr>
      <w:r>
        <w:t xml:space="preserve"> </w:t>
      </w:r>
    </w:p>
    <w:p w14:paraId="061867D6" w14:textId="77777777" w:rsidR="00E21FF0" w:rsidRDefault="00A04F46">
      <w:pPr>
        <w:pStyle w:val="Heading2"/>
        <w:spacing w:after="227" w:line="265" w:lineRule="auto"/>
        <w:ind w:left="-5" w:right="2356"/>
      </w:pPr>
      <w:r>
        <w:rPr>
          <w:sz w:val="22"/>
        </w:rPr>
        <w:t xml:space="preserve">Edinburgh West Lothian Parishes and NHS Districts </w:t>
      </w:r>
    </w:p>
    <w:p w14:paraId="71542C52" w14:textId="77777777" w:rsidR="00E21FF0" w:rsidRDefault="00A04F46">
      <w:pPr>
        <w:spacing w:after="0"/>
      </w:pPr>
      <w:r>
        <w:t xml:space="preserve"> </w:t>
      </w:r>
    </w:p>
    <w:p w14:paraId="45352CBE" w14:textId="77777777" w:rsidR="00E21FF0" w:rsidRDefault="00A04F46">
      <w:pPr>
        <w:spacing w:after="74"/>
      </w:pPr>
      <w:r>
        <w:rPr>
          <w:noProof/>
        </w:rPr>
        <w:drawing>
          <wp:inline distT="0" distB="0" distL="0" distR="0" wp14:anchorId="10401227" wp14:editId="05051E31">
            <wp:extent cx="5731510" cy="3223895"/>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8"/>
                    <a:stretch>
                      <a:fillRect/>
                    </a:stretch>
                  </pic:blipFill>
                  <pic:spPr>
                    <a:xfrm>
                      <a:off x="0" y="0"/>
                      <a:ext cx="5731510" cy="3223895"/>
                    </a:xfrm>
                    <a:prstGeom prst="rect">
                      <a:avLst/>
                    </a:prstGeom>
                  </pic:spPr>
                </pic:pic>
              </a:graphicData>
            </a:graphic>
          </wp:inline>
        </w:drawing>
      </w:r>
    </w:p>
    <w:p w14:paraId="24023EAE" w14:textId="77777777" w:rsidR="00E21FF0" w:rsidRDefault="00A04F46">
      <w:pPr>
        <w:spacing w:after="0"/>
      </w:pPr>
      <w:r>
        <w:t xml:space="preserve"> </w:t>
      </w:r>
    </w:p>
    <w:p w14:paraId="052B61E5" w14:textId="77777777" w:rsidR="00E21FF0" w:rsidRDefault="00A04F46">
      <w:pPr>
        <w:spacing w:after="162"/>
        <w:ind w:left="-257"/>
      </w:pPr>
      <w:r>
        <w:rPr>
          <w:noProof/>
        </w:rPr>
        <w:drawing>
          <wp:inline distT="0" distB="0" distL="0" distR="0" wp14:anchorId="3063DDDF" wp14:editId="024383F7">
            <wp:extent cx="5502910" cy="4125595"/>
            <wp:effectExtent l="0" t="0" r="0" b="0"/>
            <wp:docPr id="14789" name="Picture 14789"/>
            <wp:cNvGraphicFramePr/>
            <a:graphic xmlns:a="http://schemas.openxmlformats.org/drawingml/2006/main">
              <a:graphicData uri="http://schemas.openxmlformats.org/drawingml/2006/picture">
                <pic:pic xmlns:pic="http://schemas.openxmlformats.org/drawingml/2006/picture">
                  <pic:nvPicPr>
                    <pic:cNvPr id="14789" name="Picture 14789"/>
                    <pic:cNvPicPr/>
                  </pic:nvPicPr>
                  <pic:blipFill>
                    <a:blip r:embed="rId59"/>
                    <a:stretch>
                      <a:fillRect/>
                    </a:stretch>
                  </pic:blipFill>
                  <pic:spPr>
                    <a:xfrm>
                      <a:off x="0" y="0"/>
                      <a:ext cx="5502910" cy="4125595"/>
                    </a:xfrm>
                    <a:prstGeom prst="rect">
                      <a:avLst/>
                    </a:prstGeom>
                  </pic:spPr>
                </pic:pic>
              </a:graphicData>
            </a:graphic>
          </wp:inline>
        </w:drawing>
      </w:r>
    </w:p>
    <w:p w14:paraId="6C574902" w14:textId="77777777" w:rsidR="00E21FF0" w:rsidRDefault="00A04F46">
      <w:pPr>
        <w:spacing w:after="218"/>
      </w:pPr>
      <w:r>
        <w:t xml:space="preserve"> </w:t>
      </w:r>
    </w:p>
    <w:p w14:paraId="6B98C21E" w14:textId="77777777" w:rsidR="00E21FF0" w:rsidRDefault="00A04F46">
      <w:pPr>
        <w:spacing w:after="218"/>
      </w:pPr>
      <w:r>
        <w:t xml:space="preserve"> </w:t>
      </w:r>
    </w:p>
    <w:p w14:paraId="5E5BE46B" w14:textId="77777777" w:rsidR="00E21FF0" w:rsidRDefault="00A04F46">
      <w:pPr>
        <w:pStyle w:val="Heading2"/>
        <w:spacing w:after="0" w:line="265" w:lineRule="auto"/>
        <w:ind w:left="-5" w:right="2356"/>
      </w:pPr>
      <w:r>
        <w:rPr>
          <w:sz w:val="22"/>
        </w:rPr>
        <w:t xml:space="preserve">Council Ward Boundaries </w:t>
      </w:r>
    </w:p>
    <w:p w14:paraId="0656CFE4" w14:textId="77777777" w:rsidR="00E21FF0" w:rsidRDefault="00A04F46">
      <w:pPr>
        <w:spacing w:after="0"/>
        <w:ind w:left="91"/>
      </w:pPr>
      <w:r>
        <w:rPr>
          <w:noProof/>
        </w:rPr>
        <w:drawing>
          <wp:inline distT="0" distB="0" distL="0" distR="0" wp14:anchorId="732A46EF" wp14:editId="37F04579">
            <wp:extent cx="4776471" cy="3455670"/>
            <wp:effectExtent l="0" t="0" r="0" b="0"/>
            <wp:docPr id="14787" name="Picture 14787"/>
            <wp:cNvGraphicFramePr/>
            <a:graphic xmlns:a="http://schemas.openxmlformats.org/drawingml/2006/main">
              <a:graphicData uri="http://schemas.openxmlformats.org/drawingml/2006/picture">
                <pic:pic xmlns:pic="http://schemas.openxmlformats.org/drawingml/2006/picture">
                  <pic:nvPicPr>
                    <pic:cNvPr id="14787" name="Picture 14787"/>
                    <pic:cNvPicPr/>
                  </pic:nvPicPr>
                  <pic:blipFill>
                    <a:blip r:embed="rId60"/>
                    <a:stretch>
                      <a:fillRect/>
                    </a:stretch>
                  </pic:blipFill>
                  <pic:spPr>
                    <a:xfrm>
                      <a:off x="0" y="0"/>
                      <a:ext cx="4776471" cy="3455670"/>
                    </a:xfrm>
                    <a:prstGeom prst="rect">
                      <a:avLst/>
                    </a:prstGeom>
                  </pic:spPr>
                </pic:pic>
              </a:graphicData>
            </a:graphic>
          </wp:inline>
        </w:drawing>
      </w:r>
    </w:p>
    <w:p w14:paraId="4B720A56" w14:textId="77777777" w:rsidR="00E21FF0" w:rsidRDefault="00A04F46">
      <w:pPr>
        <w:spacing w:after="80"/>
        <w:ind w:left="-5" w:hanging="10"/>
      </w:pPr>
      <w:r>
        <w:rPr>
          <w:b/>
          <w:i/>
        </w:rPr>
        <w:t xml:space="preserve">APPENDIX 6 – MISSION DISTRICT STATISTICS </w:t>
      </w:r>
      <w:r>
        <w:br w:type="page"/>
      </w:r>
    </w:p>
    <w:p w14:paraId="71035B08" w14:textId="77777777" w:rsidR="00E21FF0" w:rsidRDefault="00A04F46">
      <w:pPr>
        <w:spacing w:after="0"/>
        <w:ind w:left="-1440" w:right="10471"/>
      </w:pPr>
      <w:r>
        <w:rPr>
          <w:noProof/>
        </w:rPr>
        <w:drawing>
          <wp:anchor distT="0" distB="0" distL="114300" distR="114300" simplePos="0" relativeHeight="251658240" behindDoc="0" locked="0" layoutInCell="1" allowOverlap="0" wp14:anchorId="17A60D19" wp14:editId="58513F43">
            <wp:simplePos x="0" y="0"/>
            <wp:positionH relativeFrom="page">
              <wp:posOffset>0</wp:posOffset>
            </wp:positionH>
            <wp:positionV relativeFrom="page">
              <wp:posOffset>1221232</wp:posOffset>
            </wp:positionV>
            <wp:extent cx="7543800" cy="7940041"/>
            <wp:effectExtent l="0" t="0" r="0" b="0"/>
            <wp:wrapTopAndBottom/>
            <wp:docPr id="152481" name="Picture 152481"/>
            <wp:cNvGraphicFramePr/>
            <a:graphic xmlns:a="http://schemas.openxmlformats.org/drawingml/2006/main">
              <a:graphicData uri="http://schemas.openxmlformats.org/drawingml/2006/picture">
                <pic:pic xmlns:pic="http://schemas.openxmlformats.org/drawingml/2006/picture">
                  <pic:nvPicPr>
                    <pic:cNvPr id="152481" name="Picture 152481"/>
                    <pic:cNvPicPr/>
                  </pic:nvPicPr>
                  <pic:blipFill>
                    <a:blip r:embed="rId61"/>
                    <a:stretch>
                      <a:fillRect/>
                    </a:stretch>
                  </pic:blipFill>
                  <pic:spPr>
                    <a:xfrm>
                      <a:off x="0" y="0"/>
                      <a:ext cx="7543800" cy="7940041"/>
                    </a:xfrm>
                    <a:prstGeom prst="rect">
                      <a:avLst/>
                    </a:prstGeom>
                  </pic:spPr>
                </pic:pic>
              </a:graphicData>
            </a:graphic>
          </wp:anchor>
        </w:drawing>
      </w:r>
      <w:r>
        <w:br w:type="page"/>
      </w:r>
    </w:p>
    <w:p w14:paraId="28C84149" w14:textId="77777777" w:rsidR="00E21FF0" w:rsidRDefault="00A04F46">
      <w:pPr>
        <w:spacing w:after="0"/>
        <w:ind w:left="-1440" w:right="10471"/>
      </w:pPr>
      <w:r>
        <w:rPr>
          <w:noProof/>
        </w:rPr>
        <w:drawing>
          <wp:anchor distT="0" distB="0" distL="114300" distR="114300" simplePos="0" relativeHeight="251659264" behindDoc="0" locked="0" layoutInCell="1" allowOverlap="0" wp14:anchorId="3FF4DC9C" wp14:editId="2FC01C66">
            <wp:simplePos x="0" y="0"/>
            <wp:positionH relativeFrom="page">
              <wp:posOffset>0</wp:posOffset>
            </wp:positionH>
            <wp:positionV relativeFrom="page">
              <wp:posOffset>910336</wp:posOffset>
            </wp:positionV>
            <wp:extent cx="7543800" cy="8247888"/>
            <wp:effectExtent l="0" t="0" r="0" b="0"/>
            <wp:wrapTopAndBottom/>
            <wp:docPr id="152486" name="Picture 152486"/>
            <wp:cNvGraphicFramePr/>
            <a:graphic xmlns:a="http://schemas.openxmlformats.org/drawingml/2006/main">
              <a:graphicData uri="http://schemas.openxmlformats.org/drawingml/2006/picture">
                <pic:pic xmlns:pic="http://schemas.openxmlformats.org/drawingml/2006/picture">
                  <pic:nvPicPr>
                    <pic:cNvPr id="152486" name="Picture 152486"/>
                    <pic:cNvPicPr/>
                  </pic:nvPicPr>
                  <pic:blipFill>
                    <a:blip r:embed="rId62"/>
                    <a:stretch>
                      <a:fillRect/>
                    </a:stretch>
                  </pic:blipFill>
                  <pic:spPr>
                    <a:xfrm>
                      <a:off x="0" y="0"/>
                      <a:ext cx="7543800" cy="8247888"/>
                    </a:xfrm>
                    <a:prstGeom prst="rect">
                      <a:avLst/>
                    </a:prstGeom>
                  </pic:spPr>
                </pic:pic>
              </a:graphicData>
            </a:graphic>
          </wp:anchor>
        </w:drawing>
      </w:r>
      <w:r>
        <w:br w:type="page"/>
      </w:r>
    </w:p>
    <w:p w14:paraId="257D5F45" w14:textId="77777777" w:rsidR="00E21FF0" w:rsidRDefault="00A04F46">
      <w:pPr>
        <w:spacing w:after="0"/>
        <w:ind w:left="-1440" w:right="10471"/>
      </w:pPr>
      <w:r>
        <w:rPr>
          <w:noProof/>
        </w:rPr>
        <w:drawing>
          <wp:anchor distT="0" distB="0" distL="114300" distR="114300" simplePos="0" relativeHeight="251660288" behindDoc="0" locked="0" layoutInCell="1" allowOverlap="0" wp14:anchorId="780E32B8" wp14:editId="53BCA97D">
            <wp:simplePos x="0" y="0"/>
            <wp:positionH relativeFrom="page">
              <wp:posOffset>0</wp:posOffset>
            </wp:positionH>
            <wp:positionV relativeFrom="page">
              <wp:posOffset>910336</wp:posOffset>
            </wp:positionV>
            <wp:extent cx="7543800" cy="8677656"/>
            <wp:effectExtent l="0" t="0" r="0" b="0"/>
            <wp:wrapTopAndBottom/>
            <wp:docPr id="152491" name="Picture 152491"/>
            <wp:cNvGraphicFramePr/>
            <a:graphic xmlns:a="http://schemas.openxmlformats.org/drawingml/2006/main">
              <a:graphicData uri="http://schemas.openxmlformats.org/drawingml/2006/picture">
                <pic:pic xmlns:pic="http://schemas.openxmlformats.org/drawingml/2006/picture">
                  <pic:nvPicPr>
                    <pic:cNvPr id="152491" name="Picture 152491"/>
                    <pic:cNvPicPr/>
                  </pic:nvPicPr>
                  <pic:blipFill>
                    <a:blip r:embed="rId63"/>
                    <a:stretch>
                      <a:fillRect/>
                    </a:stretch>
                  </pic:blipFill>
                  <pic:spPr>
                    <a:xfrm>
                      <a:off x="0" y="0"/>
                      <a:ext cx="7543800" cy="8677656"/>
                    </a:xfrm>
                    <a:prstGeom prst="rect">
                      <a:avLst/>
                    </a:prstGeom>
                  </pic:spPr>
                </pic:pic>
              </a:graphicData>
            </a:graphic>
          </wp:anchor>
        </w:drawing>
      </w:r>
      <w:r>
        <w:br w:type="page"/>
      </w:r>
    </w:p>
    <w:p w14:paraId="55BC940F" w14:textId="77777777" w:rsidR="00E21FF0" w:rsidRDefault="00A04F46">
      <w:pPr>
        <w:spacing w:after="0"/>
        <w:ind w:left="-1440" w:right="10471"/>
      </w:pPr>
      <w:r>
        <w:rPr>
          <w:noProof/>
        </w:rPr>
        <w:drawing>
          <wp:anchor distT="0" distB="0" distL="114300" distR="114300" simplePos="0" relativeHeight="251661312" behindDoc="0" locked="0" layoutInCell="1" allowOverlap="0" wp14:anchorId="07BF08F0" wp14:editId="46C6A193">
            <wp:simplePos x="0" y="0"/>
            <wp:positionH relativeFrom="page">
              <wp:posOffset>0</wp:posOffset>
            </wp:positionH>
            <wp:positionV relativeFrom="page">
              <wp:posOffset>910336</wp:posOffset>
            </wp:positionV>
            <wp:extent cx="7543800" cy="8622792"/>
            <wp:effectExtent l="0" t="0" r="0" b="0"/>
            <wp:wrapTopAndBottom/>
            <wp:docPr id="152496" name="Picture 152496"/>
            <wp:cNvGraphicFramePr/>
            <a:graphic xmlns:a="http://schemas.openxmlformats.org/drawingml/2006/main">
              <a:graphicData uri="http://schemas.openxmlformats.org/drawingml/2006/picture">
                <pic:pic xmlns:pic="http://schemas.openxmlformats.org/drawingml/2006/picture">
                  <pic:nvPicPr>
                    <pic:cNvPr id="152496" name="Picture 152496"/>
                    <pic:cNvPicPr/>
                  </pic:nvPicPr>
                  <pic:blipFill>
                    <a:blip r:embed="rId64"/>
                    <a:stretch>
                      <a:fillRect/>
                    </a:stretch>
                  </pic:blipFill>
                  <pic:spPr>
                    <a:xfrm>
                      <a:off x="0" y="0"/>
                      <a:ext cx="7543800" cy="8622792"/>
                    </a:xfrm>
                    <a:prstGeom prst="rect">
                      <a:avLst/>
                    </a:prstGeom>
                  </pic:spPr>
                </pic:pic>
              </a:graphicData>
            </a:graphic>
          </wp:anchor>
        </w:drawing>
      </w:r>
      <w:r>
        <w:br w:type="page"/>
      </w:r>
    </w:p>
    <w:p w14:paraId="3E88F3EB" w14:textId="77777777" w:rsidR="00E21FF0" w:rsidRDefault="00A04F46">
      <w:pPr>
        <w:spacing w:after="0"/>
        <w:ind w:left="-1440" w:right="10471"/>
      </w:pPr>
      <w:r>
        <w:rPr>
          <w:noProof/>
        </w:rPr>
        <w:drawing>
          <wp:anchor distT="0" distB="0" distL="114300" distR="114300" simplePos="0" relativeHeight="251662336" behindDoc="0" locked="0" layoutInCell="1" allowOverlap="0" wp14:anchorId="4D315BB1" wp14:editId="79978697">
            <wp:simplePos x="0" y="0"/>
            <wp:positionH relativeFrom="page">
              <wp:posOffset>0</wp:posOffset>
            </wp:positionH>
            <wp:positionV relativeFrom="page">
              <wp:posOffset>910336</wp:posOffset>
            </wp:positionV>
            <wp:extent cx="7543800" cy="8753856"/>
            <wp:effectExtent l="0" t="0" r="0" b="0"/>
            <wp:wrapTopAndBottom/>
            <wp:docPr id="152501" name="Picture 152501"/>
            <wp:cNvGraphicFramePr/>
            <a:graphic xmlns:a="http://schemas.openxmlformats.org/drawingml/2006/main">
              <a:graphicData uri="http://schemas.openxmlformats.org/drawingml/2006/picture">
                <pic:pic xmlns:pic="http://schemas.openxmlformats.org/drawingml/2006/picture">
                  <pic:nvPicPr>
                    <pic:cNvPr id="152501" name="Picture 152501"/>
                    <pic:cNvPicPr/>
                  </pic:nvPicPr>
                  <pic:blipFill>
                    <a:blip r:embed="rId65"/>
                    <a:stretch>
                      <a:fillRect/>
                    </a:stretch>
                  </pic:blipFill>
                  <pic:spPr>
                    <a:xfrm>
                      <a:off x="0" y="0"/>
                      <a:ext cx="7543800" cy="8753856"/>
                    </a:xfrm>
                    <a:prstGeom prst="rect">
                      <a:avLst/>
                    </a:prstGeom>
                  </pic:spPr>
                </pic:pic>
              </a:graphicData>
            </a:graphic>
          </wp:anchor>
        </w:drawing>
      </w:r>
    </w:p>
    <w:p w14:paraId="27024A80" w14:textId="77777777" w:rsidR="00E21FF0" w:rsidRDefault="00E21FF0">
      <w:pPr>
        <w:sectPr w:rsidR="00E21FF0">
          <w:headerReference w:type="even" r:id="rId66"/>
          <w:headerReference w:type="default" r:id="rId67"/>
          <w:footerReference w:type="even" r:id="rId68"/>
          <w:footerReference w:type="default" r:id="rId69"/>
          <w:headerReference w:type="first" r:id="rId70"/>
          <w:footerReference w:type="first" r:id="rId71"/>
          <w:pgSz w:w="11906" w:h="16838"/>
          <w:pgMar w:top="751" w:right="1436" w:bottom="1460" w:left="1440" w:header="720" w:footer="706" w:gutter="0"/>
          <w:cols w:space="720"/>
          <w:titlePg/>
        </w:sectPr>
      </w:pPr>
    </w:p>
    <w:p w14:paraId="1DF0D8F5" w14:textId="77777777" w:rsidR="00E21FF0" w:rsidRDefault="00A04F46">
      <w:pPr>
        <w:spacing w:after="0"/>
        <w:ind w:left="-1440" w:right="10466"/>
      </w:pPr>
      <w:r>
        <w:rPr>
          <w:noProof/>
        </w:rPr>
        <w:drawing>
          <wp:anchor distT="0" distB="0" distL="114300" distR="114300" simplePos="0" relativeHeight="251663360" behindDoc="0" locked="0" layoutInCell="1" allowOverlap="0" wp14:anchorId="45134145" wp14:editId="0EBBDBFF">
            <wp:simplePos x="0" y="0"/>
            <wp:positionH relativeFrom="page">
              <wp:posOffset>0</wp:posOffset>
            </wp:positionH>
            <wp:positionV relativeFrom="page">
              <wp:posOffset>910336</wp:posOffset>
            </wp:positionV>
            <wp:extent cx="7543800" cy="8671561"/>
            <wp:effectExtent l="0" t="0" r="0" b="0"/>
            <wp:wrapTopAndBottom/>
            <wp:docPr id="152506" name="Picture 152506"/>
            <wp:cNvGraphicFramePr/>
            <a:graphic xmlns:a="http://schemas.openxmlformats.org/drawingml/2006/main">
              <a:graphicData uri="http://schemas.openxmlformats.org/drawingml/2006/picture">
                <pic:pic xmlns:pic="http://schemas.openxmlformats.org/drawingml/2006/picture">
                  <pic:nvPicPr>
                    <pic:cNvPr id="152506" name="Picture 152506"/>
                    <pic:cNvPicPr/>
                  </pic:nvPicPr>
                  <pic:blipFill>
                    <a:blip r:embed="rId72"/>
                    <a:stretch>
                      <a:fillRect/>
                    </a:stretch>
                  </pic:blipFill>
                  <pic:spPr>
                    <a:xfrm>
                      <a:off x="0" y="0"/>
                      <a:ext cx="7543800" cy="8671561"/>
                    </a:xfrm>
                    <a:prstGeom prst="rect">
                      <a:avLst/>
                    </a:prstGeom>
                  </pic:spPr>
                </pic:pic>
              </a:graphicData>
            </a:graphic>
          </wp:anchor>
        </w:drawing>
      </w:r>
      <w:r>
        <w:br w:type="page"/>
      </w:r>
    </w:p>
    <w:p w14:paraId="3BBFFB48" w14:textId="77777777" w:rsidR="00E21FF0" w:rsidRDefault="00A04F46">
      <w:pPr>
        <w:spacing w:after="0"/>
        <w:ind w:left="-1440" w:right="10466"/>
      </w:pPr>
      <w:r>
        <w:rPr>
          <w:noProof/>
        </w:rPr>
        <w:drawing>
          <wp:anchor distT="0" distB="0" distL="114300" distR="114300" simplePos="0" relativeHeight="251664384" behindDoc="0" locked="0" layoutInCell="1" allowOverlap="0" wp14:anchorId="57F376A4" wp14:editId="321B437A">
            <wp:simplePos x="0" y="0"/>
            <wp:positionH relativeFrom="page">
              <wp:posOffset>0</wp:posOffset>
            </wp:positionH>
            <wp:positionV relativeFrom="page">
              <wp:posOffset>910336</wp:posOffset>
            </wp:positionV>
            <wp:extent cx="7543800" cy="8546592"/>
            <wp:effectExtent l="0" t="0" r="0" b="0"/>
            <wp:wrapTopAndBottom/>
            <wp:docPr id="152511" name="Picture 152511"/>
            <wp:cNvGraphicFramePr/>
            <a:graphic xmlns:a="http://schemas.openxmlformats.org/drawingml/2006/main">
              <a:graphicData uri="http://schemas.openxmlformats.org/drawingml/2006/picture">
                <pic:pic xmlns:pic="http://schemas.openxmlformats.org/drawingml/2006/picture">
                  <pic:nvPicPr>
                    <pic:cNvPr id="152511" name="Picture 152511"/>
                    <pic:cNvPicPr/>
                  </pic:nvPicPr>
                  <pic:blipFill>
                    <a:blip r:embed="rId73"/>
                    <a:stretch>
                      <a:fillRect/>
                    </a:stretch>
                  </pic:blipFill>
                  <pic:spPr>
                    <a:xfrm>
                      <a:off x="0" y="0"/>
                      <a:ext cx="7543800" cy="8546592"/>
                    </a:xfrm>
                    <a:prstGeom prst="rect">
                      <a:avLst/>
                    </a:prstGeom>
                  </pic:spPr>
                </pic:pic>
              </a:graphicData>
            </a:graphic>
          </wp:anchor>
        </w:drawing>
      </w:r>
      <w:r>
        <w:br w:type="page"/>
      </w:r>
    </w:p>
    <w:p w14:paraId="4F17CF8C" w14:textId="77777777" w:rsidR="00E21FF0" w:rsidRDefault="00A04F46">
      <w:pPr>
        <w:spacing w:after="218"/>
        <w:jc w:val="both"/>
      </w:pPr>
      <w:r>
        <w:t xml:space="preserve"> </w:t>
      </w:r>
    </w:p>
    <w:p w14:paraId="5F821842" w14:textId="77777777" w:rsidR="00E21FF0" w:rsidRDefault="00A04F46">
      <w:pPr>
        <w:spacing w:after="218"/>
        <w:jc w:val="both"/>
      </w:pPr>
      <w:r>
        <w:t xml:space="preserve"> </w:t>
      </w:r>
    </w:p>
    <w:p w14:paraId="1CE9731F" w14:textId="77777777" w:rsidR="00E21FF0" w:rsidRDefault="00A04F46">
      <w:pPr>
        <w:spacing w:after="218"/>
        <w:jc w:val="both"/>
      </w:pPr>
      <w:r>
        <w:rPr>
          <w:noProof/>
        </w:rPr>
        <w:drawing>
          <wp:anchor distT="0" distB="0" distL="114300" distR="114300" simplePos="0" relativeHeight="251665408" behindDoc="0" locked="0" layoutInCell="1" allowOverlap="0" wp14:anchorId="5AF86740" wp14:editId="069DEA7B">
            <wp:simplePos x="0" y="0"/>
            <wp:positionH relativeFrom="page">
              <wp:posOffset>0</wp:posOffset>
            </wp:positionH>
            <wp:positionV relativeFrom="page">
              <wp:posOffset>910336</wp:posOffset>
            </wp:positionV>
            <wp:extent cx="7543800" cy="3261360"/>
            <wp:effectExtent l="0" t="0" r="0" b="0"/>
            <wp:wrapTopAndBottom/>
            <wp:docPr id="152516" name="Picture 152516"/>
            <wp:cNvGraphicFramePr/>
            <a:graphic xmlns:a="http://schemas.openxmlformats.org/drawingml/2006/main">
              <a:graphicData uri="http://schemas.openxmlformats.org/drawingml/2006/picture">
                <pic:pic xmlns:pic="http://schemas.openxmlformats.org/drawingml/2006/picture">
                  <pic:nvPicPr>
                    <pic:cNvPr id="152516" name="Picture 152516"/>
                    <pic:cNvPicPr/>
                  </pic:nvPicPr>
                  <pic:blipFill>
                    <a:blip r:embed="rId74"/>
                    <a:stretch>
                      <a:fillRect/>
                    </a:stretch>
                  </pic:blipFill>
                  <pic:spPr>
                    <a:xfrm>
                      <a:off x="0" y="0"/>
                      <a:ext cx="7543800" cy="3261360"/>
                    </a:xfrm>
                    <a:prstGeom prst="rect">
                      <a:avLst/>
                    </a:prstGeom>
                  </pic:spPr>
                </pic:pic>
              </a:graphicData>
            </a:graphic>
          </wp:anchor>
        </w:drawing>
      </w:r>
      <w:r>
        <w:rPr>
          <w:b/>
          <w:i/>
        </w:rPr>
        <w:t xml:space="preserve"> </w:t>
      </w:r>
    </w:p>
    <w:p w14:paraId="42F22941" w14:textId="77777777" w:rsidR="00E21FF0" w:rsidRDefault="00A04F46">
      <w:pPr>
        <w:spacing w:after="220"/>
        <w:jc w:val="both"/>
      </w:pPr>
      <w:r>
        <w:t xml:space="preserve"> </w:t>
      </w:r>
    </w:p>
    <w:p w14:paraId="5F2576E8" w14:textId="77777777" w:rsidR="00E21FF0" w:rsidRDefault="00A04F46">
      <w:pPr>
        <w:spacing w:after="0"/>
        <w:jc w:val="both"/>
      </w:pPr>
      <w:r>
        <w:t xml:space="preserve"> </w:t>
      </w:r>
    </w:p>
    <w:sectPr w:rsidR="00E21FF0">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51"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24618" w14:textId="77777777" w:rsidR="00A97D00" w:rsidRDefault="00A97D00">
      <w:pPr>
        <w:spacing w:after="0" w:line="240" w:lineRule="auto"/>
      </w:pPr>
      <w:r>
        <w:separator/>
      </w:r>
    </w:p>
  </w:endnote>
  <w:endnote w:type="continuationSeparator" w:id="0">
    <w:p w14:paraId="1A11648A" w14:textId="77777777" w:rsidR="00A97D00" w:rsidRDefault="00A97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31F8"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76A5B116" w14:textId="77777777" w:rsidR="00E21FF0" w:rsidRDefault="00A04F46">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D5B6" w14:textId="77777777" w:rsidR="00E21FF0" w:rsidRDefault="00A04F46">
    <w:pPr>
      <w:spacing w:after="0"/>
      <w:ind w:right="3"/>
      <w:jc w:val="center"/>
    </w:pPr>
    <w:r>
      <w:fldChar w:fldCharType="begin"/>
    </w:r>
    <w:r>
      <w:instrText xml:space="preserve"> PAGE   \* MERGEFORMAT </w:instrText>
    </w:r>
    <w:r>
      <w:fldChar w:fldCharType="separate"/>
    </w:r>
    <w:r>
      <w:t>1</w:t>
    </w:r>
    <w:r>
      <w:fldChar w:fldCharType="end"/>
    </w:r>
    <w:r>
      <w:t xml:space="preserve"> </w:t>
    </w:r>
  </w:p>
  <w:p w14:paraId="161357F9" w14:textId="77777777" w:rsidR="00E21FF0" w:rsidRDefault="00A04F46">
    <w:pPr>
      <w:spacing w:after="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06C0B" w14:textId="77777777" w:rsidR="00E21FF0" w:rsidRDefault="00A04F46">
    <w:pPr>
      <w:spacing w:after="0"/>
      <w:ind w:right="3"/>
      <w:jc w:val="center"/>
    </w:pPr>
    <w:r>
      <w:fldChar w:fldCharType="begin"/>
    </w:r>
    <w:r>
      <w:instrText xml:space="preserve"> PAGE   \* MERGEFORMAT </w:instrText>
    </w:r>
    <w:r>
      <w:fldChar w:fldCharType="separate"/>
    </w:r>
    <w:r>
      <w:t>1</w:t>
    </w:r>
    <w:r>
      <w:fldChar w:fldCharType="end"/>
    </w:r>
    <w:r>
      <w:t xml:space="preserve"> </w:t>
    </w:r>
  </w:p>
  <w:p w14:paraId="3B2DC99F" w14:textId="77777777" w:rsidR="00E21FF0" w:rsidRDefault="00A04F46">
    <w:pPr>
      <w:spacing w:after="0"/>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DE82" w14:textId="77777777" w:rsidR="00E21FF0" w:rsidRDefault="00A04F46">
    <w:pPr>
      <w:spacing w:after="0"/>
      <w:ind w:right="3"/>
      <w:jc w:val="center"/>
    </w:pPr>
    <w:r>
      <w:fldChar w:fldCharType="begin"/>
    </w:r>
    <w:r>
      <w:instrText xml:space="preserve"> PAGE   \* MERGEFORMAT </w:instrText>
    </w:r>
    <w:r>
      <w:fldChar w:fldCharType="separate"/>
    </w:r>
    <w:r>
      <w:t>1</w:t>
    </w:r>
    <w:r>
      <w:fldChar w:fldCharType="end"/>
    </w:r>
    <w:r>
      <w:t xml:space="preserve"> </w:t>
    </w:r>
  </w:p>
  <w:p w14:paraId="4E38F046" w14:textId="77777777" w:rsidR="00E21FF0" w:rsidRDefault="00A04F46">
    <w:pPr>
      <w:spacing w:after="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8B5A" w14:textId="77777777" w:rsidR="00E21FF0" w:rsidRDefault="00A04F46">
    <w:pPr>
      <w:spacing w:after="0"/>
      <w:ind w:left="4"/>
      <w:jc w:val="center"/>
    </w:pPr>
    <w:r>
      <w:fldChar w:fldCharType="begin"/>
    </w:r>
    <w:r>
      <w:instrText xml:space="preserve"> PAGE   \* MERGEFORMAT </w:instrText>
    </w:r>
    <w:r>
      <w:fldChar w:fldCharType="separate"/>
    </w:r>
    <w:r>
      <w:t>101</w:t>
    </w:r>
    <w:r>
      <w:fldChar w:fldCharType="end"/>
    </w:r>
    <w:r>
      <w:t xml:space="preserve"> </w:t>
    </w:r>
  </w:p>
  <w:p w14:paraId="41C1D95B" w14:textId="77777777" w:rsidR="00E21FF0" w:rsidRDefault="00A04F46">
    <w:pPr>
      <w:spacing w:after="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72DE" w14:textId="77777777" w:rsidR="00E21FF0" w:rsidRDefault="00A04F46">
    <w:pPr>
      <w:spacing w:after="0"/>
      <w:ind w:left="4"/>
      <w:jc w:val="center"/>
    </w:pPr>
    <w:r>
      <w:fldChar w:fldCharType="begin"/>
    </w:r>
    <w:r>
      <w:instrText xml:space="preserve"> PAGE   \* MERGEFORMAT </w:instrText>
    </w:r>
    <w:r>
      <w:fldChar w:fldCharType="separate"/>
    </w:r>
    <w:r>
      <w:t>101</w:t>
    </w:r>
    <w:r>
      <w:fldChar w:fldCharType="end"/>
    </w:r>
    <w:r>
      <w:t xml:space="preserve"> </w:t>
    </w:r>
  </w:p>
  <w:p w14:paraId="21E8699F" w14:textId="77777777" w:rsidR="00E21FF0" w:rsidRDefault="00A04F46">
    <w:pPr>
      <w:spacing w:after="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CDFC" w14:textId="77777777" w:rsidR="00E21FF0" w:rsidRDefault="00A04F46">
    <w:pPr>
      <w:spacing w:after="0"/>
      <w:ind w:left="4"/>
      <w:jc w:val="center"/>
    </w:pPr>
    <w:r>
      <w:fldChar w:fldCharType="begin"/>
    </w:r>
    <w:r>
      <w:instrText xml:space="preserve"> PAGE   \* MERGEFORMAT </w:instrText>
    </w:r>
    <w:r>
      <w:fldChar w:fldCharType="separate"/>
    </w:r>
    <w:r>
      <w:t>101</w:t>
    </w:r>
    <w:r>
      <w:fldChar w:fldCharType="end"/>
    </w:r>
    <w:r>
      <w:t xml:space="preserve"> </w:t>
    </w:r>
  </w:p>
  <w:p w14:paraId="246F387B" w14:textId="77777777" w:rsidR="00E21FF0" w:rsidRDefault="00A04F46">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7C41"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412DB01E" w14:textId="77777777" w:rsidR="00E21FF0" w:rsidRDefault="00A04F46">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899C4"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10FFA296" w14:textId="77777777" w:rsidR="00E21FF0" w:rsidRDefault="00A04F46">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FE9A" w14:textId="77777777" w:rsidR="00E21FF0" w:rsidRDefault="00A04F46">
    <w:pPr>
      <w:spacing w:after="0"/>
      <w:ind w:right="6"/>
      <w:jc w:val="center"/>
    </w:pPr>
    <w:r>
      <w:fldChar w:fldCharType="begin"/>
    </w:r>
    <w:r>
      <w:instrText xml:space="preserve"> PAGE   \* MERGEFORMAT </w:instrText>
    </w:r>
    <w:r>
      <w:fldChar w:fldCharType="separate"/>
    </w:r>
    <w:r>
      <w:t>1</w:t>
    </w:r>
    <w:r>
      <w:fldChar w:fldCharType="end"/>
    </w:r>
    <w:r>
      <w:t xml:space="preserve"> </w:t>
    </w:r>
  </w:p>
  <w:p w14:paraId="751A344E" w14:textId="77777777" w:rsidR="00E21FF0" w:rsidRDefault="00A04F46">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8000" w14:textId="77777777" w:rsidR="00E21FF0" w:rsidRDefault="00A04F46">
    <w:pPr>
      <w:spacing w:after="0"/>
      <w:ind w:right="6"/>
      <w:jc w:val="center"/>
    </w:pPr>
    <w:r>
      <w:fldChar w:fldCharType="begin"/>
    </w:r>
    <w:r>
      <w:instrText xml:space="preserve"> PAGE   \* MERGEFORMAT </w:instrText>
    </w:r>
    <w:r>
      <w:fldChar w:fldCharType="separate"/>
    </w:r>
    <w:r>
      <w:t>1</w:t>
    </w:r>
    <w:r>
      <w:fldChar w:fldCharType="end"/>
    </w:r>
    <w:r>
      <w:t xml:space="preserve"> </w:t>
    </w:r>
  </w:p>
  <w:p w14:paraId="49E957D1" w14:textId="77777777" w:rsidR="00E21FF0" w:rsidRDefault="00A04F46">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3A26" w14:textId="77777777" w:rsidR="00E21FF0" w:rsidRDefault="00A04F46">
    <w:pPr>
      <w:spacing w:after="0"/>
      <w:ind w:right="6"/>
      <w:jc w:val="center"/>
    </w:pPr>
    <w:r>
      <w:fldChar w:fldCharType="begin"/>
    </w:r>
    <w:r>
      <w:instrText xml:space="preserve"> PAGE   \* MERGEFORMAT </w:instrText>
    </w:r>
    <w:r>
      <w:fldChar w:fldCharType="separate"/>
    </w:r>
    <w:r>
      <w:t>1</w:t>
    </w:r>
    <w:r>
      <w:fldChar w:fldCharType="end"/>
    </w:r>
    <w:r>
      <w:t xml:space="preserve"> </w:t>
    </w:r>
  </w:p>
  <w:p w14:paraId="5CA987FD" w14:textId="77777777" w:rsidR="00E21FF0" w:rsidRDefault="00A04F46">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6805"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65237044" w14:textId="77777777" w:rsidR="00E21FF0" w:rsidRDefault="00A04F46">
    <w:pPr>
      <w:spacing w:after="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AA34"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314F4F34" w14:textId="77777777" w:rsidR="00E21FF0" w:rsidRDefault="00A04F46">
    <w:pPr>
      <w:spacing w:after="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3CF0" w14:textId="77777777" w:rsidR="00E21FF0" w:rsidRDefault="00A04F46">
    <w:pPr>
      <w:spacing w:after="0"/>
      <w:ind w:right="5"/>
      <w:jc w:val="center"/>
    </w:pPr>
    <w:r>
      <w:fldChar w:fldCharType="begin"/>
    </w:r>
    <w:r>
      <w:instrText xml:space="preserve"> PAGE   \* MERGEFORMAT </w:instrText>
    </w:r>
    <w:r>
      <w:fldChar w:fldCharType="separate"/>
    </w:r>
    <w:r>
      <w:t>1</w:t>
    </w:r>
    <w:r>
      <w:fldChar w:fldCharType="end"/>
    </w:r>
    <w:r>
      <w:t xml:space="preserve"> </w:t>
    </w:r>
  </w:p>
  <w:p w14:paraId="487F81C1" w14:textId="77777777" w:rsidR="00E21FF0" w:rsidRDefault="00A04F46">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CC324" w14:textId="77777777" w:rsidR="00A97D00" w:rsidRDefault="00A97D00">
      <w:pPr>
        <w:spacing w:after="0" w:line="240" w:lineRule="auto"/>
      </w:pPr>
      <w:r>
        <w:separator/>
      </w:r>
    </w:p>
  </w:footnote>
  <w:footnote w:type="continuationSeparator" w:id="0">
    <w:p w14:paraId="638BD281" w14:textId="77777777" w:rsidR="00A97D00" w:rsidRDefault="00A97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DDBF" w14:textId="77777777" w:rsidR="00E21FF0" w:rsidRDefault="00A04F46">
    <w:r>
      <w:rPr>
        <w:noProof/>
      </w:rPr>
      <mc:AlternateContent>
        <mc:Choice Requires="wpg">
          <w:drawing>
            <wp:anchor distT="0" distB="0" distL="114300" distR="114300" simplePos="0" relativeHeight="251658240" behindDoc="1" locked="0" layoutInCell="1" allowOverlap="1" wp14:anchorId="4A118FCB" wp14:editId="1EC6336B">
              <wp:simplePos x="0" y="0"/>
              <wp:positionH relativeFrom="page">
                <wp:posOffset>1197343</wp:posOffset>
              </wp:positionH>
              <wp:positionV relativeFrom="page">
                <wp:posOffset>2812288</wp:posOffset>
              </wp:positionV>
              <wp:extent cx="5058042" cy="5073523"/>
              <wp:effectExtent l="0" t="0" r="0" b="0"/>
              <wp:wrapNone/>
              <wp:docPr id="152574" name="Group 152574"/>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589" name="Shape 152589"/>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7" name="Shape 152587"/>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8" name="Shape 152588"/>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6" name="Shape 152586"/>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5" name="Shape 152585"/>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4" name="Shape 152584"/>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3" name="Shape 152583"/>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2" name="Shape 152582"/>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0" name="Shape 152580"/>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81" name="Shape 152581"/>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79" name="Shape 152579"/>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78" name="Shape 152578"/>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76" name="Shape 152576"/>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77" name="Shape 152577"/>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75" name="Shape 152575"/>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574" style="width:398.271pt;height:399.49pt;position:absolute;z-index:-2147483648;mso-position-horizontal-relative:page;mso-position-horizontal:absolute;margin-left:94.279pt;mso-position-vertical-relative:page;margin-top:221.44pt;" coordsize="50580,50735">
              <v:shape id="Shape 152589"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587"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588"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586"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585"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584"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583"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582"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580"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581"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579"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578"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576"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577"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575"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22A" w14:textId="77777777" w:rsidR="00E21FF0" w:rsidRDefault="00A04F46">
    <w:r>
      <w:rPr>
        <w:noProof/>
      </w:rPr>
      <mc:AlternateContent>
        <mc:Choice Requires="wpg">
          <w:drawing>
            <wp:anchor distT="0" distB="0" distL="114300" distR="114300" simplePos="0" relativeHeight="251667456" behindDoc="1" locked="0" layoutInCell="1" allowOverlap="1" wp14:anchorId="53D28486" wp14:editId="4E32E1EB">
              <wp:simplePos x="0" y="0"/>
              <wp:positionH relativeFrom="page">
                <wp:posOffset>1197343</wp:posOffset>
              </wp:positionH>
              <wp:positionV relativeFrom="page">
                <wp:posOffset>2812288</wp:posOffset>
              </wp:positionV>
              <wp:extent cx="5058042" cy="5073523"/>
              <wp:effectExtent l="0" t="0" r="0" b="0"/>
              <wp:wrapNone/>
              <wp:docPr id="152847" name="Group 152847"/>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862" name="Shape 152862"/>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60" name="Shape 152860"/>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61" name="Shape 152861"/>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9" name="Shape 152859"/>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8" name="Shape 152858"/>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7" name="Shape 152857"/>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6" name="Shape 152856"/>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5" name="Shape 152855"/>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3" name="Shape 152853"/>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4" name="Shape 152854"/>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2" name="Shape 152852"/>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1" name="Shape 152851"/>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49" name="Shape 152849"/>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50" name="Shape 152850"/>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48" name="Shape 152848"/>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847" style="width:398.271pt;height:399.49pt;position:absolute;z-index:-2147483648;mso-position-horizontal-relative:page;mso-position-horizontal:absolute;margin-left:94.279pt;mso-position-vertical-relative:page;margin-top:221.44pt;" coordsize="50580,50735">
              <v:shape id="Shape 152862"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860"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861"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859"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858"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857"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856"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855"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853"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854"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852"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851"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849"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850"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848"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181A" w14:textId="77777777" w:rsidR="00E21FF0" w:rsidRDefault="00A04F46">
    <w:r>
      <w:rPr>
        <w:noProof/>
      </w:rPr>
      <mc:AlternateContent>
        <mc:Choice Requires="wpg">
          <w:drawing>
            <wp:anchor distT="0" distB="0" distL="114300" distR="114300" simplePos="0" relativeHeight="251668480" behindDoc="1" locked="0" layoutInCell="1" allowOverlap="1" wp14:anchorId="1111DB07" wp14:editId="750C492C">
              <wp:simplePos x="0" y="0"/>
              <wp:positionH relativeFrom="page">
                <wp:posOffset>1197343</wp:posOffset>
              </wp:positionH>
              <wp:positionV relativeFrom="page">
                <wp:posOffset>2812288</wp:posOffset>
              </wp:positionV>
              <wp:extent cx="5058042" cy="5073523"/>
              <wp:effectExtent l="0" t="0" r="0" b="0"/>
              <wp:wrapNone/>
              <wp:docPr id="152820" name="Group 152820"/>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835" name="Shape 152835"/>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33" name="Shape 152833"/>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34" name="Shape 152834"/>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32" name="Shape 152832"/>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31" name="Shape 152831"/>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30" name="Shape 152830"/>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9" name="Shape 152829"/>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8" name="Shape 152828"/>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6" name="Shape 152826"/>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7" name="Shape 152827"/>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5" name="Shape 152825"/>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4" name="Shape 152824"/>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2" name="Shape 152822"/>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3" name="Shape 152823"/>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21" name="Shape 152821"/>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820" style="width:398.271pt;height:399.49pt;position:absolute;z-index:-2147483648;mso-position-horizontal-relative:page;mso-position-horizontal:absolute;margin-left:94.279pt;mso-position-vertical-relative:page;margin-top:221.44pt;" coordsize="50580,50735">
              <v:shape id="Shape 152835"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833"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834"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832"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831"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830"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829"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828"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826"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827"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825"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824"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822"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823"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821"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01A7" w14:textId="77777777" w:rsidR="00E21FF0" w:rsidRDefault="00A04F46">
    <w:r>
      <w:rPr>
        <w:noProof/>
      </w:rPr>
      <mc:AlternateContent>
        <mc:Choice Requires="wpg">
          <w:drawing>
            <wp:anchor distT="0" distB="0" distL="114300" distR="114300" simplePos="0" relativeHeight="251669504" behindDoc="1" locked="0" layoutInCell="1" allowOverlap="1" wp14:anchorId="73600E93" wp14:editId="471C0554">
              <wp:simplePos x="0" y="0"/>
              <wp:positionH relativeFrom="page">
                <wp:posOffset>1197343</wp:posOffset>
              </wp:positionH>
              <wp:positionV relativeFrom="page">
                <wp:posOffset>2812288</wp:posOffset>
              </wp:positionV>
              <wp:extent cx="5058042" cy="5073523"/>
              <wp:effectExtent l="0" t="0" r="0" b="0"/>
              <wp:wrapNone/>
              <wp:docPr id="152793" name="Group 152793"/>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808" name="Shape 152808"/>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6" name="Shape 152806"/>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7" name="Shape 152807"/>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5" name="Shape 152805"/>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4" name="Shape 152804"/>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3" name="Shape 152803"/>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2" name="Shape 152802"/>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1" name="Shape 152801"/>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9" name="Shape 152799"/>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00" name="Shape 152800"/>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8" name="Shape 152798"/>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7" name="Shape 152797"/>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5" name="Shape 152795"/>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6" name="Shape 152796"/>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94" name="Shape 152794"/>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793" style="width:398.271pt;height:399.49pt;position:absolute;z-index:-2147483648;mso-position-horizontal-relative:page;mso-position-horizontal:absolute;margin-left:94.279pt;mso-position-vertical-relative:page;margin-top:221.44pt;" coordsize="50580,50735">
              <v:shape id="Shape 152808"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806"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807"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805"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804"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803"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802"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801"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799"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800"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798"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797"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795"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796"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794"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A9F7" w14:textId="77777777" w:rsidR="00E21FF0" w:rsidRDefault="00A04F46">
    <w:pPr>
      <w:spacing w:after="420"/>
    </w:pPr>
    <w:r>
      <w:t xml:space="preserve"> </w:t>
    </w:r>
  </w:p>
  <w:p w14:paraId="41854DCF" w14:textId="77777777" w:rsidR="00E21FF0" w:rsidRDefault="00A04F46">
    <w:pPr>
      <w:spacing w:after="0"/>
      <w:ind w:left="1676"/>
    </w:pPr>
    <w:r>
      <w:rPr>
        <w:rFonts w:ascii="Arial" w:eastAsia="Arial" w:hAnsi="Arial" w:cs="Arial"/>
        <w:sz w:val="20"/>
      </w:rPr>
      <w:t xml:space="preserve"> </w:t>
    </w:r>
  </w:p>
  <w:p w14:paraId="3206D963" w14:textId="77777777" w:rsidR="00E21FF0" w:rsidRDefault="00A04F46">
    <w:pPr>
      <w:spacing w:after="0"/>
      <w:ind w:right="-401"/>
      <w:jc w:val="right"/>
    </w:pPr>
    <w:r>
      <w:rPr>
        <w:rFonts w:ascii="Arial" w:eastAsia="Arial" w:hAnsi="Arial" w:cs="Arial"/>
        <w:sz w:val="20"/>
      </w:rPr>
      <w:t xml:space="preserve">FTMWS </w:t>
    </w:r>
  </w:p>
  <w:p w14:paraId="4BCE86FA" w14:textId="77777777" w:rsidR="00E21FF0" w:rsidRDefault="00A04F46">
    <w:r>
      <w:rPr>
        <w:noProof/>
      </w:rPr>
      <mc:AlternateContent>
        <mc:Choice Requires="wpg">
          <w:drawing>
            <wp:anchor distT="0" distB="0" distL="114300" distR="114300" simplePos="0" relativeHeight="251670528" behindDoc="1" locked="0" layoutInCell="1" allowOverlap="1" wp14:anchorId="19053EF6" wp14:editId="794D15DE">
              <wp:simplePos x="0" y="0"/>
              <wp:positionH relativeFrom="page">
                <wp:posOffset>1197343</wp:posOffset>
              </wp:positionH>
              <wp:positionV relativeFrom="page">
                <wp:posOffset>2812288</wp:posOffset>
              </wp:positionV>
              <wp:extent cx="5058042" cy="5073523"/>
              <wp:effectExtent l="0" t="0" r="0" b="0"/>
              <wp:wrapNone/>
              <wp:docPr id="152962" name="Group 152962"/>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977" name="Shape 152977"/>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5" name="Shape 152975"/>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6" name="Shape 152976"/>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4" name="Shape 152974"/>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3" name="Shape 152973"/>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2" name="Shape 152972"/>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1" name="Shape 152971"/>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70" name="Shape 152970"/>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8" name="Shape 152968"/>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9" name="Shape 152969"/>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7" name="Shape 152967"/>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6" name="Shape 152966"/>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4" name="Shape 152964"/>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5" name="Shape 152965"/>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63" name="Shape 152963"/>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962" style="width:398.271pt;height:399.49pt;position:absolute;z-index:-2147483648;mso-position-horizontal-relative:page;mso-position-horizontal:absolute;margin-left:94.279pt;mso-position-vertical-relative:page;margin-top:221.44pt;" coordsize="50580,50735">
              <v:shape id="Shape 152977"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975"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976"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974"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973"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972"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971"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970"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968"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969"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967"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966"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964"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965"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963"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E771" w14:textId="77777777" w:rsidR="00E21FF0" w:rsidRDefault="00A04F46">
    <w:pPr>
      <w:spacing w:after="420"/>
    </w:pPr>
    <w:r>
      <w:t xml:space="preserve"> </w:t>
    </w:r>
  </w:p>
  <w:p w14:paraId="2665D981" w14:textId="77777777" w:rsidR="00E21FF0" w:rsidRDefault="00A04F46">
    <w:pPr>
      <w:spacing w:after="0"/>
      <w:ind w:left="1676"/>
    </w:pPr>
    <w:r>
      <w:rPr>
        <w:rFonts w:ascii="Arial" w:eastAsia="Arial" w:hAnsi="Arial" w:cs="Arial"/>
        <w:sz w:val="20"/>
      </w:rPr>
      <w:t xml:space="preserve"> </w:t>
    </w:r>
  </w:p>
  <w:p w14:paraId="2C5602A8" w14:textId="77777777" w:rsidR="00E21FF0" w:rsidRDefault="00A04F46">
    <w:pPr>
      <w:spacing w:after="0"/>
      <w:ind w:right="-401"/>
      <w:jc w:val="right"/>
    </w:pPr>
    <w:r>
      <w:rPr>
        <w:rFonts w:ascii="Arial" w:eastAsia="Arial" w:hAnsi="Arial" w:cs="Arial"/>
        <w:sz w:val="20"/>
      </w:rPr>
      <w:t xml:space="preserve">FTMWS </w:t>
    </w:r>
  </w:p>
  <w:p w14:paraId="7AB0A3DF" w14:textId="77777777" w:rsidR="00E21FF0" w:rsidRDefault="00A04F46">
    <w:r>
      <w:rPr>
        <w:noProof/>
      </w:rPr>
      <mc:AlternateContent>
        <mc:Choice Requires="wpg">
          <w:drawing>
            <wp:anchor distT="0" distB="0" distL="114300" distR="114300" simplePos="0" relativeHeight="251671552" behindDoc="1" locked="0" layoutInCell="1" allowOverlap="1" wp14:anchorId="1D4CCFD3" wp14:editId="26CD93F7">
              <wp:simplePos x="0" y="0"/>
              <wp:positionH relativeFrom="page">
                <wp:posOffset>1197343</wp:posOffset>
              </wp:positionH>
              <wp:positionV relativeFrom="page">
                <wp:posOffset>2812288</wp:posOffset>
              </wp:positionV>
              <wp:extent cx="5058042" cy="5073523"/>
              <wp:effectExtent l="0" t="0" r="0" b="0"/>
              <wp:wrapNone/>
              <wp:docPr id="152924" name="Group 152924"/>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939" name="Shape 152939"/>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7" name="Shape 152937"/>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8" name="Shape 152938"/>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6" name="Shape 152936"/>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5" name="Shape 152935"/>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4" name="Shape 152934"/>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3" name="Shape 152933"/>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2" name="Shape 152932"/>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0" name="Shape 152930"/>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31" name="Shape 152931"/>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29" name="Shape 152929"/>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28" name="Shape 152928"/>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26" name="Shape 152926"/>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27" name="Shape 152927"/>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25" name="Shape 152925"/>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924" style="width:398.271pt;height:399.49pt;position:absolute;z-index:-2147483648;mso-position-horizontal-relative:page;mso-position-horizontal:absolute;margin-left:94.279pt;mso-position-vertical-relative:page;margin-top:221.44pt;" coordsize="50580,50735">
              <v:shape id="Shape 152939"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937"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938"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936"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935"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934"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933"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932"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930"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931"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929"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928"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926"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927"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925"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9510" w14:textId="77777777" w:rsidR="00E21FF0" w:rsidRDefault="00A04F46">
    <w:pPr>
      <w:spacing w:after="420"/>
    </w:pPr>
    <w:r>
      <w:t xml:space="preserve"> </w:t>
    </w:r>
  </w:p>
  <w:p w14:paraId="368F7A94" w14:textId="77777777" w:rsidR="00E21FF0" w:rsidRDefault="00A04F46">
    <w:pPr>
      <w:spacing w:after="0"/>
      <w:ind w:left="1676"/>
    </w:pPr>
    <w:r>
      <w:rPr>
        <w:rFonts w:ascii="Arial" w:eastAsia="Arial" w:hAnsi="Arial" w:cs="Arial"/>
        <w:sz w:val="20"/>
      </w:rPr>
      <w:t xml:space="preserve"> </w:t>
    </w:r>
  </w:p>
  <w:p w14:paraId="395E4BAB" w14:textId="77777777" w:rsidR="00E21FF0" w:rsidRDefault="00A04F46">
    <w:pPr>
      <w:spacing w:after="0"/>
      <w:ind w:right="-401"/>
      <w:jc w:val="right"/>
    </w:pPr>
    <w:r>
      <w:rPr>
        <w:rFonts w:ascii="Arial" w:eastAsia="Arial" w:hAnsi="Arial" w:cs="Arial"/>
        <w:sz w:val="20"/>
      </w:rPr>
      <w:t xml:space="preserve">FTMWS </w:t>
    </w:r>
  </w:p>
  <w:p w14:paraId="7189B908" w14:textId="77777777" w:rsidR="00E21FF0" w:rsidRDefault="00A04F46">
    <w:r>
      <w:rPr>
        <w:noProof/>
      </w:rPr>
      <mc:AlternateContent>
        <mc:Choice Requires="wpg">
          <w:drawing>
            <wp:anchor distT="0" distB="0" distL="114300" distR="114300" simplePos="0" relativeHeight="251672576" behindDoc="1" locked="0" layoutInCell="1" allowOverlap="1" wp14:anchorId="37B23B0E" wp14:editId="4B905723">
              <wp:simplePos x="0" y="0"/>
              <wp:positionH relativeFrom="page">
                <wp:posOffset>1197343</wp:posOffset>
              </wp:positionH>
              <wp:positionV relativeFrom="page">
                <wp:posOffset>2812288</wp:posOffset>
              </wp:positionV>
              <wp:extent cx="5058042" cy="5073523"/>
              <wp:effectExtent l="0" t="0" r="0" b="0"/>
              <wp:wrapNone/>
              <wp:docPr id="152886" name="Group 152886"/>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901" name="Shape 152901"/>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9" name="Shape 152899"/>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900" name="Shape 152900"/>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8" name="Shape 152898"/>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7" name="Shape 152897"/>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6" name="Shape 152896"/>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5" name="Shape 152895"/>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4" name="Shape 152894"/>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2" name="Shape 152892"/>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3" name="Shape 152893"/>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1" name="Shape 152891"/>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90" name="Shape 152890"/>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88" name="Shape 152888"/>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89" name="Shape 152889"/>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887" name="Shape 152887"/>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886" style="width:398.271pt;height:399.49pt;position:absolute;z-index:-2147483648;mso-position-horizontal-relative:page;mso-position-horizontal:absolute;margin-left:94.279pt;mso-position-vertical-relative:page;margin-top:221.44pt;" coordsize="50580,50735">
              <v:shape id="Shape 152901"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899"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900"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898"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897"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896"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895"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894"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892"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893"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891"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890"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888"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889"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887"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FF5A4" w14:textId="77777777" w:rsidR="00E21FF0" w:rsidRDefault="00A04F46">
    <w:r>
      <w:rPr>
        <w:noProof/>
      </w:rPr>
      <mc:AlternateContent>
        <mc:Choice Requires="wpg">
          <w:drawing>
            <wp:anchor distT="0" distB="0" distL="114300" distR="114300" simplePos="0" relativeHeight="251659264" behindDoc="1" locked="0" layoutInCell="1" allowOverlap="1" wp14:anchorId="34AF4D17" wp14:editId="442D2E31">
              <wp:simplePos x="0" y="0"/>
              <wp:positionH relativeFrom="page">
                <wp:posOffset>1197343</wp:posOffset>
              </wp:positionH>
              <wp:positionV relativeFrom="page">
                <wp:posOffset>2812288</wp:posOffset>
              </wp:positionV>
              <wp:extent cx="5058042" cy="5073523"/>
              <wp:effectExtent l="0" t="0" r="0" b="0"/>
              <wp:wrapNone/>
              <wp:docPr id="152547" name="Group 152547"/>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562" name="Shape 152562"/>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60" name="Shape 152560"/>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61" name="Shape 152561"/>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9" name="Shape 152559"/>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8" name="Shape 152558"/>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7" name="Shape 152557"/>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6" name="Shape 152556"/>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5" name="Shape 152555"/>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3" name="Shape 152553"/>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4" name="Shape 152554"/>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2" name="Shape 152552"/>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1" name="Shape 152551"/>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49" name="Shape 152549"/>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50" name="Shape 152550"/>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48" name="Shape 152548"/>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547" style="width:398.271pt;height:399.49pt;position:absolute;z-index:-2147483648;mso-position-horizontal-relative:page;mso-position-horizontal:absolute;margin-left:94.279pt;mso-position-vertical-relative:page;margin-top:221.44pt;" coordsize="50580,50735">
              <v:shape id="Shape 152562"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560"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561"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559"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558"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557"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556"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555"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553"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554"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552"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551"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549"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550"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548"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6E7A" w14:textId="77777777" w:rsidR="00E21FF0" w:rsidRDefault="00A04F46">
    <w:r>
      <w:rPr>
        <w:noProof/>
      </w:rPr>
      <mc:AlternateContent>
        <mc:Choice Requires="wpg">
          <w:drawing>
            <wp:anchor distT="0" distB="0" distL="114300" distR="114300" simplePos="0" relativeHeight="251660288" behindDoc="1" locked="0" layoutInCell="1" allowOverlap="1" wp14:anchorId="1451E88B" wp14:editId="2552CEB3">
              <wp:simplePos x="0" y="0"/>
              <wp:positionH relativeFrom="page">
                <wp:posOffset>1197343</wp:posOffset>
              </wp:positionH>
              <wp:positionV relativeFrom="page">
                <wp:posOffset>2812288</wp:posOffset>
              </wp:positionV>
              <wp:extent cx="5058042" cy="5073523"/>
              <wp:effectExtent l="0" t="0" r="0" b="0"/>
              <wp:wrapNone/>
              <wp:docPr id="152520" name="Group 152520"/>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535" name="Shape 152535"/>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33" name="Shape 152533"/>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34" name="Shape 152534"/>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32" name="Shape 152532"/>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31" name="Shape 152531"/>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30" name="Shape 152530"/>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9" name="Shape 152529"/>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8" name="Shape 152528"/>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6" name="Shape 152526"/>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7" name="Shape 152527"/>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5" name="Shape 152525"/>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4" name="Shape 152524"/>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2" name="Shape 152522"/>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3" name="Shape 152523"/>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521" name="Shape 152521"/>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520" style="width:398.271pt;height:399.49pt;position:absolute;z-index:-2147483648;mso-position-horizontal-relative:page;mso-position-horizontal:absolute;margin-left:94.279pt;mso-position-vertical-relative:page;margin-top:221.44pt;" coordsize="50580,50735">
              <v:shape id="Shape 152535"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533"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534"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532"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531"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530"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529"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528"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526"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527"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525"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524"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522"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523"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521"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89EE" w14:textId="77777777" w:rsidR="00E21FF0" w:rsidRDefault="00A04F46">
    <w:r>
      <w:rPr>
        <w:noProof/>
      </w:rPr>
      <mc:AlternateContent>
        <mc:Choice Requires="wpg">
          <w:drawing>
            <wp:anchor distT="0" distB="0" distL="114300" distR="114300" simplePos="0" relativeHeight="251661312" behindDoc="1" locked="0" layoutInCell="1" allowOverlap="1" wp14:anchorId="74D07753" wp14:editId="7C7EA43C">
              <wp:simplePos x="0" y="0"/>
              <wp:positionH relativeFrom="page">
                <wp:posOffset>1197343</wp:posOffset>
              </wp:positionH>
              <wp:positionV relativeFrom="page">
                <wp:posOffset>2812288</wp:posOffset>
              </wp:positionV>
              <wp:extent cx="5058042" cy="5073523"/>
              <wp:effectExtent l="0" t="0" r="0" b="0"/>
              <wp:wrapNone/>
              <wp:docPr id="152674" name="Group 152674"/>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689" name="Shape 152689"/>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7" name="Shape 152687"/>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8" name="Shape 152688"/>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6" name="Shape 152686"/>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5" name="Shape 152685"/>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4" name="Shape 152684"/>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3" name="Shape 152683"/>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2" name="Shape 152682"/>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0" name="Shape 152680"/>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81" name="Shape 152681"/>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79" name="Shape 152679"/>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78" name="Shape 152678"/>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76" name="Shape 152676"/>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77" name="Shape 152677"/>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75" name="Shape 152675"/>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674" style="width:398.271pt;height:399.49pt;position:absolute;z-index:-2147483648;mso-position-horizontal-relative:page;mso-position-horizontal:absolute;margin-left:94.279pt;mso-position-vertical-relative:page;margin-top:221.44pt;" coordsize="50580,50735">
              <v:shape id="Shape 152689"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687"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688"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686"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685"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684"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683"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682"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680"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681"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679"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678"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676"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677"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675"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00A9" w14:textId="77777777" w:rsidR="00E21FF0" w:rsidRDefault="00A04F46">
    <w:pPr>
      <w:spacing w:after="537"/>
    </w:pPr>
    <w:r>
      <w:t xml:space="preserve"> </w:t>
    </w:r>
  </w:p>
  <w:p w14:paraId="44483374" w14:textId="77777777" w:rsidR="00E21FF0" w:rsidRDefault="00A04F46">
    <w:pPr>
      <w:spacing w:after="0"/>
      <w:ind w:left="1223"/>
      <w:jc w:val="center"/>
    </w:pPr>
    <w:r>
      <w:rPr>
        <w:color w:val="2F5496"/>
        <w:sz w:val="32"/>
      </w:rPr>
      <w:t xml:space="preserve">- </w:t>
    </w:r>
  </w:p>
  <w:p w14:paraId="20EABDBD" w14:textId="77777777" w:rsidR="00E21FF0" w:rsidRDefault="00A04F46">
    <w:r>
      <w:rPr>
        <w:noProof/>
      </w:rPr>
      <mc:AlternateContent>
        <mc:Choice Requires="wpg">
          <w:drawing>
            <wp:anchor distT="0" distB="0" distL="114300" distR="114300" simplePos="0" relativeHeight="251662336" behindDoc="1" locked="0" layoutInCell="1" allowOverlap="1" wp14:anchorId="216F8005" wp14:editId="4D8EFAC9">
              <wp:simplePos x="0" y="0"/>
              <wp:positionH relativeFrom="page">
                <wp:posOffset>1197343</wp:posOffset>
              </wp:positionH>
              <wp:positionV relativeFrom="page">
                <wp:posOffset>2812288</wp:posOffset>
              </wp:positionV>
              <wp:extent cx="5058042" cy="5073523"/>
              <wp:effectExtent l="0" t="0" r="0" b="0"/>
              <wp:wrapNone/>
              <wp:docPr id="152647" name="Group 152647"/>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662" name="Shape 152662"/>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60" name="Shape 152660"/>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61" name="Shape 152661"/>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9" name="Shape 152659"/>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8" name="Shape 152658"/>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7" name="Shape 152657"/>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6" name="Shape 152656"/>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5" name="Shape 152655"/>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3" name="Shape 152653"/>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4" name="Shape 152654"/>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2" name="Shape 152652"/>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1" name="Shape 152651"/>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49" name="Shape 152649"/>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50" name="Shape 152650"/>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48" name="Shape 152648"/>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647" style="width:398.271pt;height:399.49pt;position:absolute;z-index:-2147483648;mso-position-horizontal-relative:page;mso-position-horizontal:absolute;margin-left:94.279pt;mso-position-vertical-relative:page;margin-top:221.44pt;" coordsize="50580,50735">
              <v:shape id="Shape 152662"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660"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661"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659"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658"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657"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656"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655"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653"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654"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652"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651"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649"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650"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648"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A6A3" w14:textId="77777777" w:rsidR="00E21FF0" w:rsidRDefault="00A04F46">
    <w:pPr>
      <w:spacing w:after="537"/>
    </w:pPr>
    <w:r>
      <w:t xml:space="preserve"> </w:t>
    </w:r>
  </w:p>
  <w:p w14:paraId="5D147F53" w14:textId="77777777" w:rsidR="00E21FF0" w:rsidRDefault="00A04F46">
    <w:pPr>
      <w:spacing w:after="0"/>
      <w:ind w:left="1223"/>
      <w:jc w:val="center"/>
    </w:pPr>
    <w:r>
      <w:rPr>
        <w:color w:val="2F5496"/>
        <w:sz w:val="32"/>
      </w:rPr>
      <w:t xml:space="preserve">- </w:t>
    </w:r>
  </w:p>
  <w:p w14:paraId="76657142" w14:textId="77777777" w:rsidR="00E21FF0" w:rsidRDefault="00A04F46">
    <w:r>
      <w:rPr>
        <w:noProof/>
      </w:rPr>
      <mc:AlternateContent>
        <mc:Choice Requires="wpg">
          <w:drawing>
            <wp:anchor distT="0" distB="0" distL="114300" distR="114300" simplePos="0" relativeHeight="251663360" behindDoc="1" locked="0" layoutInCell="1" allowOverlap="1" wp14:anchorId="0137C8FD" wp14:editId="54264ED3">
              <wp:simplePos x="0" y="0"/>
              <wp:positionH relativeFrom="page">
                <wp:posOffset>1197343</wp:posOffset>
              </wp:positionH>
              <wp:positionV relativeFrom="page">
                <wp:posOffset>2812288</wp:posOffset>
              </wp:positionV>
              <wp:extent cx="5058042" cy="5073523"/>
              <wp:effectExtent l="0" t="0" r="0" b="0"/>
              <wp:wrapNone/>
              <wp:docPr id="152611" name="Group 152611"/>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626" name="Shape 152626"/>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4" name="Shape 152624"/>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5" name="Shape 152625"/>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3" name="Shape 152623"/>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2" name="Shape 152622"/>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1" name="Shape 152621"/>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20" name="Shape 152620"/>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9" name="Shape 152619"/>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7" name="Shape 152617"/>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8" name="Shape 152618"/>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6" name="Shape 152616"/>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5" name="Shape 152615"/>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3" name="Shape 152613"/>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4" name="Shape 152614"/>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612" name="Shape 152612"/>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611" style="width:398.271pt;height:399.49pt;position:absolute;z-index:-2147483648;mso-position-horizontal-relative:page;mso-position-horizontal:absolute;margin-left:94.279pt;mso-position-vertical-relative:page;margin-top:221.44pt;" coordsize="50580,50735">
              <v:shape id="Shape 152626"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624"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625"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623"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622"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621"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620"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619"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617"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618"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616"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615"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613"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614"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612"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B107" w14:textId="77777777" w:rsidR="00E21FF0" w:rsidRDefault="00A04F46">
    <w:pPr>
      <w:spacing w:after="537"/>
    </w:pPr>
    <w:r>
      <w:t xml:space="preserve"> </w:t>
    </w:r>
  </w:p>
  <w:p w14:paraId="1DF12599" w14:textId="77777777" w:rsidR="00E21FF0" w:rsidRDefault="00A04F46">
    <w:pPr>
      <w:spacing w:after="0"/>
      <w:ind w:left="1195"/>
      <w:jc w:val="center"/>
    </w:pPr>
    <w:r>
      <w:rPr>
        <w:color w:val="2F5496"/>
        <w:sz w:val="32"/>
      </w:rPr>
      <w:t xml:space="preserve">- </w:t>
    </w:r>
  </w:p>
  <w:p w14:paraId="473C2012" w14:textId="77777777" w:rsidR="00E21FF0" w:rsidRDefault="00A04F46">
    <w:r>
      <w:rPr>
        <w:noProof/>
      </w:rPr>
      <mc:AlternateContent>
        <mc:Choice Requires="wpg">
          <w:drawing>
            <wp:anchor distT="0" distB="0" distL="114300" distR="114300" simplePos="0" relativeHeight="251664384" behindDoc="1" locked="0" layoutInCell="1" allowOverlap="1" wp14:anchorId="5CAAE857" wp14:editId="23A0484B">
              <wp:simplePos x="0" y="0"/>
              <wp:positionH relativeFrom="page">
                <wp:posOffset>1197343</wp:posOffset>
              </wp:positionH>
              <wp:positionV relativeFrom="page">
                <wp:posOffset>2812288</wp:posOffset>
              </wp:positionV>
              <wp:extent cx="5058042" cy="5073523"/>
              <wp:effectExtent l="0" t="0" r="0" b="0"/>
              <wp:wrapNone/>
              <wp:docPr id="152765" name="Group 152765"/>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780" name="Shape 152780"/>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8" name="Shape 152778"/>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9" name="Shape 152779"/>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7" name="Shape 152777"/>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6" name="Shape 152776"/>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5" name="Shape 152775"/>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4" name="Shape 152774"/>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3" name="Shape 152773"/>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1" name="Shape 152771"/>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2" name="Shape 152772"/>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70" name="Shape 152770"/>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69" name="Shape 152769"/>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67" name="Shape 152767"/>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68" name="Shape 152768"/>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66" name="Shape 152766"/>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765" style="width:398.271pt;height:399.49pt;position:absolute;z-index:-2147483648;mso-position-horizontal-relative:page;mso-position-horizontal:absolute;margin-left:94.279pt;mso-position-vertical-relative:page;margin-top:221.44pt;" coordsize="50580,50735">
              <v:shape id="Shape 152780"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778"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779"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777"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776"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775"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774"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773"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771"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772"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770"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769"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767"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768"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766"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2734" w14:textId="77777777" w:rsidR="00E21FF0" w:rsidRDefault="00A04F46">
    <w:r>
      <w:rPr>
        <w:noProof/>
      </w:rPr>
      <mc:AlternateContent>
        <mc:Choice Requires="wpg">
          <w:drawing>
            <wp:anchor distT="0" distB="0" distL="114300" distR="114300" simplePos="0" relativeHeight="251665408" behindDoc="1" locked="0" layoutInCell="1" allowOverlap="1" wp14:anchorId="5702344B" wp14:editId="0A9D134A">
              <wp:simplePos x="0" y="0"/>
              <wp:positionH relativeFrom="page">
                <wp:posOffset>1197343</wp:posOffset>
              </wp:positionH>
              <wp:positionV relativeFrom="page">
                <wp:posOffset>2812288</wp:posOffset>
              </wp:positionV>
              <wp:extent cx="5058042" cy="5073523"/>
              <wp:effectExtent l="0" t="0" r="0" b="0"/>
              <wp:wrapNone/>
              <wp:docPr id="152729" name="Group 152729"/>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744" name="Shape 152744"/>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42" name="Shape 152742"/>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43" name="Shape 152743"/>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41" name="Shape 152741"/>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40" name="Shape 152740"/>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9" name="Shape 152739"/>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8" name="Shape 152738"/>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7" name="Shape 152737"/>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5" name="Shape 152735"/>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6" name="Shape 152736"/>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4" name="Shape 152734"/>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3" name="Shape 152733"/>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1" name="Shape 152731"/>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2" name="Shape 152732"/>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30" name="Shape 152730"/>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729" style="width:398.271pt;height:399.49pt;position:absolute;z-index:-2147483648;mso-position-horizontal-relative:page;mso-position-horizontal:absolute;margin-left:94.279pt;mso-position-vertical-relative:page;margin-top:221.44pt;" coordsize="50580,50735">
              <v:shape id="Shape 152744"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742"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743"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741"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740"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739"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738"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737"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735"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736"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734"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733"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731"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732"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730"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7A09" w14:textId="77777777" w:rsidR="00E21FF0" w:rsidRDefault="00A04F46">
    <w:r>
      <w:rPr>
        <w:noProof/>
      </w:rPr>
      <mc:AlternateContent>
        <mc:Choice Requires="wpg">
          <w:drawing>
            <wp:anchor distT="0" distB="0" distL="114300" distR="114300" simplePos="0" relativeHeight="251666432" behindDoc="1" locked="0" layoutInCell="1" allowOverlap="1" wp14:anchorId="46F9C2E4" wp14:editId="76B689D4">
              <wp:simplePos x="0" y="0"/>
              <wp:positionH relativeFrom="page">
                <wp:posOffset>1197343</wp:posOffset>
              </wp:positionH>
              <wp:positionV relativeFrom="page">
                <wp:posOffset>2812288</wp:posOffset>
              </wp:positionV>
              <wp:extent cx="5058042" cy="5073523"/>
              <wp:effectExtent l="0" t="0" r="0" b="0"/>
              <wp:wrapNone/>
              <wp:docPr id="152702" name="Group 152702"/>
              <wp:cNvGraphicFramePr/>
              <a:graphic xmlns:a="http://schemas.openxmlformats.org/drawingml/2006/main">
                <a:graphicData uri="http://schemas.microsoft.com/office/word/2010/wordprocessingGroup">
                  <wpg:wgp>
                    <wpg:cNvGrpSpPr/>
                    <wpg:grpSpPr>
                      <a:xfrm>
                        <a:off x="0" y="0"/>
                        <a:ext cx="5058042" cy="5073523"/>
                        <a:chOff x="0" y="0"/>
                        <a:chExt cx="5058042" cy="5073523"/>
                      </a:xfrm>
                    </wpg:grpSpPr>
                    <wps:wsp>
                      <wps:cNvPr id="152717" name="Shape 152717"/>
                      <wps:cNvSpPr/>
                      <wps:spPr>
                        <a:xfrm>
                          <a:off x="0" y="4206748"/>
                          <a:ext cx="856882" cy="866775"/>
                        </a:xfrm>
                        <a:custGeom>
                          <a:avLst/>
                          <a:gdLst/>
                          <a:ahLst/>
                          <a:cxnLst/>
                          <a:rect l="0" t="0" r="0" b="0"/>
                          <a:pathLst>
                            <a:path w="856882" h="866775">
                              <a:moveTo>
                                <a:pt x="200546" y="126"/>
                              </a:moveTo>
                              <a:cubicBezTo>
                                <a:pt x="216421" y="126"/>
                                <a:pt x="228359" y="126"/>
                                <a:pt x="236487" y="2286"/>
                              </a:cubicBezTo>
                              <a:cubicBezTo>
                                <a:pt x="244488" y="4191"/>
                                <a:pt x="250203" y="6223"/>
                                <a:pt x="254013" y="8127"/>
                              </a:cubicBezTo>
                              <a:cubicBezTo>
                                <a:pt x="257823" y="9906"/>
                                <a:pt x="261252" y="11938"/>
                                <a:pt x="265443" y="14605"/>
                              </a:cubicBezTo>
                              <a:cubicBezTo>
                                <a:pt x="269634" y="18161"/>
                                <a:pt x="274206" y="21336"/>
                                <a:pt x="279667" y="26035"/>
                              </a:cubicBezTo>
                              <a:cubicBezTo>
                                <a:pt x="285001" y="30734"/>
                                <a:pt x="290589" y="36322"/>
                                <a:pt x="297320" y="43052"/>
                              </a:cubicBezTo>
                              <a:cubicBezTo>
                                <a:pt x="304559" y="50292"/>
                                <a:pt x="310782" y="57276"/>
                                <a:pt x="315481" y="62611"/>
                              </a:cubicBezTo>
                              <a:cubicBezTo>
                                <a:pt x="319926" y="68326"/>
                                <a:pt x="323609" y="73533"/>
                                <a:pt x="325895" y="77977"/>
                              </a:cubicBezTo>
                              <a:cubicBezTo>
                                <a:pt x="328816" y="82803"/>
                                <a:pt x="329959" y="86106"/>
                                <a:pt x="330721" y="88773"/>
                              </a:cubicBezTo>
                              <a:cubicBezTo>
                                <a:pt x="330975" y="91948"/>
                                <a:pt x="330340" y="94742"/>
                                <a:pt x="328689" y="96393"/>
                              </a:cubicBezTo>
                              <a:cubicBezTo>
                                <a:pt x="325514" y="99568"/>
                                <a:pt x="317132" y="100202"/>
                                <a:pt x="304051" y="98678"/>
                              </a:cubicBezTo>
                              <a:cubicBezTo>
                                <a:pt x="290970" y="97155"/>
                                <a:pt x="275857" y="96901"/>
                                <a:pt x="257950" y="96774"/>
                              </a:cubicBezTo>
                              <a:cubicBezTo>
                                <a:pt x="240170" y="97536"/>
                                <a:pt x="220866" y="100584"/>
                                <a:pt x="200546" y="106299"/>
                              </a:cubicBezTo>
                              <a:cubicBezTo>
                                <a:pt x="180099" y="111887"/>
                                <a:pt x="161303" y="124206"/>
                                <a:pt x="143015" y="142494"/>
                              </a:cubicBezTo>
                              <a:cubicBezTo>
                                <a:pt x="123076" y="162560"/>
                                <a:pt x="110630" y="186817"/>
                                <a:pt x="107582" y="216026"/>
                              </a:cubicBezTo>
                              <a:cubicBezTo>
                                <a:pt x="104534" y="244983"/>
                                <a:pt x="108725" y="278130"/>
                                <a:pt x="122822" y="314578"/>
                              </a:cubicBezTo>
                              <a:cubicBezTo>
                                <a:pt x="136792" y="350901"/>
                                <a:pt x="157493" y="390144"/>
                                <a:pt x="187211" y="432053"/>
                              </a:cubicBezTo>
                              <a:cubicBezTo>
                                <a:pt x="217056" y="474726"/>
                                <a:pt x="254521" y="518795"/>
                                <a:pt x="300876" y="565023"/>
                              </a:cubicBezTo>
                              <a:cubicBezTo>
                                <a:pt x="346596" y="610870"/>
                                <a:pt x="389903" y="647573"/>
                                <a:pt x="431305" y="676783"/>
                              </a:cubicBezTo>
                              <a:cubicBezTo>
                                <a:pt x="472072" y="706247"/>
                                <a:pt x="510807" y="726440"/>
                                <a:pt x="545605" y="738759"/>
                              </a:cubicBezTo>
                              <a:cubicBezTo>
                                <a:pt x="580911" y="751586"/>
                                <a:pt x="612534" y="755142"/>
                                <a:pt x="641236" y="750316"/>
                              </a:cubicBezTo>
                              <a:cubicBezTo>
                                <a:pt x="670065" y="746252"/>
                                <a:pt x="695084" y="733171"/>
                                <a:pt x="716166" y="712216"/>
                              </a:cubicBezTo>
                              <a:cubicBezTo>
                                <a:pt x="733692" y="694563"/>
                                <a:pt x="746011" y="675767"/>
                                <a:pt x="752107" y="655066"/>
                              </a:cubicBezTo>
                              <a:cubicBezTo>
                                <a:pt x="758076" y="634238"/>
                                <a:pt x="762013" y="615188"/>
                                <a:pt x="762140" y="596900"/>
                              </a:cubicBezTo>
                              <a:cubicBezTo>
                                <a:pt x="762902" y="579247"/>
                                <a:pt x="763029" y="563752"/>
                                <a:pt x="761505" y="550799"/>
                              </a:cubicBezTo>
                              <a:cubicBezTo>
                                <a:pt x="759981" y="537591"/>
                                <a:pt x="761632" y="529463"/>
                                <a:pt x="765061" y="526034"/>
                              </a:cubicBezTo>
                              <a:cubicBezTo>
                                <a:pt x="766839" y="524256"/>
                                <a:pt x="768744" y="523367"/>
                                <a:pt x="770903" y="523494"/>
                              </a:cubicBezTo>
                              <a:cubicBezTo>
                                <a:pt x="773062" y="523621"/>
                                <a:pt x="776237" y="524764"/>
                                <a:pt x="779793" y="526923"/>
                              </a:cubicBezTo>
                              <a:cubicBezTo>
                                <a:pt x="783857" y="529590"/>
                                <a:pt x="788937" y="533273"/>
                                <a:pt x="794906" y="538607"/>
                              </a:cubicBezTo>
                              <a:cubicBezTo>
                                <a:pt x="800748" y="543814"/>
                                <a:pt x="808368" y="550799"/>
                                <a:pt x="816750" y="559181"/>
                              </a:cubicBezTo>
                              <a:cubicBezTo>
                                <a:pt x="822846" y="565277"/>
                                <a:pt x="827799" y="570230"/>
                                <a:pt x="831990" y="575056"/>
                              </a:cubicBezTo>
                              <a:cubicBezTo>
                                <a:pt x="836181" y="579882"/>
                                <a:pt x="839610" y="584073"/>
                                <a:pt x="842785" y="587756"/>
                              </a:cubicBezTo>
                              <a:cubicBezTo>
                                <a:pt x="845452" y="591820"/>
                                <a:pt x="847484" y="595249"/>
                                <a:pt x="849262" y="599186"/>
                              </a:cubicBezTo>
                              <a:cubicBezTo>
                                <a:pt x="851040" y="602996"/>
                                <a:pt x="852310" y="607060"/>
                                <a:pt x="853961" y="613410"/>
                              </a:cubicBezTo>
                              <a:cubicBezTo>
                                <a:pt x="855485" y="619760"/>
                                <a:pt x="855993" y="630174"/>
                                <a:pt x="856120" y="644652"/>
                              </a:cubicBezTo>
                              <a:cubicBezTo>
                                <a:pt x="856882" y="659765"/>
                                <a:pt x="854469" y="676275"/>
                                <a:pt x="851294" y="694182"/>
                              </a:cubicBezTo>
                              <a:cubicBezTo>
                                <a:pt x="847611" y="712470"/>
                                <a:pt x="841007" y="731012"/>
                                <a:pt x="832625" y="750824"/>
                              </a:cubicBezTo>
                              <a:cubicBezTo>
                                <a:pt x="823608" y="770001"/>
                                <a:pt x="810273" y="787654"/>
                                <a:pt x="793382" y="804545"/>
                              </a:cubicBezTo>
                              <a:cubicBezTo>
                                <a:pt x="764426" y="833501"/>
                                <a:pt x="730517" y="852297"/>
                                <a:pt x="691655" y="859409"/>
                              </a:cubicBezTo>
                              <a:cubicBezTo>
                                <a:pt x="652539" y="866775"/>
                                <a:pt x="609613" y="864616"/>
                                <a:pt x="562877" y="849884"/>
                              </a:cubicBezTo>
                              <a:cubicBezTo>
                                <a:pt x="515760" y="835279"/>
                                <a:pt x="465341" y="811149"/>
                                <a:pt x="411747" y="774446"/>
                              </a:cubicBezTo>
                              <a:cubicBezTo>
                                <a:pt x="358280" y="738505"/>
                                <a:pt x="302273" y="691896"/>
                                <a:pt x="243726" y="633349"/>
                              </a:cubicBezTo>
                              <a:cubicBezTo>
                                <a:pt x="184036" y="573659"/>
                                <a:pt x="135395" y="514985"/>
                                <a:pt x="98057" y="458724"/>
                              </a:cubicBezTo>
                              <a:cubicBezTo>
                                <a:pt x="60198" y="402717"/>
                                <a:pt x="34735" y="349376"/>
                                <a:pt x="18631" y="299339"/>
                              </a:cubicBezTo>
                              <a:cubicBezTo>
                                <a:pt x="2997" y="249809"/>
                                <a:pt x="0" y="204470"/>
                                <a:pt x="6426" y="163068"/>
                              </a:cubicBezTo>
                              <a:cubicBezTo>
                                <a:pt x="12484" y="121920"/>
                                <a:pt x="31115" y="87122"/>
                                <a:pt x="60401" y="57785"/>
                              </a:cubicBezTo>
                              <a:cubicBezTo>
                                <a:pt x="73165" y="44958"/>
                                <a:pt x="87516" y="33782"/>
                                <a:pt x="103518" y="25781"/>
                              </a:cubicBezTo>
                              <a:cubicBezTo>
                                <a:pt x="119520" y="17780"/>
                                <a:pt x="135776" y="11176"/>
                                <a:pt x="152413" y="7112"/>
                              </a:cubicBezTo>
                              <a:cubicBezTo>
                                <a:pt x="168923" y="3048"/>
                                <a:pt x="184798" y="0"/>
                                <a:pt x="200546" y="12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5" name="Shape 152715"/>
                      <wps:cNvSpPr/>
                      <wps:spPr>
                        <a:xfrm>
                          <a:off x="373393" y="3810508"/>
                          <a:ext cx="436731" cy="808789"/>
                        </a:xfrm>
                        <a:custGeom>
                          <a:avLst/>
                          <a:gdLst/>
                          <a:ahLst/>
                          <a:cxnLst/>
                          <a:rect l="0" t="0" r="0" b="0"/>
                          <a:pathLst>
                            <a:path w="436731" h="808789">
                              <a:moveTo>
                                <a:pt x="243269" y="1318"/>
                              </a:moveTo>
                              <a:cubicBezTo>
                                <a:pt x="265017" y="2635"/>
                                <a:pt x="287528" y="6795"/>
                                <a:pt x="310896" y="14224"/>
                              </a:cubicBezTo>
                              <a:cubicBezTo>
                                <a:pt x="334264" y="21654"/>
                                <a:pt x="358521" y="31686"/>
                                <a:pt x="383556" y="44562"/>
                              </a:cubicBezTo>
                              <a:lnTo>
                                <a:pt x="436731" y="77148"/>
                              </a:lnTo>
                              <a:lnTo>
                                <a:pt x="436731" y="187403"/>
                              </a:lnTo>
                              <a:lnTo>
                                <a:pt x="393208" y="157400"/>
                              </a:lnTo>
                              <a:cubicBezTo>
                                <a:pt x="374237" y="145986"/>
                                <a:pt x="355663" y="136398"/>
                                <a:pt x="337439" y="128270"/>
                              </a:cubicBezTo>
                              <a:cubicBezTo>
                                <a:pt x="301117" y="113030"/>
                                <a:pt x="267208" y="107315"/>
                                <a:pt x="235204" y="110110"/>
                              </a:cubicBezTo>
                              <a:cubicBezTo>
                                <a:pt x="202946" y="112776"/>
                                <a:pt x="174371" y="127381"/>
                                <a:pt x="148590" y="153162"/>
                              </a:cubicBezTo>
                              <a:cubicBezTo>
                                <a:pt x="122682" y="179070"/>
                                <a:pt x="108712" y="208153"/>
                                <a:pt x="107188" y="241427"/>
                              </a:cubicBezTo>
                              <a:cubicBezTo>
                                <a:pt x="105537" y="274574"/>
                                <a:pt x="111379" y="309499"/>
                                <a:pt x="127381" y="346329"/>
                              </a:cubicBezTo>
                              <a:cubicBezTo>
                                <a:pt x="142748" y="383413"/>
                                <a:pt x="164592" y="421640"/>
                                <a:pt x="194818" y="460629"/>
                              </a:cubicBezTo>
                              <a:cubicBezTo>
                                <a:pt x="225552" y="500253"/>
                                <a:pt x="259334" y="538988"/>
                                <a:pt x="297815" y="577469"/>
                              </a:cubicBezTo>
                              <a:cubicBezTo>
                                <a:pt x="340233" y="619887"/>
                                <a:pt x="381381" y="656717"/>
                                <a:pt x="421640" y="688086"/>
                              </a:cubicBezTo>
                              <a:lnTo>
                                <a:pt x="436731" y="698753"/>
                              </a:lnTo>
                              <a:lnTo>
                                <a:pt x="436731" y="808789"/>
                              </a:lnTo>
                              <a:lnTo>
                                <a:pt x="411353" y="793115"/>
                              </a:lnTo>
                              <a:cubicBezTo>
                                <a:pt x="357886" y="755015"/>
                                <a:pt x="301498" y="706628"/>
                                <a:pt x="241808" y="646938"/>
                              </a:cubicBezTo>
                              <a:cubicBezTo>
                                <a:pt x="184912" y="590042"/>
                                <a:pt x="137287" y="533781"/>
                                <a:pt x="99441" y="479044"/>
                              </a:cubicBezTo>
                              <a:cubicBezTo>
                                <a:pt x="61468" y="424180"/>
                                <a:pt x="35306" y="371475"/>
                                <a:pt x="18923" y="321945"/>
                              </a:cubicBezTo>
                              <a:cubicBezTo>
                                <a:pt x="2921" y="272796"/>
                                <a:pt x="0" y="226187"/>
                                <a:pt x="7239" y="182880"/>
                              </a:cubicBezTo>
                              <a:cubicBezTo>
                                <a:pt x="14986" y="139954"/>
                                <a:pt x="36195" y="101473"/>
                                <a:pt x="70358" y="67310"/>
                              </a:cubicBezTo>
                              <a:cubicBezTo>
                                <a:pt x="103124" y="34544"/>
                                <a:pt x="139446" y="13335"/>
                                <a:pt x="180213" y="5461"/>
                              </a:cubicBezTo>
                              <a:cubicBezTo>
                                <a:pt x="200533" y="1524"/>
                                <a:pt x="221520" y="0"/>
                                <a:pt x="243269" y="131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6" name="Shape 152716"/>
                      <wps:cNvSpPr/>
                      <wps:spPr>
                        <a:xfrm>
                          <a:off x="810124" y="3887656"/>
                          <a:ext cx="438172" cy="812487"/>
                        </a:xfrm>
                        <a:custGeom>
                          <a:avLst/>
                          <a:gdLst/>
                          <a:ahLst/>
                          <a:cxnLst/>
                          <a:rect l="0" t="0" r="0" b="0"/>
                          <a:pathLst>
                            <a:path w="438172" h="812487">
                              <a:moveTo>
                                <a:pt x="0" y="0"/>
                              </a:moveTo>
                              <a:lnTo>
                                <a:pt x="24152" y="14800"/>
                              </a:lnTo>
                              <a:cubicBezTo>
                                <a:pt x="77238" y="52138"/>
                                <a:pt x="132991" y="100144"/>
                                <a:pt x="191538" y="158691"/>
                              </a:cubicBezTo>
                              <a:cubicBezTo>
                                <a:pt x="250212" y="217238"/>
                                <a:pt x="298345" y="273880"/>
                                <a:pt x="336699" y="329379"/>
                              </a:cubicBezTo>
                              <a:cubicBezTo>
                                <a:pt x="375180" y="384751"/>
                                <a:pt x="401850" y="436948"/>
                                <a:pt x="418233" y="486605"/>
                              </a:cubicBezTo>
                              <a:cubicBezTo>
                                <a:pt x="434616" y="536262"/>
                                <a:pt x="438172" y="583379"/>
                                <a:pt x="430425" y="626305"/>
                              </a:cubicBezTo>
                              <a:cubicBezTo>
                                <a:pt x="423059" y="669739"/>
                                <a:pt x="401977" y="708220"/>
                                <a:pt x="367941" y="742383"/>
                              </a:cubicBezTo>
                              <a:cubicBezTo>
                                <a:pt x="334413" y="775784"/>
                                <a:pt x="297710" y="797374"/>
                                <a:pt x="256435" y="804740"/>
                              </a:cubicBezTo>
                              <a:cubicBezTo>
                                <a:pt x="215668" y="812487"/>
                                <a:pt x="171853" y="810201"/>
                                <a:pt x="125498" y="795088"/>
                              </a:cubicBezTo>
                              <a:cubicBezTo>
                                <a:pt x="102130" y="787595"/>
                                <a:pt x="77809" y="777308"/>
                                <a:pt x="52631" y="764148"/>
                              </a:cubicBezTo>
                              <a:lnTo>
                                <a:pt x="0" y="731641"/>
                              </a:lnTo>
                              <a:lnTo>
                                <a:pt x="0" y="621605"/>
                              </a:lnTo>
                              <a:lnTo>
                                <a:pt x="43170" y="652118"/>
                              </a:lnTo>
                              <a:cubicBezTo>
                                <a:pt x="62125" y="663802"/>
                                <a:pt x="80603" y="673485"/>
                                <a:pt x="98574" y="681296"/>
                              </a:cubicBezTo>
                              <a:cubicBezTo>
                                <a:pt x="135150" y="697425"/>
                                <a:pt x="168932" y="703140"/>
                                <a:pt x="200555" y="699838"/>
                              </a:cubicBezTo>
                              <a:cubicBezTo>
                                <a:pt x="232305" y="697425"/>
                                <a:pt x="261388" y="682693"/>
                                <a:pt x="287550" y="656531"/>
                              </a:cubicBezTo>
                              <a:cubicBezTo>
                                <a:pt x="313331" y="630623"/>
                                <a:pt x="327936" y="600778"/>
                                <a:pt x="329587" y="567504"/>
                              </a:cubicBezTo>
                              <a:cubicBezTo>
                                <a:pt x="331111" y="534357"/>
                                <a:pt x="325015" y="498543"/>
                                <a:pt x="308632" y="461205"/>
                              </a:cubicBezTo>
                              <a:cubicBezTo>
                                <a:pt x="292884" y="424248"/>
                                <a:pt x="270532" y="385640"/>
                                <a:pt x="239671" y="346016"/>
                              </a:cubicBezTo>
                              <a:cubicBezTo>
                                <a:pt x="208937" y="306392"/>
                                <a:pt x="174647" y="267149"/>
                                <a:pt x="135531" y="228160"/>
                              </a:cubicBezTo>
                              <a:cubicBezTo>
                                <a:pt x="94891" y="187393"/>
                                <a:pt x="54124" y="151071"/>
                                <a:pt x="14627" y="120337"/>
                              </a:cubicBezTo>
                              <a:lnTo>
                                <a:pt x="0" y="11025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4" name="Shape 152714"/>
                      <wps:cNvSpPr/>
                      <wps:spPr>
                        <a:xfrm>
                          <a:off x="759092" y="3271520"/>
                          <a:ext cx="1027430" cy="1043813"/>
                        </a:xfrm>
                        <a:custGeom>
                          <a:avLst/>
                          <a:gdLst/>
                          <a:ahLst/>
                          <a:cxnLst/>
                          <a:rect l="0" t="0" r="0" b="0"/>
                          <a:pathLst>
                            <a:path w="1027430" h="1043813">
                              <a:moveTo>
                                <a:pt x="317500" y="254"/>
                              </a:moveTo>
                              <a:cubicBezTo>
                                <a:pt x="321183" y="0"/>
                                <a:pt x="325120" y="254"/>
                                <a:pt x="328422" y="1651"/>
                              </a:cubicBezTo>
                              <a:cubicBezTo>
                                <a:pt x="331724" y="2794"/>
                                <a:pt x="334264" y="4699"/>
                                <a:pt x="337058" y="7493"/>
                              </a:cubicBezTo>
                              <a:cubicBezTo>
                                <a:pt x="559181" y="229616"/>
                                <a:pt x="781177" y="451612"/>
                                <a:pt x="1003300" y="673735"/>
                              </a:cubicBezTo>
                              <a:cubicBezTo>
                                <a:pt x="1010539" y="680974"/>
                                <a:pt x="1016508" y="688340"/>
                                <a:pt x="1019810" y="695072"/>
                              </a:cubicBezTo>
                              <a:cubicBezTo>
                                <a:pt x="1023112" y="701802"/>
                                <a:pt x="1025398" y="708406"/>
                                <a:pt x="1026414" y="714122"/>
                              </a:cubicBezTo>
                              <a:cubicBezTo>
                                <a:pt x="1027430" y="719836"/>
                                <a:pt x="1026795" y="724789"/>
                                <a:pt x="1025525" y="729615"/>
                              </a:cubicBezTo>
                              <a:cubicBezTo>
                                <a:pt x="1024001" y="734441"/>
                                <a:pt x="1021461" y="738124"/>
                                <a:pt x="1018286" y="741173"/>
                              </a:cubicBezTo>
                              <a:cubicBezTo>
                                <a:pt x="1011809" y="747776"/>
                                <a:pt x="1005205" y="754380"/>
                                <a:pt x="998728" y="760857"/>
                              </a:cubicBezTo>
                              <a:cubicBezTo>
                                <a:pt x="992505" y="767080"/>
                                <a:pt x="985901" y="771525"/>
                                <a:pt x="979170" y="773684"/>
                              </a:cubicBezTo>
                              <a:cubicBezTo>
                                <a:pt x="972947" y="776478"/>
                                <a:pt x="964565" y="777113"/>
                                <a:pt x="954913" y="775716"/>
                              </a:cubicBezTo>
                              <a:cubicBezTo>
                                <a:pt x="945769" y="774573"/>
                                <a:pt x="934339" y="771652"/>
                                <a:pt x="920750" y="766318"/>
                              </a:cubicBezTo>
                              <a:cubicBezTo>
                                <a:pt x="907161" y="760857"/>
                                <a:pt x="890905" y="753745"/>
                                <a:pt x="871601" y="743966"/>
                              </a:cubicBezTo>
                              <a:cubicBezTo>
                                <a:pt x="689864" y="651383"/>
                                <a:pt x="506476" y="562102"/>
                                <a:pt x="324739" y="469519"/>
                              </a:cubicBezTo>
                              <a:cubicBezTo>
                                <a:pt x="296418" y="455295"/>
                                <a:pt x="266954" y="440309"/>
                                <a:pt x="236474" y="423926"/>
                              </a:cubicBezTo>
                              <a:cubicBezTo>
                                <a:pt x="206375" y="408051"/>
                                <a:pt x="176784" y="392049"/>
                                <a:pt x="148971" y="376428"/>
                              </a:cubicBezTo>
                              <a:cubicBezTo>
                                <a:pt x="148717" y="376682"/>
                                <a:pt x="148463" y="376809"/>
                                <a:pt x="148209" y="377063"/>
                              </a:cubicBezTo>
                              <a:cubicBezTo>
                                <a:pt x="175387" y="403479"/>
                                <a:pt x="202946" y="430403"/>
                                <a:pt x="231267" y="458089"/>
                              </a:cubicBezTo>
                              <a:cubicBezTo>
                                <a:pt x="259461" y="485648"/>
                                <a:pt x="287528" y="513461"/>
                                <a:pt x="314833" y="540893"/>
                              </a:cubicBezTo>
                              <a:cubicBezTo>
                                <a:pt x="459994" y="686054"/>
                                <a:pt x="605282" y="831342"/>
                                <a:pt x="750570" y="976630"/>
                              </a:cubicBezTo>
                              <a:cubicBezTo>
                                <a:pt x="753364" y="979424"/>
                                <a:pt x="755142" y="981964"/>
                                <a:pt x="756412" y="985266"/>
                              </a:cubicBezTo>
                              <a:cubicBezTo>
                                <a:pt x="758190" y="989076"/>
                                <a:pt x="758063" y="992505"/>
                                <a:pt x="756920" y="996061"/>
                              </a:cubicBezTo>
                              <a:cubicBezTo>
                                <a:pt x="756158" y="1000125"/>
                                <a:pt x="754380" y="1003935"/>
                                <a:pt x="751713" y="1008888"/>
                              </a:cubicBezTo>
                              <a:cubicBezTo>
                                <a:pt x="748538" y="1013206"/>
                                <a:pt x="744347" y="1018667"/>
                                <a:pt x="738505" y="1024509"/>
                              </a:cubicBezTo>
                              <a:cubicBezTo>
                                <a:pt x="732536" y="1030351"/>
                                <a:pt x="727456" y="1034288"/>
                                <a:pt x="723138" y="1037463"/>
                              </a:cubicBezTo>
                              <a:cubicBezTo>
                                <a:pt x="718185" y="1040130"/>
                                <a:pt x="713994" y="1042162"/>
                                <a:pt x="710311" y="1042543"/>
                              </a:cubicBezTo>
                              <a:cubicBezTo>
                                <a:pt x="706755" y="1043813"/>
                                <a:pt x="703707" y="1043559"/>
                                <a:pt x="699897" y="1041781"/>
                              </a:cubicBezTo>
                              <a:cubicBezTo>
                                <a:pt x="696595" y="1040511"/>
                                <a:pt x="694055" y="1038733"/>
                                <a:pt x="691261" y="1035939"/>
                              </a:cubicBezTo>
                              <a:cubicBezTo>
                                <a:pt x="469265" y="813816"/>
                                <a:pt x="247142" y="591820"/>
                                <a:pt x="25019" y="369697"/>
                              </a:cubicBezTo>
                              <a:cubicBezTo>
                                <a:pt x="10033" y="354584"/>
                                <a:pt x="2159" y="341249"/>
                                <a:pt x="1143" y="329946"/>
                              </a:cubicBezTo>
                              <a:cubicBezTo>
                                <a:pt x="0" y="318643"/>
                                <a:pt x="2286" y="309880"/>
                                <a:pt x="8509" y="303657"/>
                              </a:cubicBezTo>
                              <a:cubicBezTo>
                                <a:pt x="18288" y="293878"/>
                                <a:pt x="27813" y="284353"/>
                                <a:pt x="37592" y="274574"/>
                              </a:cubicBezTo>
                              <a:cubicBezTo>
                                <a:pt x="44450" y="267843"/>
                                <a:pt x="51435" y="262890"/>
                                <a:pt x="57912" y="259842"/>
                              </a:cubicBezTo>
                              <a:cubicBezTo>
                                <a:pt x="64008" y="257048"/>
                                <a:pt x="71501" y="256159"/>
                                <a:pt x="79248" y="256413"/>
                              </a:cubicBezTo>
                              <a:cubicBezTo>
                                <a:pt x="87376" y="257048"/>
                                <a:pt x="97028" y="259588"/>
                                <a:pt x="107823" y="263525"/>
                              </a:cubicBezTo>
                              <a:cubicBezTo>
                                <a:pt x="118999" y="267970"/>
                                <a:pt x="131953" y="273812"/>
                                <a:pt x="147447" y="281813"/>
                              </a:cubicBezTo>
                              <a:cubicBezTo>
                                <a:pt x="287528" y="353441"/>
                                <a:pt x="428752" y="422656"/>
                                <a:pt x="568833" y="494411"/>
                              </a:cubicBezTo>
                              <a:cubicBezTo>
                                <a:pt x="594868" y="507492"/>
                                <a:pt x="619633" y="519303"/>
                                <a:pt x="644144" y="531749"/>
                              </a:cubicBezTo>
                              <a:cubicBezTo>
                                <a:pt x="668401" y="544449"/>
                                <a:pt x="692785" y="556641"/>
                                <a:pt x="716026" y="569214"/>
                              </a:cubicBezTo>
                              <a:cubicBezTo>
                                <a:pt x="739394" y="581660"/>
                                <a:pt x="762254" y="593090"/>
                                <a:pt x="784987" y="605155"/>
                              </a:cubicBezTo>
                              <a:cubicBezTo>
                                <a:pt x="807466" y="617348"/>
                                <a:pt x="830961" y="629412"/>
                                <a:pt x="853694" y="641350"/>
                              </a:cubicBezTo>
                              <a:cubicBezTo>
                                <a:pt x="853821" y="641223"/>
                                <a:pt x="853948" y="641097"/>
                                <a:pt x="854075" y="640969"/>
                              </a:cubicBezTo>
                              <a:cubicBezTo>
                                <a:pt x="824103" y="611759"/>
                                <a:pt x="793115" y="581406"/>
                                <a:pt x="761365" y="549656"/>
                              </a:cubicBezTo>
                              <a:cubicBezTo>
                                <a:pt x="729107" y="518160"/>
                                <a:pt x="699008" y="488061"/>
                                <a:pt x="669417" y="458470"/>
                              </a:cubicBezTo>
                              <a:cubicBezTo>
                                <a:pt x="538861" y="327914"/>
                                <a:pt x="408305" y="197358"/>
                                <a:pt x="277749" y="66802"/>
                              </a:cubicBezTo>
                              <a:cubicBezTo>
                                <a:pt x="274955" y="64008"/>
                                <a:pt x="273050" y="61341"/>
                                <a:pt x="271907" y="58166"/>
                              </a:cubicBezTo>
                              <a:cubicBezTo>
                                <a:pt x="270637" y="54864"/>
                                <a:pt x="269875" y="51308"/>
                                <a:pt x="270637" y="47117"/>
                              </a:cubicBezTo>
                              <a:cubicBezTo>
                                <a:pt x="271272" y="43053"/>
                                <a:pt x="273304" y="38862"/>
                                <a:pt x="276479" y="34544"/>
                              </a:cubicBezTo>
                              <a:cubicBezTo>
                                <a:pt x="279781" y="30099"/>
                                <a:pt x="284099" y="24765"/>
                                <a:pt x="289941" y="18923"/>
                              </a:cubicBezTo>
                              <a:cubicBezTo>
                                <a:pt x="295021" y="13716"/>
                                <a:pt x="300355" y="9398"/>
                                <a:pt x="304800" y="6350"/>
                              </a:cubicBezTo>
                              <a:cubicBezTo>
                                <a:pt x="309118" y="3048"/>
                                <a:pt x="313309" y="889"/>
                                <a:pt x="317500" y="25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3" name="Shape 152713"/>
                      <wps:cNvSpPr/>
                      <wps:spPr>
                        <a:xfrm>
                          <a:off x="1247407" y="2970435"/>
                          <a:ext cx="828929" cy="880206"/>
                        </a:xfrm>
                        <a:custGeom>
                          <a:avLst/>
                          <a:gdLst/>
                          <a:ahLst/>
                          <a:cxnLst/>
                          <a:rect l="0" t="0" r="0" b="0"/>
                          <a:pathLst>
                            <a:path w="828929" h="880206">
                              <a:moveTo>
                                <a:pt x="181150" y="0"/>
                              </a:moveTo>
                              <a:cubicBezTo>
                                <a:pt x="185738" y="0"/>
                                <a:pt x="189421" y="222"/>
                                <a:pt x="192278" y="730"/>
                              </a:cubicBezTo>
                              <a:cubicBezTo>
                                <a:pt x="198247" y="2635"/>
                                <a:pt x="202438" y="3905"/>
                                <a:pt x="204851" y="4921"/>
                              </a:cubicBezTo>
                              <a:cubicBezTo>
                                <a:pt x="207772" y="6445"/>
                                <a:pt x="211201" y="8477"/>
                                <a:pt x="214376" y="11017"/>
                              </a:cubicBezTo>
                              <a:cubicBezTo>
                                <a:pt x="218059" y="14065"/>
                                <a:pt x="222250" y="17494"/>
                                <a:pt x="227076" y="21685"/>
                              </a:cubicBezTo>
                              <a:cubicBezTo>
                                <a:pt x="231902" y="25876"/>
                                <a:pt x="237490" y="31337"/>
                                <a:pt x="244729" y="38703"/>
                              </a:cubicBezTo>
                              <a:cubicBezTo>
                                <a:pt x="251460" y="45307"/>
                                <a:pt x="257556" y="51403"/>
                                <a:pt x="262255" y="56864"/>
                              </a:cubicBezTo>
                              <a:cubicBezTo>
                                <a:pt x="266954" y="62198"/>
                                <a:pt x="270637" y="67278"/>
                                <a:pt x="273304" y="71469"/>
                              </a:cubicBezTo>
                              <a:cubicBezTo>
                                <a:pt x="276606" y="76041"/>
                                <a:pt x="277749" y="79216"/>
                                <a:pt x="278511" y="82010"/>
                              </a:cubicBezTo>
                              <a:cubicBezTo>
                                <a:pt x="278765" y="85058"/>
                                <a:pt x="278511" y="87598"/>
                                <a:pt x="276733" y="89249"/>
                              </a:cubicBezTo>
                              <a:cubicBezTo>
                                <a:pt x="274320" y="91662"/>
                                <a:pt x="267335" y="93059"/>
                                <a:pt x="257175" y="93186"/>
                              </a:cubicBezTo>
                              <a:cubicBezTo>
                                <a:pt x="246634" y="93567"/>
                                <a:pt x="233934" y="94202"/>
                                <a:pt x="219329" y="95345"/>
                              </a:cubicBezTo>
                              <a:cubicBezTo>
                                <a:pt x="205232" y="96869"/>
                                <a:pt x="190246" y="100044"/>
                                <a:pt x="173863" y="104997"/>
                              </a:cubicBezTo>
                              <a:cubicBezTo>
                                <a:pt x="158115" y="110458"/>
                                <a:pt x="143383" y="119983"/>
                                <a:pt x="129921" y="133445"/>
                              </a:cubicBezTo>
                              <a:cubicBezTo>
                                <a:pt x="117602" y="145764"/>
                                <a:pt x="109474" y="159226"/>
                                <a:pt x="105283" y="173577"/>
                              </a:cubicBezTo>
                              <a:cubicBezTo>
                                <a:pt x="101727" y="188563"/>
                                <a:pt x="101219" y="203295"/>
                                <a:pt x="104394" y="218154"/>
                              </a:cubicBezTo>
                              <a:cubicBezTo>
                                <a:pt x="107569" y="232886"/>
                                <a:pt x="113411" y="247999"/>
                                <a:pt x="122682" y="263366"/>
                              </a:cubicBezTo>
                              <a:cubicBezTo>
                                <a:pt x="131953" y="278733"/>
                                <a:pt x="143383" y="292957"/>
                                <a:pt x="157353" y="306927"/>
                              </a:cubicBezTo>
                              <a:cubicBezTo>
                                <a:pt x="177419" y="326993"/>
                                <a:pt x="197485" y="341344"/>
                                <a:pt x="217805" y="350234"/>
                              </a:cubicBezTo>
                              <a:cubicBezTo>
                                <a:pt x="238125" y="358870"/>
                                <a:pt x="258572" y="363823"/>
                                <a:pt x="279400" y="365601"/>
                              </a:cubicBezTo>
                              <a:cubicBezTo>
                                <a:pt x="299847" y="367633"/>
                                <a:pt x="320802" y="366236"/>
                                <a:pt x="342519" y="363823"/>
                              </a:cubicBezTo>
                              <a:cubicBezTo>
                                <a:pt x="363982" y="361410"/>
                                <a:pt x="385318" y="357600"/>
                                <a:pt x="407670" y="354552"/>
                              </a:cubicBezTo>
                              <a:cubicBezTo>
                                <a:pt x="429768" y="351504"/>
                                <a:pt x="452882" y="349218"/>
                                <a:pt x="475996" y="348583"/>
                              </a:cubicBezTo>
                              <a:cubicBezTo>
                                <a:pt x="499872" y="348456"/>
                                <a:pt x="524256" y="350234"/>
                                <a:pt x="549021" y="355949"/>
                              </a:cubicBezTo>
                              <a:cubicBezTo>
                                <a:pt x="573786" y="362553"/>
                                <a:pt x="600329" y="372586"/>
                                <a:pt x="626745" y="387572"/>
                              </a:cubicBezTo>
                              <a:cubicBezTo>
                                <a:pt x="653796" y="403066"/>
                                <a:pt x="681736" y="425291"/>
                                <a:pt x="710184" y="453739"/>
                              </a:cubicBezTo>
                              <a:cubicBezTo>
                                <a:pt x="744220" y="487775"/>
                                <a:pt x="770255" y="521811"/>
                                <a:pt x="789178" y="555466"/>
                              </a:cubicBezTo>
                              <a:cubicBezTo>
                                <a:pt x="807593" y="589502"/>
                                <a:pt x="818769" y="622649"/>
                                <a:pt x="824103" y="654526"/>
                              </a:cubicBezTo>
                              <a:cubicBezTo>
                                <a:pt x="828929" y="686657"/>
                                <a:pt x="826135" y="716756"/>
                                <a:pt x="817626" y="744569"/>
                              </a:cubicBezTo>
                              <a:cubicBezTo>
                                <a:pt x="808736" y="772763"/>
                                <a:pt x="792988" y="797147"/>
                                <a:pt x="771652" y="818610"/>
                              </a:cubicBezTo>
                              <a:cubicBezTo>
                                <a:pt x="756793" y="833342"/>
                                <a:pt x="740918" y="845026"/>
                                <a:pt x="724154" y="853789"/>
                              </a:cubicBezTo>
                              <a:cubicBezTo>
                                <a:pt x="707390" y="862425"/>
                                <a:pt x="691134" y="869157"/>
                                <a:pt x="675005" y="872839"/>
                              </a:cubicBezTo>
                              <a:cubicBezTo>
                                <a:pt x="658749" y="876522"/>
                                <a:pt x="644017" y="879189"/>
                                <a:pt x="631317" y="879570"/>
                              </a:cubicBezTo>
                              <a:cubicBezTo>
                                <a:pt x="618363" y="880206"/>
                                <a:pt x="607822" y="879697"/>
                                <a:pt x="601091" y="877538"/>
                              </a:cubicBezTo>
                              <a:cubicBezTo>
                                <a:pt x="593725" y="875760"/>
                                <a:pt x="586232" y="872332"/>
                                <a:pt x="577850" y="866108"/>
                              </a:cubicBezTo>
                              <a:cubicBezTo>
                                <a:pt x="569849" y="860647"/>
                                <a:pt x="560197" y="852519"/>
                                <a:pt x="548513" y="840835"/>
                              </a:cubicBezTo>
                              <a:cubicBezTo>
                                <a:pt x="540131" y="832453"/>
                                <a:pt x="533781" y="825341"/>
                                <a:pt x="528574" y="819499"/>
                              </a:cubicBezTo>
                              <a:cubicBezTo>
                                <a:pt x="523748" y="814038"/>
                                <a:pt x="520192" y="808958"/>
                                <a:pt x="517779" y="804640"/>
                              </a:cubicBezTo>
                              <a:cubicBezTo>
                                <a:pt x="515366" y="800195"/>
                                <a:pt x="514223" y="796893"/>
                                <a:pt x="513969" y="793845"/>
                              </a:cubicBezTo>
                              <a:cubicBezTo>
                                <a:pt x="514096" y="791306"/>
                                <a:pt x="515366" y="789146"/>
                                <a:pt x="517144" y="787368"/>
                              </a:cubicBezTo>
                              <a:cubicBezTo>
                                <a:pt x="520192" y="784320"/>
                                <a:pt x="528320" y="782669"/>
                                <a:pt x="540385" y="783050"/>
                              </a:cubicBezTo>
                              <a:cubicBezTo>
                                <a:pt x="552323" y="783432"/>
                                <a:pt x="566801" y="783177"/>
                                <a:pt x="583438" y="781272"/>
                              </a:cubicBezTo>
                              <a:cubicBezTo>
                                <a:pt x="599948" y="779494"/>
                                <a:pt x="618236" y="775303"/>
                                <a:pt x="637540" y="768572"/>
                              </a:cubicBezTo>
                              <a:cubicBezTo>
                                <a:pt x="656971" y="762603"/>
                                <a:pt x="675513" y="750665"/>
                                <a:pt x="692404" y="733774"/>
                              </a:cubicBezTo>
                              <a:cubicBezTo>
                                <a:pt x="705231" y="720947"/>
                                <a:pt x="714502" y="706215"/>
                                <a:pt x="719582" y="689832"/>
                              </a:cubicBezTo>
                              <a:cubicBezTo>
                                <a:pt x="724408" y="673576"/>
                                <a:pt x="725932" y="656812"/>
                                <a:pt x="723138" y="638397"/>
                              </a:cubicBezTo>
                              <a:cubicBezTo>
                                <a:pt x="720344" y="620744"/>
                                <a:pt x="714248" y="602456"/>
                                <a:pt x="703326" y="583406"/>
                              </a:cubicBezTo>
                              <a:cubicBezTo>
                                <a:pt x="692150" y="564229"/>
                                <a:pt x="677672" y="545306"/>
                                <a:pt x="658749" y="526383"/>
                              </a:cubicBezTo>
                              <a:cubicBezTo>
                                <a:pt x="638048" y="505682"/>
                                <a:pt x="617855" y="491331"/>
                                <a:pt x="597662" y="482568"/>
                              </a:cubicBezTo>
                              <a:cubicBezTo>
                                <a:pt x="577342" y="473678"/>
                                <a:pt x="556768" y="468852"/>
                                <a:pt x="536321" y="466820"/>
                              </a:cubicBezTo>
                              <a:cubicBezTo>
                                <a:pt x="516382" y="465296"/>
                                <a:pt x="495681" y="466312"/>
                                <a:pt x="474218" y="468725"/>
                              </a:cubicBezTo>
                              <a:cubicBezTo>
                                <a:pt x="453136" y="471646"/>
                                <a:pt x="431292" y="474948"/>
                                <a:pt x="409067" y="477996"/>
                              </a:cubicBezTo>
                              <a:cubicBezTo>
                                <a:pt x="386715" y="481171"/>
                                <a:pt x="364617" y="483584"/>
                                <a:pt x="340995" y="483711"/>
                              </a:cubicBezTo>
                              <a:cubicBezTo>
                                <a:pt x="317119" y="483838"/>
                                <a:pt x="292989" y="481552"/>
                                <a:pt x="268224" y="474948"/>
                              </a:cubicBezTo>
                              <a:cubicBezTo>
                                <a:pt x="243205" y="468471"/>
                                <a:pt x="217170" y="457930"/>
                                <a:pt x="190119" y="442563"/>
                              </a:cubicBezTo>
                              <a:cubicBezTo>
                                <a:pt x="163703" y="427577"/>
                                <a:pt x="135509" y="405733"/>
                                <a:pt x="105918" y="376142"/>
                              </a:cubicBezTo>
                              <a:cubicBezTo>
                                <a:pt x="75819" y="346043"/>
                                <a:pt x="52578" y="315690"/>
                                <a:pt x="35306" y="284956"/>
                              </a:cubicBezTo>
                              <a:cubicBezTo>
                                <a:pt x="18288" y="254984"/>
                                <a:pt x="8763" y="225647"/>
                                <a:pt x="4445" y="197580"/>
                              </a:cubicBezTo>
                              <a:cubicBezTo>
                                <a:pt x="0" y="169259"/>
                                <a:pt x="2286" y="142843"/>
                                <a:pt x="10668" y="117570"/>
                              </a:cubicBezTo>
                              <a:cubicBezTo>
                                <a:pt x="18669" y="92678"/>
                                <a:pt x="32893" y="70834"/>
                                <a:pt x="52197" y="51530"/>
                              </a:cubicBezTo>
                              <a:cubicBezTo>
                                <a:pt x="62230" y="41624"/>
                                <a:pt x="73279" y="32607"/>
                                <a:pt x="86106" y="25495"/>
                              </a:cubicBezTo>
                              <a:cubicBezTo>
                                <a:pt x="98806" y="18256"/>
                                <a:pt x="112014" y="12668"/>
                                <a:pt x="125476" y="8350"/>
                              </a:cubicBezTo>
                              <a:cubicBezTo>
                                <a:pt x="139192" y="4921"/>
                                <a:pt x="152019" y="1746"/>
                                <a:pt x="164592" y="603"/>
                              </a:cubicBezTo>
                              <a:cubicBezTo>
                                <a:pt x="171069" y="222"/>
                                <a:pt x="176562" y="0"/>
                                <a:pt x="181150"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2" name="Shape 152712"/>
                      <wps:cNvSpPr/>
                      <wps:spPr>
                        <a:xfrm>
                          <a:off x="1528839" y="2491232"/>
                          <a:ext cx="953135" cy="956945"/>
                        </a:xfrm>
                        <a:custGeom>
                          <a:avLst/>
                          <a:gdLst/>
                          <a:ahLst/>
                          <a:cxnLst/>
                          <a:rect l="0" t="0" r="0" b="0"/>
                          <a:pathLst>
                            <a:path w="953135" h="956945">
                              <a:moveTo>
                                <a:pt x="324358" y="635"/>
                              </a:moveTo>
                              <a:cubicBezTo>
                                <a:pt x="328041" y="254"/>
                                <a:pt x="331470" y="0"/>
                                <a:pt x="334772" y="1397"/>
                              </a:cubicBezTo>
                              <a:cubicBezTo>
                                <a:pt x="338074" y="2540"/>
                                <a:pt x="341122" y="4953"/>
                                <a:pt x="343916" y="7747"/>
                              </a:cubicBezTo>
                              <a:cubicBezTo>
                                <a:pt x="490855" y="154686"/>
                                <a:pt x="637794" y="301625"/>
                                <a:pt x="784733" y="448564"/>
                              </a:cubicBezTo>
                              <a:cubicBezTo>
                                <a:pt x="828802" y="492633"/>
                                <a:pt x="863854" y="535686"/>
                                <a:pt x="890270" y="577469"/>
                              </a:cubicBezTo>
                              <a:cubicBezTo>
                                <a:pt x="916940" y="619887"/>
                                <a:pt x="934085" y="660527"/>
                                <a:pt x="943737" y="699135"/>
                              </a:cubicBezTo>
                              <a:cubicBezTo>
                                <a:pt x="953135" y="737870"/>
                                <a:pt x="952500" y="773684"/>
                                <a:pt x="943991" y="807085"/>
                              </a:cubicBezTo>
                              <a:cubicBezTo>
                                <a:pt x="935482" y="840486"/>
                                <a:pt x="917321" y="870712"/>
                                <a:pt x="890397" y="897509"/>
                              </a:cubicBezTo>
                              <a:cubicBezTo>
                                <a:pt x="865886" y="922020"/>
                                <a:pt x="837946" y="939165"/>
                                <a:pt x="805942" y="947547"/>
                              </a:cubicBezTo>
                              <a:cubicBezTo>
                                <a:pt x="773684" y="955802"/>
                                <a:pt x="739648" y="956945"/>
                                <a:pt x="702564" y="948182"/>
                              </a:cubicBezTo>
                              <a:cubicBezTo>
                                <a:pt x="665734" y="940054"/>
                                <a:pt x="626618" y="923671"/>
                                <a:pt x="584835" y="897382"/>
                              </a:cubicBezTo>
                              <a:cubicBezTo>
                                <a:pt x="542925" y="871093"/>
                                <a:pt x="499999" y="836041"/>
                                <a:pt x="455930" y="791972"/>
                              </a:cubicBezTo>
                              <a:cubicBezTo>
                                <a:pt x="306451" y="642620"/>
                                <a:pt x="157226" y="493268"/>
                                <a:pt x="7874" y="343916"/>
                              </a:cubicBezTo>
                              <a:cubicBezTo>
                                <a:pt x="5080" y="341122"/>
                                <a:pt x="2667" y="337947"/>
                                <a:pt x="1397" y="334645"/>
                              </a:cubicBezTo>
                              <a:cubicBezTo>
                                <a:pt x="127" y="331343"/>
                                <a:pt x="0" y="328295"/>
                                <a:pt x="635" y="324358"/>
                              </a:cubicBezTo>
                              <a:cubicBezTo>
                                <a:pt x="1905" y="320675"/>
                                <a:pt x="3683" y="316865"/>
                                <a:pt x="6350" y="311912"/>
                              </a:cubicBezTo>
                              <a:cubicBezTo>
                                <a:pt x="9398" y="307594"/>
                                <a:pt x="13716" y="302260"/>
                                <a:pt x="19685" y="296418"/>
                              </a:cubicBezTo>
                              <a:cubicBezTo>
                                <a:pt x="25146" y="290830"/>
                                <a:pt x="30480" y="286512"/>
                                <a:pt x="34925" y="283337"/>
                              </a:cubicBezTo>
                              <a:cubicBezTo>
                                <a:pt x="39751" y="280670"/>
                                <a:pt x="43942" y="278638"/>
                                <a:pt x="47625" y="277368"/>
                              </a:cubicBezTo>
                              <a:cubicBezTo>
                                <a:pt x="51308" y="276987"/>
                                <a:pt x="54229" y="277241"/>
                                <a:pt x="57658" y="278511"/>
                              </a:cubicBezTo>
                              <a:cubicBezTo>
                                <a:pt x="60833" y="279781"/>
                                <a:pt x="64008" y="282067"/>
                                <a:pt x="66802" y="284861"/>
                              </a:cubicBezTo>
                              <a:cubicBezTo>
                                <a:pt x="212217" y="430276"/>
                                <a:pt x="357632" y="575691"/>
                                <a:pt x="503174" y="721233"/>
                              </a:cubicBezTo>
                              <a:cubicBezTo>
                                <a:pt x="536702" y="754761"/>
                                <a:pt x="568071" y="781177"/>
                                <a:pt x="598297" y="801243"/>
                              </a:cubicBezTo>
                              <a:cubicBezTo>
                                <a:pt x="628523" y="821309"/>
                                <a:pt x="656463" y="834390"/>
                                <a:pt x="682371" y="841121"/>
                              </a:cubicBezTo>
                              <a:cubicBezTo>
                                <a:pt x="708279" y="848741"/>
                                <a:pt x="732282" y="848995"/>
                                <a:pt x="754253" y="844042"/>
                              </a:cubicBezTo>
                              <a:cubicBezTo>
                                <a:pt x="775970" y="839216"/>
                                <a:pt x="795274" y="828675"/>
                                <a:pt x="812165" y="811784"/>
                              </a:cubicBezTo>
                              <a:cubicBezTo>
                                <a:pt x="829437" y="794512"/>
                                <a:pt x="841121" y="775081"/>
                                <a:pt x="846074" y="753364"/>
                              </a:cubicBezTo>
                              <a:cubicBezTo>
                                <a:pt x="850900" y="731393"/>
                                <a:pt x="850392" y="707771"/>
                                <a:pt x="843407" y="682371"/>
                              </a:cubicBezTo>
                              <a:cubicBezTo>
                                <a:pt x="836168" y="656844"/>
                                <a:pt x="822833" y="629285"/>
                                <a:pt x="803910" y="600202"/>
                              </a:cubicBezTo>
                              <a:cubicBezTo>
                                <a:pt x="784606" y="571373"/>
                                <a:pt x="758698" y="540512"/>
                                <a:pt x="726313" y="508127"/>
                              </a:cubicBezTo>
                              <a:cubicBezTo>
                                <a:pt x="579247" y="360934"/>
                                <a:pt x="432054" y="213868"/>
                                <a:pt x="284988" y="66675"/>
                              </a:cubicBezTo>
                              <a:cubicBezTo>
                                <a:pt x="282194" y="63881"/>
                                <a:pt x="279781" y="60833"/>
                                <a:pt x="278638" y="57531"/>
                              </a:cubicBezTo>
                              <a:cubicBezTo>
                                <a:pt x="277241" y="54229"/>
                                <a:pt x="277114" y="51181"/>
                                <a:pt x="277876" y="47117"/>
                              </a:cubicBezTo>
                              <a:cubicBezTo>
                                <a:pt x="279019" y="43561"/>
                                <a:pt x="281051" y="39370"/>
                                <a:pt x="283718" y="34544"/>
                              </a:cubicBezTo>
                              <a:cubicBezTo>
                                <a:pt x="287020" y="30099"/>
                                <a:pt x="290957" y="25146"/>
                                <a:pt x="296799" y="19177"/>
                              </a:cubicBezTo>
                              <a:cubicBezTo>
                                <a:pt x="302260" y="13716"/>
                                <a:pt x="307594" y="9398"/>
                                <a:pt x="312039" y="6223"/>
                              </a:cubicBezTo>
                              <a:cubicBezTo>
                                <a:pt x="316992" y="3556"/>
                                <a:pt x="320675" y="1905"/>
                                <a:pt x="324358" y="635"/>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1" name="Shape 152711"/>
                      <wps:cNvSpPr/>
                      <wps:spPr>
                        <a:xfrm>
                          <a:off x="1982483" y="2314321"/>
                          <a:ext cx="937260" cy="760222"/>
                        </a:xfrm>
                        <a:custGeom>
                          <a:avLst/>
                          <a:gdLst/>
                          <a:ahLst/>
                          <a:cxnLst/>
                          <a:rect l="0" t="0" r="0" b="0"/>
                          <a:pathLst>
                            <a:path w="937260" h="760222">
                              <a:moveTo>
                                <a:pt x="47498" y="762"/>
                              </a:moveTo>
                              <a:cubicBezTo>
                                <a:pt x="51689" y="0"/>
                                <a:pt x="54610" y="127"/>
                                <a:pt x="57912" y="1524"/>
                              </a:cubicBezTo>
                              <a:cubicBezTo>
                                <a:pt x="61214" y="2667"/>
                                <a:pt x="64262" y="5080"/>
                                <a:pt x="67056" y="7874"/>
                              </a:cubicBezTo>
                              <a:cubicBezTo>
                                <a:pt x="275209" y="216027"/>
                                <a:pt x="483362" y="424180"/>
                                <a:pt x="691515" y="632206"/>
                              </a:cubicBezTo>
                              <a:cubicBezTo>
                                <a:pt x="744855" y="578866"/>
                                <a:pt x="798195" y="525653"/>
                                <a:pt x="851408" y="472313"/>
                              </a:cubicBezTo>
                              <a:cubicBezTo>
                                <a:pt x="853567" y="470281"/>
                                <a:pt x="855726" y="469011"/>
                                <a:pt x="859155" y="469011"/>
                              </a:cubicBezTo>
                              <a:cubicBezTo>
                                <a:pt x="862203" y="469392"/>
                                <a:pt x="866394" y="470662"/>
                                <a:pt x="870204" y="472440"/>
                              </a:cubicBezTo>
                              <a:cubicBezTo>
                                <a:pt x="874522" y="474853"/>
                                <a:pt x="879729" y="478536"/>
                                <a:pt x="885063" y="483235"/>
                              </a:cubicBezTo>
                              <a:cubicBezTo>
                                <a:pt x="890524" y="487934"/>
                                <a:pt x="897509" y="494284"/>
                                <a:pt x="904748" y="501523"/>
                              </a:cubicBezTo>
                              <a:cubicBezTo>
                                <a:pt x="911987" y="508762"/>
                                <a:pt x="917702" y="515239"/>
                                <a:pt x="922528" y="520700"/>
                              </a:cubicBezTo>
                              <a:cubicBezTo>
                                <a:pt x="927227" y="526034"/>
                                <a:pt x="930910" y="531114"/>
                                <a:pt x="933323" y="535559"/>
                              </a:cubicBezTo>
                              <a:cubicBezTo>
                                <a:pt x="936117" y="540512"/>
                                <a:pt x="936879" y="544068"/>
                                <a:pt x="937260" y="547116"/>
                              </a:cubicBezTo>
                              <a:cubicBezTo>
                                <a:pt x="937260" y="550545"/>
                                <a:pt x="936625" y="553339"/>
                                <a:pt x="934593" y="555498"/>
                              </a:cubicBezTo>
                              <a:cubicBezTo>
                                <a:pt x="868807" y="621157"/>
                                <a:pt x="803148" y="686943"/>
                                <a:pt x="737362" y="752602"/>
                              </a:cubicBezTo>
                              <a:cubicBezTo>
                                <a:pt x="732282" y="757809"/>
                                <a:pt x="724154" y="760222"/>
                                <a:pt x="713613" y="758571"/>
                              </a:cubicBezTo>
                              <a:cubicBezTo>
                                <a:pt x="703326" y="757555"/>
                                <a:pt x="690753" y="750189"/>
                                <a:pt x="676275" y="735584"/>
                              </a:cubicBezTo>
                              <a:cubicBezTo>
                                <a:pt x="453390" y="512826"/>
                                <a:pt x="230632" y="289941"/>
                                <a:pt x="7874" y="67183"/>
                              </a:cubicBezTo>
                              <a:cubicBezTo>
                                <a:pt x="5080" y="64389"/>
                                <a:pt x="2540" y="61214"/>
                                <a:pt x="1397" y="57912"/>
                              </a:cubicBezTo>
                              <a:cubicBezTo>
                                <a:pt x="127" y="54737"/>
                                <a:pt x="0" y="51562"/>
                                <a:pt x="635" y="47625"/>
                              </a:cubicBezTo>
                              <a:cubicBezTo>
                                <a:pt x="1905" y="43942"/>
                                <a:pt x="3937" y="39878"/>
                                <a:pt x="6604" y="34925"/>
                              </a:cubicBezTo>
                              <a:cubicBezTo>
                                <a:pt x="9779" y="30480"/>
                                <a:pt x="14097" y="25146"/>
                                <a:pt x="19558" y="19685"/>
                              </a:cubicBezTo>
                              <a:cubicBezTo>
                                <a:pt x="25527" y="13843"/>
                                <a:pt x="30734" y="9525"/>
                                <a:pt x="35179" y="6350"/>
                              </a:cubicBezTo>
                              <a:cubicBezTo>
                                <a:pt x="40132" y="3683"/>
                                <a:pt x="43942" y="1905"/>
                                <a:pt x="47498"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10" name="Shape 152710"/>
                      <wps:cNvSpPr/>
                      <wps:spPr>
                        <a:xfrm>
                          <a:off x="2227212" y="1799336"/>
                          <a:ext cx="903097" cy="903097"/>
                        </a:xfrm>
                        <a:custGeom>
                          <a:avLst/>
                          <a:gdLst/>
                          <a:ahLst/>
                          <a:cxnLst/>
                          <a:rect l="0" t="0" r="0" b="0"/>
                          <a:pathLst>
                            <a:path w="903097" h="903097">
                              <a:moveTo>
                                <a:pt x="320548" y="127"/>
                              </a:moveTo>
                              <a:cubicBezTo>
                                <a:pt x="323596" y="381"/>
                                <a:pt x="327152" y="1143"/>
                                <a:pt x="331724" y="3556"/>
                              </a:cubicBezTo>
                              <a:cubicBezTo>
                                <a:pt x="336042" y="5969"/>
                                <a:pt x="341122" y="9652"/>
                                <a:pt x="346583" y="14351"/>
                              </a:cubicBezTo>
                              <a:cubicBezTo>
                                <a:pt x="352425" y="19558"/>
                                <a:pt x="358902" y="25400"/>
                                <a:pt x="366141" y="32639"/>
                              </a:cubicBezTo>
                              <a:cubicBezTo>
                                <a:pt x="373507" y="39878"/>
                                <a:pt x="379222" y="46355"/>
                                <a:pt x="383921" y="51689"/>
                              </a:cubicBezTo>
                              <a:cubicBezTo>
                                <a:pt x="388620" y="57150"/>
                                <a:pt x="392303" y="62230"/>
                                <a:pt x="394208" y="66040"/>
                              </a:cubicBezTo>
                              <a:cubicBezTo>
                                <a:pt x="396494" y="70485"/>
                                <a:pt x="397256" y="74041"/>
                                <a:pt x="397637" y="77089"/>
                              </a:cubicBezTo>
                              <a:cubicBezTo>
                                <a:pt x="397637" y="80518"/>
                                <a:pt x="396367" y="82804"/>
                                <a:pt x="394716" y="84455"/>
                              </a:cubicBezTo>
                              <a:cubicBezTo>
                                <a:pt x="352933" y="126238"/>
                                <a:pt x="311023" y="168148"/>
                                <a:pt x="269240" y="209931"/>
                              </a:cubicBezTo>
                              <a:cubicBezTo>
                                <a:pt x="477901" y="418719"/>
                                <a:pt x="686562" y="627380"/>
                                <a:pt x="895223" y="836041"/>
                              </a:cubicBezTo>
                              <a:cubicBezTo>
                                <a:pt x="898017" y="838835"/>
                                <a:pt x="900430" y="841883"/>
                                <a:pt x="901700" y="845312"/>
                              </a:cubicBezTo>
                              <a:cubicBezTo>
                                <a:pt x="902843" y="848487"/>
                                <a:pt x="903097" y="851408"/>
                                <a:pt x="901827" y="855091"/>
                              </a:cubicBezTo>
                              <a:cubicBezTo>
                                <a:pt x="901192" y="859155"/>
                                <a:pt x="899414" y="862965"/>
                                <a:pt x="896874" y="867918"/>
                              </a:cubicBezTo>
                              <a:cubicBezTo>
                                <a:pt x="893572" y="872363"/>
                                <a:pt x="889254" y="877697"/>
                                <a:pt x="883412" y="883539"/>
                              </a:cubicBezTo>
                              <a:cubicBezTo>
                                <a:pt x="877951" y="889000"/>
                                <a:pt x="872617" y="893318"/>
                                <a:pt x="868299" y="896493"/>
                              </a:cubicBezTo>
                              <a:cubicBezTo>
                                <a:pt x="863219" y="899160"/>
                                <a:pt x="859155" y="901192"/>
                                <a:pt x="854964" y="901954"/>
                              </a:cubicBezTo>
                              <a:cubicBezTo>
                                <a:pt x="851408" y="903097"/>
                                <a:pt x="848487" y="902970"/>
                                <a:pt x="845185" y="901700"/>
                              </a:cubicBezTo>
                              <a:cubicBezTo>
                                <a:pt x="841756" y="900430"/>
                                <a:pt x="838708" y="898144"/>
                                <a:pt x="835914" y="895350"/>
                              </a:cubicBezTo>
                              <a:cubicBezTo>
                                <a:pt x="627253" y="686689"/>
                                <a:pt x="418592" y="477901"/>
                                <a:pt x="209931" y="269240"/>
                              </a:cubicBezTo>
                              <a:cubicBezTo>
                                <a:pt x="168148" y="311023"/>
                                <a:pt x="126238" y="352933"/>
                                <a:pt x="84455" y="394716"/>
                              </a:cubicBezTo>
                              <a:cubicBezTo>
                                <a:pt x="82804" y="396367"/>
                                <a:pt x="80391" y="397637"/>
                                <a:pt x="77343" y="397383"/>
                              </a:cubicBezTo>
                              <a:cubicBezTo>
                                <a:pt x="73914" y="397256"/>
                                <a:pt x="70739" y="396240"/>
                                <a:pt x="66421" y="393827"/>
                              </a:cubicBezTo>
                              <a:cubicBezTo>
                                <a:pt x="62484" y="392049"/>
                                <a:pt x="57404" y="388366"/>
                                <a:pt x="51943" y="383667"/>
                              </a:cubicBezTo>
                              <a:cubicBezTo>
                                <a:pt x="46228" y="379222"/>
                                <a:pt x="39751" y="373507"/>
                                <a:pt x="32512" y="366268"/>
                              </a:cubicBezTo>
                              <a:cubicBezTo>
                                <a:pt x="25273" y="359029"/>
                                <a:pt x="19431" y="352552"/>
                                <a:pt x="14605" y="346329"/>
                              </a:cubicBezTo>
                              <a:cubicBezTo>
                                <a:pt x="9906" y="340868"/>
                                <a:pt x="6223" y="335788"/>
                                <a:pt x="3810" y="331343"/>
                              </a:cubicBezTo>
                              <a:cubicBezTo>
                                <a:pt x="1397" y="326898"/>
                                <a:pt x="381" y="323723"/>
                                <a:pt x="381" y="320294"/>
                              </a:cubicBezTo>
                              <a:cubicBezTo>
                                <a:pt x="0" y="317246"/>
                                <a:pt x="1270" y="314960"/>
                                <a:pt x="2921" y="313309"/>
                              </a:cubicBezTo>
                              <a:cubicBezTo>
                                <a:pt x="106426" y="209804"/>
                                <a:pt x="209804" y="106426"/>
                                <a:pt x="313182" y="3048"/>
                              </a:cubicBezTo>
                              <a:cubicBezTo>
                                <a:pt x="314960" y="1270"/>
                                <a:pt x="317119" y="0"/>
                                <a:pt x="320548" y="127"/>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8" name="Shape 152708"/>
                      <wps:cNvSpPr/>
                      <wps:spPr>
                        <a:xfrm>
                          <a:off x="2731021" y="1551051"/>
                          <a:ext cx="342265" cy="612904"/>
                        </a:xfrm>
                        <a:custGeom>
                          <a:avLst/>
                          <a:gdLst/>
                          <a:ahLst/>
                          <a:cxnLst/>
                          <a:rect l="0" t="0" r="0" b="0"/>
                          <a:pathLst>
                            <a:path w="342265" h="612904">
                              <a:moveTo>
                                <a:pt x="72898" y="1270"/>
                              </a:moveTo>
                              <a:cubicBezTo>
                                <a:pt x="77343" y="2286"/>
                                <a:pt x="82296" y="5080"/>
                                <a:pt x="87249" y="8001"/>
                              </a:cubicBezTo>
                              <a:lnTo>
                                <a:pt x="342265" y="169997"/>
                              </a:lnTo>
                              <a:lnTo>
                                <a:pt x="342265" y="270006"/>
                              </a:lnTo>
                              <a:lnTo>
                                <a:pt x="123571" y="129159"/>
                              </a:lnTo>
                              <a:cubicBezTo>
                                <a:pt x="123444" y="129159"/>
                                <a:pt x="123317" y="129286"/>
                                <a:pt x="123190" y="129413"/>
                              </a:cubicBezTo>
                              <a:lnTo>
                                <a:pt x="342265" y="467510"/>
                              </a:lnTo>
                              <a:lnTo>
                                <a:pt x="342265" y="612904"/>
                              </a:lnTo>
                              <a:lnTo>
                                <a:pt x="268319" y="496554"/>
                              </a:lnTo>
                              <a:cubicBezTo>
                                <a:pt x="181769" y="359664"/>
                                <a:pt x="95250" y="222758"/>
                                <a:pt x="7874" y="86360"/>
                              </a:cubicBezTo>
                              <a:cubicBezTo>
                                <a:pt x="4826" y="81407"/>
                                <a:pt x="2667" y="77089"/>
                                <a:pt x="1524" y="72517"/>
                              </a:cubicBezTo>
                              <a:cubicBezTo>
                                <a:pt x="0" y="68453"/>
                                <a:pt x="508" y="64643"/>
                                <a:pt x="1905" y="59944"/>
                              </a:cubicBezTo>
                              <a:cubicBezTo>
                                <a:pt x="2921" y="55372"/>
                                <a:pt x="5715" y="50546"/>
                                <a:pt x="9652" y="45466"/>
                              </a:cubicBezTo>
                              <a:cubicBezTo>
                                <a:pt x="13462" y="40386"/>
                                <a:pt x="19050" y="34925"/>
                                <a:pt x="25908" y="28067"/>
                              </a:cubicBezTo>
                              <a:cubicBezTo>
                                <a:pt x="33147" y="20828"/>
                                <a:pt x="39370" y="14605"/>
                                <a:pt x="44831" y="10414"/>
                              </a:cubicBezTo>
                              <a:cubicBezTo>
                                <a:pt x="50165" y="6096"/>
                                <a:pt x="54991" y="3302"/>
                                <a:pt x="59817" y="2032"/>
                              </a:cubicBezTo>
                              <a:cubicBezTo>
                                <a:pt x="64643" y="635"/>
                                <a:pt x="68326" y="0"/>
                                <a:pt x="72898"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9" name="Shape 152709"/>
                      <wps:cNvSpPr/>
                      <wps:spPr>
                        <a:xfrm>
                          <a:off x="3073286" y="1721047"/>
                          <a:ext cx="598043" cy="769422"/>
                        </a:xfrm>
                        <a:custGeom>
                          <a:avLst/>
                          <a:gdLst/>
                          <a:ahLst/>
                          <a:cxnLst/>
                          <a:rect l="0" t="0" r="0" b="0"/>
                          <a:pathLst>
                            <a:path w="598043" h="769422">
                              <a:moveTo>
                                <a:pt x="0" y="0"/>
                              </a:moveTo>
                              <a:lnTo>
                                <a:pt x="155130" y="98545"/>
                              </a:lnTo>
                              <a:cubicBezTo>
                                <a:pt x="292037" y="185095"/>
                                <a:pt x="428942" y="271646"/>
                                <a:pt x="565277" y="359085"/>
                              </a:cubicBezTo>
                              <a:cubicBezTo>
                                <a:pt x="575310" y="365816"/>
                                <a:pt x="582549" y="370770"/>
                                <a:pt x="588010" y="375595"/>
                              </a:cubicBezTo>
                              <a:cubicBezTo>
                                <a:pt x="592963" y="380548"/>
                                <a:pt x="595757" y="385502"/>
                                <a:pt x="596900" y="390073"/>
                              </a:cubicBezTo>
                              <a:cubicBezTo>
                                <a:pt x="598043" y="394519"/>
                                <a:pt x="596519" y="399218"/>
                                <a:pt x="592963" y="404044"/>
                              </a:cubicBezTo>
                              <a:cubicBezTo>
                                <a:pt x="589026" y="409123"/>
                                <a:pt x="584073" y="415093"/>
                                <a:pt x="576834" y="422458"/>
                              </a:cubicBezTo>
                              <a:cubicBezTo>
                                <a:pt x="569595" y="429570"/>
                                <a:pt x="564134" y="435158"/>
                                <a:pt x="559308" y="438714"/>
                              </a:cubicBezTo>
                              <a:cubicBezTo>
                                <a:pt x="554228" y="442525"/>
                                <a:pt x="550037" y="444683"/>
                                <a:pt x="546354" y="445064"/>
                              </a:cubicBezTo>
                              <a:cubicBezTo>
                                <a:pt x="542798" y="446208"/>
                                <a:pt x="539750" y="446081"/>
                                <a:pt x="536575" y="444810"/>
                              </a:cubicBezTo>
                              <a:cubicBezTo>
                                <a:pt x="533146" y="443540"/>
                                <a:pt x="529463" y="441889"/>
                                <a:pt x="525018" y="439603"/>
                              </a:cubicBezTo>
                              <a:cubicBezTo>
                                <a:pt x="453898" y="393376"/>
                                <a:pt x="382143" y="348164"/>
                                <a:pt x="311023" y="302063"/>
                              </a:cubicBezTo>
                              <a:cubicBezTo>
                                <a:pt x="249174" y="363912"/>
                                <a:pt x="187452" y="425633"/>
                                <a:pt x="125603" y="487483"/>
                              </a:cubicBezTo>
                              <a:cubicBezTo>
                                <a:pt x="171577" y="557333"/>
                                <a:pt x="216535" y="627690"/>
                                <a:pt x="262636" y="697540"/>
                              </a:cubicBezTo>
                              <a:cubicBezTo>
                                <a:pt x="265176" y="701604"/>
                                <a:pt x="266954" y="705414"/>
                                <a:pt x="268224" y="708589"/>
                              </a:cubicBezTo>
                              <a:cubicBezTo>
                                <a:pt x="270002" y="712527"/>
                                <a:pt x="269875" y="715828"/>
                                <a:pt x="269494" y="719639"/>
                              </a:cubicBezTo>
                              <a:cubicBezTo>
                                <a:pt x="269367" y="724210"/>
                                <a:pt x="267208" y="728402"/>
                                <a:pt x="264160" y="732846"/>
                              </a:cubicBezTo>
                              <a:cubicBezTo>
                                <a:pt x="260604" y="737545"/>
                                <a:pt x="255905" y="743260"/>
                                <a:pt x="249428" y="749738"/>
                              </a:cubicBezTo>
                              <a:cubicBezTo>
                                <a:pt x="242824" y="756341"/>
                                <a:pt x="236728" y="761295"/>
                                <a:pt x="232029" y="764977"/>
                              </a:cubicBezTo>
                              <a:cubicBezTo>
                                <a:pt x="226441" y="768152"/>
                                <a:pt x="221996" y="769422"/>
                                <a:pt x="217551" y="768279"/>
                              </a:cubicBezTo>
                              <a:cubicBezTo>
                                <a:pt x="212979" y="767137"/>
                                <a:pt x="208026" y="764343"/>
                                <a:pt x="203327" y="759008"/>
                              </a:cubicBezTo>
                              <a:cubicBezTo>
                                <a:pt x="198374" y="753928"/>
                                <a:pt x="193294" y="746689"/>
                                <a:pt x="186690" y="736657"/>
                              </a:cubicBezTo>
                              <a:lnTo>
                                <a:pt x="0" y="442908"/>
                              </a:lnTo>
                              <a:lnTo>
                                <a:pt x="0" y="297513"/>
                              </a:lnTo>
                              <a:lnTo>
                                <a:pt x="64008" y="396296"/>
                              </a:lnTo>
                              <a:cubicBezTo>
                                <a:pt x="115697" y="344481"/>
                                <a:pt x="167386" y="292791"/>
                                <a:pt x="219075" y="241102"/>
                              </a:cubicBezTo>
                              <a:lnTo>
                                <a:pt x="0" y="100010"/>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7" name="Shape 152707"/>
                      <wps:cNvSpPr/>
                      <wps:spPr>
                        <a:xfrm>
                          <a:off x="2979687" y="1046988"/>
                          <a:ext cx="903097" cy="903097"/>
                        </a:xfrm>
                        <a:custGeom>
                          <a:avLst/>
                          <a:gdLst/>
                          <a:ahLst/>
                          <a:cxnLst/>
                          <a:rect l="0" t="0" r="0" b="0"/>
                          <a:pathLst>
                            <a:path w="903097" h="903097">
                              <a:moveTo>
                                <a:pt x="320675" y="0"/>
                              </a:moveTo>
                              <a:cubicBezTo>
                                <a:pt x="323596" y="253"/>
                                <a:pt x="327152" y="1143"/>
                                <a:pt x="331597" y="3428"/>
                              </a:cubicBezTo>
                              <a:cubicBezTo>
                                <a:pt x="336042" y="5714"/>
                                <a:pt x="341122" y="9398"/>
                                <a:pt x="346583" y="14224"/>
                              </a:cubicBezTo>
                              <a:cubicBezTo>
                                <a:pt x="352552" y="19431"/>
                                <a:pt x="359029" y="25273"/>
                                <a:pt x="366268" y="32512"/>
                              </a:cubicBezTo>
                              <a:cubicBezTo>
                                <a:pt x="373507" y="39751"/>
                                <a:pt x="379222" y="46101"/>
                                <a:pt x="383921" y="51562"/>
                              </a:cubicBezTo>
                              <a:cubicBezTo>
                                <a:pt x="388620" y="56896"/>
                                <a:pt x="392303" y="62102"/>
                                <a:pt x="394081" y="65913"/>
                              </a:cubicBezTo>
                              <a:cubicBezTo>
                                <a:pt x="396367" y="70358"/>
                                <a:pt x="397256" y="73914"/>
                                <a:pt x="397637" y="76962"/>
                              </a:cubicBezTo>
                              <a:cubicBezTo>
                                <a:pt x="397510" y="80390"/>
                                <a:pt x="396367" y="82676"/>
                                <a:pt x="394716" y="84327"/>
                              </a:cubicBezTo>
                              <a:cubicBezTo>
                                <a:pt x="352806" y="126238"/>
                                <a:pt x="311023" y="168021"/>
                                <a:pt x="269240" y="209803"/>
                              </a:cubicBezTo>
                              <a:cubicBezTo>
                                <a:pt x="477901" y="418465"/>
                                <a:pt x="686562" y="627253"/>
                                <a:pt x="895223" y="835914"/>
                              </a:cubicBezTo>
                              <a:cubicBezTo>
                                <a:pt x="898017" y="838708"/>
                                <a:pt x="900303" y="841756"/>
                                <a:pt x="901700" y="845058"/>
                              </a:cubicBezTo>
                              <a:cubicBezTo>
                                <a:pt x="902843" y="848360"/>
                                <a:pt x="903097" y="851408"/>
                                <a:pt x="901827" y="854964"/>
                              </a:cubicBezTo>
                              <a:cubicBezTo>
                                <a:pt x="901065" y="859028"/>
                                <a:pt x="899414" y="862838"/>
                                <a:pt x="896747" y="867791"/>
                              </a:cubicBezTo>
                              <a:cubicBezTo>
                                <a:pt x="893572" y="872109"/>
                                <a:pt x="889381" y="877570"/>
                                <a:pt x="883412" y="883412"/>
                              </a:cubicBezTo>
                              <a:cubicBezTo>
                                <a:pt x="877951" y="888873"/>
                                <a:pt x="872490" y="893191"/>
                                <a:pt x="868172" y="896366"/>
                              </a:cubicBezTo>
                              <a:cubicBezTo>
                                <a:pt x="863219" y="899033"/>
                                <a:pt x="859028" y="901065"/>
                                <a:pt x="854964" y="901827"/>
                              </a:cubicBezTo>
                              <a:cubicBezTo>
                                <a:pt x="851408" y="903097"/>
                                <a:pt x="848360" y="902843"/>
                                <a:pt x="845058" y="901700"/>
                              </a:cubicBezTo>
                              <a:cubicBezTo>
                                <a:pt x="841883" y="900303"/>
                                <a:pt x="838708" y="898017"/>
                                <a:pt x="835914" y="895223"/>
                              </a:cubicBezTo>
                              <a:cubicBezTo>
                                <a:pt x="627253" y="686435"/>
                                <a:pt x="418592" y="477774"/>
                                <a:pt x="209931" y="269113"/>
                              </a:cubicBezTo>
                              <a:cubicBezTo>
                                <a:pt x="168021" y="311023"/>
                                <a:pt x="126238" y="352806"/>
                                <a:pt x="84455" y="394589"/>
                              </a:cubicBezTo>
                              <a:cubicBezTo>
                                <a:pt x="82677" y="396367"/>
                                <a:pt x="80391" y="397510"/>
                                <a:pt x="77343" y="397129"/>
                              </a:cubicBezTo>
                              <a:cubicBezTo>
                                <a:pt x="73914" y="397129"/>
                                <a:pt x="70739" y="396113"/>
                                <a:pt x="66294" y="393700"/>
                              </a:cubicBezTo>
                              <a:cubicBezTo>
                                <a:pt x="62484" y="391922"/>
                                <a:pt x="57277" y="388239"/>
                                <a:pt x="52070" y="383540"/>
                              </a:cubicBezTo>
                              <a:cubicBezTo>
                                <a:pt x="46228" y="379095"/>
                                <a:pt x="39751" y="373380"/>
                                <a:pt x="32512" y="366141"/>
                              </a:cubicBezTo>
                              <a:cubicBezTo>
                                <a:pt x="25273" y="358902"/>
                                <a:pt x="19558" y="352425"/>
                                <a:pt x="14605" y="346075"/>
                              </a:cubicBezTo>
                              <a:cubicBezTo>
                                <a:pt x="9779" y="340741"/>
                                <a:pt x="6223" y="335534"/>
                                <a:pt x="3810" y="331216"/>
                              </a:cubicBezTo>
                              <a:cubicBezTo>
                                <a:pt x="1397" y="326771"/>
                                <a:pt x="381" y="323596"/>
                                <a:pt x="381" y="320167"/>
                              </a:cubicBezTo>
                              <a:cubicBezTo>
                                <a:pt x="0" y="317119"/>
                                <a:pt x="1270" y="314833"/>
                                <a:pt x="3048" y="313182"/>
                              </a:cubicBezTo>
                              <a:cubicBezTo>
                                <a:pt x="106299" y="209803"/>
                                <a:pt x="209804" y="106299"/>
                                <a:pt x="313182" y="2921"/>
                              </a:cubicBezTo>
                              <a:cubicBezTo>
                                <a:pt x="314833" y="1270"/>
                                <a:pt x="317119" y="0"/>
                                <a:pt x="320675"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6" name="Shape 152706"/>
                      <wps:cNvSpPr/>
                      <wps:spPr>
                        <a:xfrm>
                          <a:off x="3376181" y="921004"/>
                          <a:ext cx="767461" cy="768096"/>
                        </a:xfrm>
                        <a:custGeom>
                          <a:avLst/>
                          <a:gdLst/>
                          <a:ahLst/>
                          <a:cxnLst/>
                          <a:rect l="0" t="0" r="0" b="0"/>
                          <a:pathLst>
                            <a:path w="767461" h="768096">
                              <a:moveTo>
                                <a:pt x="47117" y="762"/>
                              </a:moveTo>
                              <a:cubicBezTo>
                                <a:pt x="51181" y="0"/>
                                <a:pt x="54102" y="254"/>
                                <a:pt x="57531" y="1524"/>
                              </a:cubicBezTo>
                              <a:cubicBezTo>
                                <a:pt x="60706" y="2667"/>
                                <a:pt x="63881" y="5207"/>
                                <a:pt x="66675" y="8001"/>
                              </a:cubicBezTo>
                              <a:cubicBezTo>
                                <a:pt x="297688" y="238887"/>
                                <a:pt x="528701" y="469900"/>
                                <a:pt x="759714" y="700913"/>
                              </a:cubicBezTo>
                              <a:cubicBezTo>
                                <a:pt x="762508" y="703707"/>
                                <a:pt x="764794" y="706755"/>
                                <a:pt x="766064" y="710184"/>
                              </a:cubicBezTo>
                              <a:cubicBezTo>
                                <a:pt x="767334" y="713486"/>
                                <a:pt x="767461" y="716407"/>
                                <a:pt x="766318" y="719963"/>
                              </a:cubicBezTo>
                              <a:cubicBezTo>
                                <a:pt x="765556" y="724154"/>
                                <a:pt x="763905" y="727837"/>
                                <a:pt x="761238" y="732917"/>
                              </a:cubicBezTo>
                              <a:cubicBezTo>
                                <a:pt x="758063" y="737235"/>
                                <a:pt x="753745" y="742569"/>
                                <a:pt x="747903" y="748411"/>
                              </a:cubicBezTo>
                              <a:cubicBezTo>
                                <a:pt x="742442" y="753999"/>
                                <a:pt x="736981" y="758317"/>
                                <a:pt x="732663" y="761492"/>
                              </a:cubicBezTo>
                              <a:cubicBezTo>
                                <a:pt x="727710" y="764032"/>
                                <a:pt x="723519" y="766191"/>
                                <a:pt x="719455" y="766826"/>
                              </a:cubicBezTo>
                              <a:cubicBezTo>
                                <a:pt x="715772" y="768096"/>
                                <a:pt x="712851" y="767842"/>
                                <a:pt x="709676" y="766699"/>
                              </a:cubicBezTo>
                              <a:cubicBezTo>
                                <a:pt x="706247" y="765429"/>
                                <a:pt x="703199" y="763016"/>
                                <a:pt x="700405" y="760222"/>
                              </a:cubicBezTo>
                              <a:cubicBezTo>
                                <a:pt x="469392" y="529209"/>
                                <a:pt x="238379" y="298197"/>
                                <a:pt x="7366" y="67184"/>
                              </a:cubicBezTo>
                              <a:cubicBezTo>
                                <a:pt x="4572" y="64389"/>
                                <a:pt x="2540" y="60961"/>
                                <a:pt x="1270" y="57786"/>
                              </a:cubicBezTo>
                              <a:cubicBezTo>
                                <a:pt x="0" y="54356"/>
                                <a:pt x="127" y="51054"/>
                                <a:pt x="889" y="46990"/>
                              </a:cubicBezTo>
                              <a:cubicBezTo>
                                <a:pt x="2159" y="43435"/>
                                <a:pt x="4191" y="39243"/>
                                <a:pt x="6858" y="34290"/>
                              </a:cubicBezTo>
                              <a:cubicBezTo>
                                <a:pt x="10033" y="29973"/>
                                <a:pt x="13970" y="24892"/>
                                <a:pt x="19177" y="19686"/>
                              </a:cubicBezTo>
                              <a:cubicBezTo>
                                <a:pt x="25019" y="13843"/>
                                <a:pt x="30353" y="9525"/>
                                <a:pt x="34798" y="6350"/>
                              </a:cubicBezTo>
                              <a:cubicBezTo>
                                <a:pt x="39751" y="3683"/>
                                <a:pt x="43434" y="2032"/>
                                <a:pt x="47117" y="762"/>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4" name="Shape 152704"/>
                      <wps:cNvSpPr/>
                      <wps:spPr>
                        <a:xfrm>
                          <a:off x="3644913" y="539052"/>
                          <a:ext cx="436668" cy="808711"/>
                        </a:xfrm>
                        <a:custGeom>
                          <a:avLst/>
                          <a:gdLst/>
                          <a:ahLst/>
                          <a:cxnLst/>
                          <a:rect l="0" t="0" r="0" b="0"/>
                          <a:pathLst>
                            <a:path w="436668" h="808711">
                              <a:moveTo>
                                <a:pt x="243205" y="1333"/>
                              </a:moveTo>
                              <a:cubicBezTo>
                                <a:pt x="264954" y="2667"/>
                                <a:pt x="287465" y="6858"/>
                                <a:pt x="310896" y="14288"/>
                              </a:cubicBezTo>
                              <a:cubicBezTo>
                                <a:pt x="334264" y="21653"/>
                                <a:pt x="358489" y="31686"/>
                                <a:pt x="383508" y="44561"/>
                              </a:cubicBezTo>
                              <a:lnTo>
                                <a:pt x="436668" y="77074"/>
                              </a:lnTo>
                              <a:lnTo>
                                <a:pt x="436668" y="187299"/>
                              </a:lnTo>
                              <a:lnTo>
                                <a:pt x="393208" y="157353"/>
                              </a:lnTo>
                              <a:cubicBezTo>
                                <a:pt x="374237" y="145955"/>
                                <a:pt x="355664" y="136398"/>
                                <a:pt x="337439" y="128333"/>
                              </a:cubicBezTo>
                              <a:cubicBezTo>
                                <a:pt x="301117" y="112966"/>
                                <a:pt x="267081" y="107378"/>
                                <a:pt x="235077" y="110172"/>
                              </a:cubicBezTo>
                              <a:cubicBezTo>
                                <a:pt x="202946" y="112839"/>
                                <a:pt x="174371" y="127317"/>
                                <a:pt x="148463" y="153226"/>
                              </a:cubicBezTo>
                              <a:cubicBezTo>
                                <a:pt x="122682" y="179006"/>
                                <a:pt x="108712" y="208089"/>
                                <a:pt x="107188" y="241363"/>
                              </a:cubicBezTo>
                              <a:cubicBezTo>
                                <a:pt x="105410" y="274638"/>
                                <a:pt x="111379" y="309435"/>
                                <a:pt x="127254" y="346265"/>
                              </a:cubicBezTo>
                              <a:cubicBezTo>
                                <a:pt x="142748" y="383349"/>
                                <a:pt x="164465" y="421576"/>
                                <a:pt x="194691" y="460692"/>
                              </a:cubicBezTo>
                              <a:cubicBezTo>
                                <a:pt x="225552" y="500189"/>
                                <a:pt x="259334" y="538925"/>
                                <a:pt x="297815" y="577405"/>
                              </a:cubicBezTo>
                              <a:cubicBezTo>
                                <a:pt x="340233" y="619823"/>
                                <a:pt x="381254" y="656780"/>
                                <a:pt x="421513" y="688150"/>
                              </a:cubicBezTo>
                              <a:lnTo>
                                <a:pt x="436668" y="698833"/>
                              </a:lnTo>
                              <a:lnTo>
                                <a:pt x="436668" y="808711"/>
                              </a:lnTo>
                              <a:lnTo>
                                <a:pt x="411353" y="793051"/>
                              </a:lnTo>
                              <a:cubicBezTo>
                                <a:pt x="357759" y="755078"/>
                                <a:pt x="301498" y="706564"/>
                                <a:pt x="241808" y="646875"/>
                              </a:cubicBezTo>
                              <a:cubicBezTo>
                                <a:pt x="184785" y="589978"/>
                                <a:pt x="137287" y="533717"/>
                                <a:pt x="99441" y="478980"/>
                              </a:cubicBezTo>
                              <a:cubicBezTo>
                                <a:pt x="61468" y="424243"/>
                                <a:pt x="35179" y="371538"/>
                                <a:pt x="18796" y="322008"/>
                              </a:cubicBezTo>
                              <a:cubicBezTo>
                                <a:pt x="2921" y="272732"/>
                                <a:pt x="0" y="226251"/>
                                <a:pt x="7239" y="182816"/>
                              </a:cubicBezTo>
                              <a:cubicBezTo>
                                <a:pt x="14986" y="139890"/>
                                <a:pt x="36195" y="101536"/>
                                <a:pt x="70358" y="67373"/>
                              </a:cubicBezTo>
                              <a:cubicBezTo>
                                <a:pt x="102997" y="34607"/>
                                <a:pt x="139319" y="13271"/>
                                <a:pt x="180086" y="5524"/>
                              </a:cubicBezTo>
                              <a:cubicBezTo>
                                <a:pt x="200470" y="1524"/>
                                <a:pt x="221456" y="0"/>
                                <a:pt x="243205" y="1333"/>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5" name="Shape 152705"/>
                      <wps:cNvSpPr/>
                      <wps:spPr>
                        <a:xfrm>
                          <a:off x="4081581" y="616126"/>
                          <a:ext cx="438235" cy="812624"/>
                        </a:xfrm>
                        <a:custGeom>
                          <a:avLst/>
                          <a:gdLst/>
                          <a:ahLst/>
                          <a:cxnLst/>
                          <a:rect l="0" t="0" r="0" b="0"/>
                          <a:pathLst>
                            <a:path w="438235" h="812624">
                              <a:moveTo>
                                <a:pt x="0" y="0"/>
                              </a:moveTo>
                              <a:lnTo>
                                <a:pt x="24215" y="14810"/>
                              </a:lnTo>
                              <a:cubicBezTo>
                                <a:pt x="77174" y="52275"/>
                                <a:pt x="133054" y="100154"/>
                                <a:pt x="191601" y="158701"/>
                              </a:cubicBezTo>
                              <a:cubicBezTo>
                                <a:pt x="250148" y="217375"/>
                                <a:pt x="298281" y="274017"/>
                                <a:pt x="336762" y="329388"/>
                              </a:cubicBezTo>
                              <a:cubicBezTo>
                                <a:pt x="375243" y="384761"/>
                                <a:pt x="401786" y="437085"/>
                                <a:pt x="418169" y="486742"/>
                              </a:cubicBezTo>
                              <a:cubicBezTo>
                                <a:pt x="434679" y="536399"/>
                                <a:pt x="438235" y="583388"/>
                                <a:pt x="430361" y="626442"/>
                              </a:cubicBezTo>
                              <a:cubicBezTo>
                                <a:pt x="423122" y="669749"/>
                                <a:pt x="402040" y="708357"/>
                                <a:pt x="367877" y="742520"/>
                              </a:cubicBezTo>
                              <a:cubicBezTo>
                                <a:pt x="334476" y="775921"/>
                                <a:pt x="297646" y="797384"/>
                                <a:pt x="256498" y="804750"/>
                              </a:cubicBezTo>
                              <a:cubicBezTo>
                                <a:pt x="215731" y="812624"/>
                                <a:pt x="171916" y="810211"/>
                                <a:pt x="125561" y="795098"/>
                              </a:cubicBezTo>
                              <a:cubicBezTo>
                                <a:pt x="102129" y="787668"/>
                                <a:pt x="77808" y="777381"/>
                                <a:pt x="52647" y="764205"/>
                              </a:cubicBezTo>
                              <a:lnTo>
                                <a:pt x="0" y="731637"/>
                              </a:lnTo>
                              <a:lnTo>
                                <a:pt x="0" y="621759"/>
                              </a:lnTo>
                              <a:lnTo>
                                <a:pt x="43169" y="652191"/>
                              </a:lnTo>
                              <a:cubicBezTo>
                                <a:pt x="62156" y="663843"/>
                                <a:pt x="80666" y="673495"/>
                                <a:pt x="98637" y="681306"/>
                              </a:cubicBezTo>
                              <a:cubicBezTo>
                                <a:pt x="135086" y="697562"/>
                                <a:pt x="168995" y="703150"/>
                                <a:pt x="200618" y="699975"/>
                              </a:cubicBezTo>
                              <a:cubicBezTo>
                                <a:pt x="232368" y="697435"/>
                                <a:pt x="261324" y="682703"/>
                                <a:pt x="287486" y="656541"/>
                              </a:cubicBezTo>
                              <a:cubicBezTo>
                                <a:pt x="313394" y="630760"/>
                                <a:pt x="327872" y="600788"/>
                                <a:pt x="329523" y="567641"/>
                              </a:cubicBezTo>
                              <a:cubicBezTo>
                                <a:pt x="331174" y="534367"/>
                                <a:pt x="325078" y="498680"/>
                                <a:pt x="308695" y="461214"/>
                              </a:cubicBezTo>
                              <a:cubicBezTo>
                                <a:pt x="292820" y="424385"/>
                                <a:pt x="270468" y="385650"/>
                                <a:pt x="239734" y="346026"/>
                              </a:cubicBezTo>
                              <a:cubicBezTo>
                                <a:pt x="208873" y="306529"/>
                                <a:pt x="174710" y="267159"/>
                                <a:pt x="135594" y="228170"/>
                              </a:cubicBezTo>
                              <a:cubicBezTo>
                                <a:pt x="94827" y="187403"/>
                                <a:pt x="54187" y="151081"/>
                                <a:pt x="14690" y="120347"/>
                              </a:cubicBezTo>
                              <a:lnTo>
                                <a:pt x="0" y="110225"/>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152703" name="Shape 152703"/>
                      <wps:cNvSpPr/>
                      <wps:spPr>
                        <a:xfrm>
                          <a:off x="4030612" y="0"/>
                          <a:ext cx="1027430" cy="1043813"/>
                        </a:xfrm>
                        <a:custGeom>
                          <a:avLst/>
                          <a:gdLst/>
                          <a:ahLst/>
                          <a:cxnLst/>
                          <a:rect l="0" t="0" r="0" b="0"/>
                          <a:pathLst>
                            <a:path w="1027430" h="1043813">
                              <a:moveTo>
                                <a:pt x="317373" y="381"/>
                              </a:moveTo>
                              <a:cubicBezTo>
                                <a:pt x="321183" y="0"/>
                                <a:pt x="324993" y="381"/>
                                <a:pt x="328422" y="1651"/>
                              </a:cubicBezTo>
                              <a:cubicBezTo>
                                <a:pt x="331597" y="2921"/>
                                <a:pt x="334137" y="4826"/>
                                <a:pt x="336931" y="7620"/>
                              </a:cubicBezTo>
                              <a:cubicBezTo>
                                <a:pt x="559054" y="229615"/>
                                <a:pt x="781050" y="451739"/>
                                <a:pt x="1003173" y="673862"/>
                              </a:cubicBezTo>
                              <a:cubicBezTo>
                                <a:pt x="1010412" y="681101"/>
                                <a:pt x="1016381" y="688339"/>
                                <a:pt x="1019810" y="695198"/>
                              </a:cubicBezTo>
                              <a:cubicBezTo>
                                <a:pt x="1023112" y="701802"/>
                                <a:pt x="1025398" y="708406"/>
                                <a:pt x="1026414" y="714248"/>
                              </a:cubicBezTo>
                              <a:cubicBezTo>
                                <a:pt x="1027430" y="719963"/>
                                <a:pt x="1026795" y="724915"/>
                                <a:pt x="1025398" y="729742"/>
                              </a:cubicBezTo>
                              <a:cubicBezTo>
                                <a:pt x="1024001" y="734440"/>
                                <a:pt x="1021334" y="738124"/>
                                <a:pt x="1018286" y="741299"/>
                              </a:cubicBezTo>
                              <a:cubicBezTo>
                                <a:pt x="1011809" y="747776"/>
                                <a:pt x="1005205" y="754380"/>
                                <a:pt x="998601" y="760984"/>
                              </a:cubicBezTo>
                              <a:cubicBezTo>
                                <a:pt x="992505" y="767080"/>
                                <a:pt x="985774" y="771525"/>
                                <a:pt x="979170" y="773811"/>
                              </a:cubicBezTo>
                              <a:cubicBezTo>
                                <a:pt x="972947" y="776477"/>
                                <a:pt x="964565" y="777113"/>
                                <a:pt x="954913" y="775715"/>
                              </a:cubicBezTo>
                              <a:cubicBezTo>
                                <a:pt x="945769" y="774700"/>
                                <a:pt x="934212" y="771779"/>
                                <a:pt x="920623" y="766318"/>
                              </a:cubicBezTo>
                              <a:cubicBezTo>
                                <a:pt x="907034" y="760857"/>
                                <a:pt x="890778" y="753872"/>
                                <a:pt x="871474" y="744093"/>
                              </a:cubicBezTo>
                              <a:cubicBezTo>
                                <a:pt x="689864" y="651383"/>
                                <a:pt x="506349" y="562102"/>
                                <a:pt x="324739" y="469646"/>
                              </a:cubicBezTo>
                              <a:cubicBezTo>
                                <a:pt x="296291" y="455422"/>
                                <a:pt x="266954" y="440309"/>
                                <a:pt x="236347" y="423926"/>
                              </a:cubicBezTo>
                              <a:cubicBezTo>
                                <a:pt x="206375" y="408177"/>
                                <a:pt x="176784" y="392049"/>
                                <a:pt x="148844" y="376427"/>
                              </a:cubicBezTo>
                              <a:cubicBezTo>
                                <a:pt x="148590" y="376682"/>
                                <a:pt x="148463" y="376936"/>
                                <a:pt x="148209" y="377189"/>
                              </a:cubicBezTo>
                              <a:cubicBezTo>
                                <a:pt x="175260" y="403606"/>
                                <a:pt x="202946" y="430530"/>
                                <a:pt x="231267" y="458089"/>
                              </a:cubicBezTo>
                              <a:cubicBezTo>
                                <a:pt x="259461" y="485648"/>
                                <a:pt x="287401" y="513588"/>
                                <a:pt x="314706" y="540893"/>
                              </a:cubicBezTo>
                              <a:cubicBezTo>
                                <a:pt x="459867" y="686181"/>
                                <a:pt x="605155" y="831469"/>
                                <a:pt x="750443" y="976757"/>
                              </a:cubicBezTo>
                              <a:cubicBezTo>
                                <a:pt x="753237" y="979551"/>
                                <a:pt x="755142" y="981964"/>
                                <a:pt x="756412" y="985393"/>
                              </a:cubicBezTo>
                              <a:cubicBezTo>
                                <a:pt x="758190" y="989076"/>
                                <a:pt x="758063" y="992505"/>
                                <a:pt x="756793" y="996061"/>
                              </a:cubicBezTo>
                              <a:cubicBezTo>
                                <a:pt x="756031" y="1000125"/>
                                <a:pt x="754380" y="1003935"/>
                                <a:pt x="751713" y="1008888"/>
                              </a:cubicBezTo>
                              <a:cubicBezTo>
                                <a:pt x="748411" y="1013333"/>
                                <a:pt x="744220" y="1018667"/>
                                <a:pt x="738378" y="1024509"/>
                              </a:cubicBezTo>
                              <a:cubicBezTo>
                                <a:pt x="732536" y="1030477"/>
                                <a:pt x="727456" y="1034288"/>
                                <a:pt x="723138" y="1037589"/>
                              </a:cubicBezTo>
                              <a:cubicBezTo>
                                <a:pt x="718185" y="1040130"/>
                                <a:pt x="713994" y="1042162"/>
                                <a:pt x="710184" y="1042670"/>
                              </a:cubicBezTo>
                              <a:cubicBezTo>
                                <a:pt x="706628" y="1043813"/>
                                <a:pt x="703707" y="1043559"/>
                                <a:pt x="699897" y="1041908"/>
                              </a:cubicBezTo>
                              <a:cubicBezTo>
                                <a:pt x="696468" y="1040638"/>
                                <a:pt x="694055" y="1038733"/>
                                <a:pt x="691261" y="1036065"/>
                              </a:cubicBezTo>
                              <a:cubicBezTo>
                                <a:pt x="469138" y="813943"/>
                                <a:pt x="247015" y="591820"/>
                                <a:pt x="25019" y="369824"/>
                              </a:cubicBezTo>
                              <a:cubicBezTo>
                                <a:pt x="9906" y="354711"/>
                                <a:pt x="2159" y="341249"/>
                                <a:pt x="1143" y="330073"/>
                              </a:cubicBezTo>
                              <a:cubicBezTo>
                                <a:pt x="0" y="318770"/>
                                <a:pt x="2286" y="309880"/>
                                <a:pt x="8509" y="303657"/>
                              </a:cubicBezTo>
                              <a:cubicBezTo>
                                <a:pt x="18161" y="294005"/>
                                <a:pt x="27813" y="284352"/>
                                <a:pt x="37465" y="274701"/>
                              </a:cubicBezTo>
                              <a:cubicBezTo>
                                <a:pt x="44323" y="267843"/>
                                <a:pt x="51308" y="263017"/>
                                <a:pt x="57785" y="259969"/>
                              </a:cubicBezTo>
                              <a:cubicBezTo>
                                <a:pt x="64008" y="257175"/>
                                <a:pt x="71374" y="256286"/>
                                <a:pt x="79121" y="256413"/>
                              </a:cubicBezTo>
                              <a:cubicBezTo>
                                <a:pt x="87376" y="257175"/>
                                <a:pt x="97028" y="259588"/>
                                <a:pt x="107696" y="263652"/>
                              </a:cubicBezTo>
                              <a:cubicBezTo>
                                <a:pt x="118872" y="267970"/>
                                <a:pt x="131953" y="273939"/>
                                <a:pt x="147447" y="281939"/>
                              </a:cubicBezTo>
                              <a:cubicBezTo>
                                <a:pt x="287401" y="353568"/>
                                <a:pt x="428752" y="422656"/>
                                <a:pt x="568833" y="494411"/>
                              </a:cubicBezTo>
                              <a:cubicBezTo>
                                <a:pt x="594741" y="507492"/>
                                <a:pt x="619506" y="519430"/>
                                <a:pt x="644144" y="531749"/>
                              </a:cubicBezTo>
                              <a:cubicBezTo>
                                <a:pt x="668274" y="544449"/>
                                <a:pt x="692658" y="556768"/>
                                <a:pt x="716026" y="569214"/>
                              </a:cubicBezTo>
                              <a:cubicBezTo>
                                <a:pt x="739267" y="581787"/>
                                <a:pt x="762254" y="593217"/>
                                <a:pt x="784987" y="605155"/>
                              </a:cubicBezTo>
                              <a:cubicBezTo>
                                <a:pt x="807466" y="617347"/>
                                <a:pt x="830961" y="629412"/>
                                <a:pt x="853694" y="641477"/>
                              </a:cubicBezTo>
                              <a:cubicBezTo>
                                <a:pt x="853821" y="641350"/>
                                <a:pt x="853948" y="641223"/>
                                <a:pt x="853948" y="641096"/>
                              </a:cubicBezTo>
                              <a:cubicBezTo>
                                <a:pt x="823976" y="611759"/>
                                <a:pt x="792988" y="581533"/>
                                <a:pt x="761238" y="549783"/>
                              </a:cubicBezTo>
                              <a:cubicBezTo>
                                <a:pt x="729107" y="518160"/>
                                <a:pt x="699008" y="488188"/>
                                <a:pt x="669417" y="458597"/>
                              </a:cubicBezTo>
                              <a:cubicBezTo>
                                <a:pt x="538861" y="328040"/>
                                <a:pt x="408305" y="197485"/>
                                <a:pt x="277622" y="66928"/>
                              </a:cubicBezTo>
                              <a:cubicBezTo>
                                <a:pt x="274828" y="64135"/>
                                <a:pt x="273050" y="61468"/>
                                <a:pt x="271780" y="58165"/>
                              </a:cubicBezTo>
                              <a:cubicBezTo>
                                <a:pt x="270510" y="54864"/>
                                <a:pt x="269748" y="51308"/>
                                <a:pt x="270510" y="47244"/>
                              </a:cubicBezTo>
                              <a:cubicBezTo>
                                <a:pt x="271145" y="43052"/>
                                <a:pt x="273304" y="38862"/>
                                <a:pt x="276479" y="34544"/>
                              </a:cubicBezTo>
                              <a:cubicBezTo>
                                <a:pt x="279654" y="30226"/>
                                <a:pt x="283972" y="24892"/>
                                <a:pt x="289814" y="19050"/>
                              </a:cubicBezTo>
                              <a:cubicBezTo>
                                <a:pt x="295021" y="13843"/>
                                <a:pt x="300355" y="9525"/>
                                <a:pt x="304800" y="6350"/>
                              </a:cubicBezTo>
                              <a:cubicBezTo>
                                <a:pt x="309118" y="3175"/>
                                <a:pt x="313309" y="1015"/>
                                <a:pt x="317373" y="381"/>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g:wgp>
                </a:graphicData>
              </a:graphic>
            </wp:anchor>
          </w:drawing>
        </mc:Choice>
        <mc:Fallback xmlns:a="http://schemas.openxmlformats.org/drawingml/2006/main">
          <w:pict>
            <v:group id="Group 152702" style="width:398.271pt;height:399.49pt;position:absolute;z-index:-2147483648;mso-position-horizontal-relative:page;mso-position-horizontal:absolute;margin-left:94.279pt;mso-position-vertical-relative:page;margin-top:221.44pt;" coordsize="50580,50735">
              <v:shape id="Shape 152717" style="position:absolute;width:8568;height:8667;left:0;top:42067;" coordsize="856882,866775" path="m200546,126c216421,126,228359,126,236487,2286c244488,4191,250203,6223,254013,8127c257823,9906,261252,11938,265443,14605c269634,18161,274206,21336,279667,26035c285001,30734,290589,36322,297320,43052c304559,50292,310782,57276,315481,62611c319926,68326,323609,73533,325895,77977c328816,82803,329959,86106,330721,88773c330975,91948,330340,94742,328689,96393c325514,99568,317132,100202,304051,98678c290970,97155,275857,96901,257950,96774c240170,97536,220866,100584,200546,106299c180099,111887,161303,124206,143015,142494c123076,162560,110630,186817,107582,216026c104534,244983,108725,278130,122822,314578c136792,350901,157493,390144,187211,432053c217056,474726,254521,518795,300876,565023c346596,610870,389903,647573,431305,676783c472072,706247,510807,726440,545605,738759c580911,751586,612534,755142,641236,750316c670065,746252,695084,733171,716166,712216c733692,694563,746011,675767,752107,655066c758076,634238,762013,615188,762140,596900c762902,579247,763029,563752,761505,550799c759981,537591,761632,529463,765061,526034c766839,524256,768744,523367,770903,523494c773062,523621,776237,524764,779793,526923c783857,529590,788937,533273,794906,538607c800748,543814,808368,550799,816750,559181c822846,565277,827799,570230,831990,575056c836181,579882,839610,584073,842785,587756c845452,591820,847484,595249,849262,599186c851040,602996,852310,607060,853961,613410c855485,619760,855993,630174,856120,644652c856882,659765,854469,676275,851294,694182c847611,712470,841007,731012,832625,750824c823608,770001,810273,787654,793382,804545c764426,833501,730517,852297,691655,859409c652539,866775,609613,864616,562877,849884c515760,835279,465341,811149,411747,774446c358280,738505,302273,691896,243726,633349c184036,573659,135395,514985,98057,458724c60198,402717,34735,349376,18631,299339c2997,249809,0,204470,6426,163068c12484,121920,31115,87122,60401,57785c73165,44958,87516,33782,103518,25781c119520,17780,135776,11176,152413,7112c168923,3048,184798,0,200546,126x">
                <v:stroke weight="0pt" endcap="flat" joinstyle="miter" miterlimit="10" on="false" color="#000000" opacity="0"/>
                <v:fill on="true" color="#c0c0c0" opacity="0.501961"/>
              </v:shape>
              <v:shape id="Shape 152715" style="position:absolute;width:4367;height:8087;left:3733;top:38105;" coordsize="436731,808789" path="m243269,1318c265017,2635,287528,6795,310896,14224c334264,21654,358521,31686,383556,44562l436731,77148l436731,187403l393208,157400c374237,145986,355663,136398,337439,128270c301117,113030,267208,107315,235204,110110c202946,112776,174371,127381,148590,153162c122682,179070,108712,208153,107188,241427c105537,274574,111379,309499,127381,346329c142748,383413,164592,421640,194818,460629c225552,500253,259334,538988,297815,577469c340233,619887,381381,656717,421640,688086l436731,698753l436731,808789l411353,793115c357886,755015,301498,706628,241808,646938c184912,590042,137287,533781,99441,479044c61468,424180,35306,371475,18923,321945c2921,272796,0,226187,7239,182880c14986,139954,36195,101473,70358,67310c103124,34544,139446,13335,180213,5461c200533,1524,221520,0,243269,1318x">
                <v:stroke weight="0pt" endcap="flat" joinstyle="miter" miterlimit="10" on="false" color="#000000" opacity="0"/>
                <v:fill on="true" color="#c0c0c0" opacity="0.501961"/>
              </v:shape>
              <v:shape id="Shape 152716" style="position:absolute;width:4381;height:8124;left:8101;top:38876;" coordsize="438172,812487" path="m0,0l24152,14800c77238,52138,132991,100144,191538,158691c250212,217238,298345,273880,336699,329379c375180,384751,401850,436948,418233,486605c434616,536262,438172,583379,430425,626305c423059,669739,401977,708220,367941,742383c334413,775784,297710,797374,256435,804740c215668,812487,171853,810201,125498,795088c102130,787595,77809,777308,52631,764148l0,731641l0,621605l43170,652118c62125,663802,80603,673485,98574,681296c135150,697425,168932,703140,200555,699838c232305,697425,261388,682693,287550,656531c313331,630623,327936,600778,329587,567504c331111,534357,325015,498543,308632,461205c292884,424248,270532,385640,239671,346016c208937,306392,174647,267149,135531,228160c94891,187393,54124,151071,14627,120337l0,110255l0,0x">
                <v:stroke weight="0pt" endcap="flat" joinstyle="miter" miterlimit="10" on="false" color="#000000" opacity="0"/>
                <v:fill on="true" color="#c0c0c0" opacity="0.501961"/>
              </v:shape>
              <v:shape id="Shape 152714" style="position:absolute;width:10274;height:10438;left:7590;top:32715;" coordsize="1027430,1043813" path="m317500,254c321183,0,325120,254,328422,1651c331724,2794,334264,4699,337058,7493c559181,229616,781177,451612,1003300,673735c1010539,680974,1016508,688340,1019810,695072c1023112,701802,1025398,708406,1026414,714122c1027430,719836,1026795,724789,1025525,729615c1024001,734441,1021461,738124,1018286,741173c1011809,747776,1005205,754380,998728,760857c992505,767080,985901,771525,979170,773684c972947,776478,964565,777113,954913,775716c945769,774573,934339,771652,920750,766318c907161,760857,890905,753745,871601,743966c689864,651383,506476,562102,324739,469519c296418,455295,266954,440309,236474,423926c206375,408051,176784,392049,148971,376428c148717,376682,148463,376809,148209,377063c175387,403479,202946,430403,231267,458089c259461,485648,287528,513461,314833,540893c459994,686054,605282,831342,750570,976630c753364,979424,755142,981964,756412,985266c758190,989076,758063,992505,756920,996061c756158,1000125,754380,1003935,751713,1008888c748538,1013206,744347,1018667,738505,1024509c732536,1030351,727456,1034288,723138,1037463c718185,1040130,713994,1042162,710311,1042543c706755,1043813,703707,1043559,699897,1041781c696595,1040511,694055,1038733,691261,1035939c469265,813816,247142,591820,25019,369697c10033,354584,2159,341249,1143,329946c0,318643,2286,309880,8509,303657c18288,293878,27813,284353,37592,274574c44450,267843,51435,262890,57912,259842c64008,257048,71501,256159,79248,256413c87376,257048,97028,259588,107823,263525c118999,267970,131953,273812,147447,281813c287528,353441,428752,422656,568833,494411c594868,507492,619633,519303,644144,531749c668401,544449,692785,556641,716026,569214c739394,581660,762254,593090,784987,605155c807466,617348,830961,629412,853694,641350c853821,641223,853948,641097,854075,640969c824103,611759,793115,581406,761365,549656c729107,518160,699008,488061,669417,458470c538861,327914,408305,197358,277749,66802c274955,64008,273050,61341,271907,58166c270637,54864,269875,51308,270637,47117c271272,43053,273304,38862,276479,34544c279781,30099,284099,24765,289941,18923c295021,13716,300355,9398,304800,6350c309118,3048,313309,889,317500,254x">
                <v:stroke weight="0pt" endcap="flat" joinstyle="miter" miterlimit="10" on="false" color="#000000" opacity="0"/>
                <v:fill on="true" color="#c0c0c0" opacity="0.501961"/>
              </v:shape>
              <v:shape id="Shape 152713" style="position:absolute;width:8289;height:8802;left:12474;top:29704;" coordsize="828929,880206" path="m181150,0c185738,0,189421,222,192278,730c198247,2635,202438,3905,204851,4921c207772,6445,211201,8477,214376,11017c218059,14065,222250,17494,227076,21685c231902,25876,237490,31337,244729,38703c251460,45307,257556,51403,262255,56864c266954,62198,270637,67278,273304,71469c276606,76041,277749,79216,278511,82010c278765,85058,278511,87598,276733,89249c274320,91662,267335,93059,257175,93186c246634,93567,233934,94202,219329,95345c205232,96869,190246,100044,173863,104997c158115,110458,143383,119983,129921,133445c117602,145764,109474,159226,105283,173577c101727,188563,101219,203295,104394,218154c107569,232886,113411,247999,122682,263366c131953,278733,143383,292957,157353,306927c177419,326993,197485,341344,217805,350234c238125,358870,258572,363823,279400,365601c299847,367633,320802,366236,342519,363823c363982,361410,385318,357600,407670,354552c429768,351504,452882,349218,475996,348583c499872,348456,524256,350234,549021,355949c573786,362553,600329,372586,626745,387572c653796,403066,681736,425291,710184,453739c744220,487775,770255,521811,789178,555466c807593,589502,818769,622649,824103,654526c828929,686657,826135,716756,817626,744569c808736,772763,792988,797147,771652,818610c756793,833342,740918,845026,724154,853789c707390,862425,691134,869157,675005,872839c658749,876522,644017,879189,631317,879570c618363,880206,607822,879697,601091,877538c593725,875760,586232,872332,577850,866108c569849,860647,560197,852519,548513,840835c540131,832453,533781,825341,528574,819499c523748,814038,520192,808958,517779,804640c515366,800195,514223,796893,513969,793845c514096,791306,515366,789146,517144,787368c520192,784320,528320,782669,540385,783050c552323,783432,566801,783177,583438,781272c599948,779494,618236,775303,637540,768572c656971,762603,675513,750665,692404,733774c705231,720947,714502,706215,719582,689832c724408,673576,725932,656812,723138,638397c720344,620744,714248,602456,703326,583406c692150,564229,677672,545306,658749,526383c638048,505682,617855,491331,597662,482568c577342,473678,556768,468852,536321,466820c516382,465296,495681,466312,474218,468725c453136,471646,431292,474948,409067,477996c386715,481171,364617,483584,340995,483711c317119,483838,292989,481552,268224,474948c243205,468471,217170,457930,190119,442563c163703,427577,135509,405733,105918,376142c75819,346043,52578,315690,35306,284956c18288,254984,8763,225647,4445,197580c0,169259,2286,142843,10668,117570c18669,92678,32893,70834,52197,51530c62230,41624,73279,32607,86106,25495c98806,18256,112014,12668,125476,8350c139192,4921,152019,1746,164592,603c171069,222,176562,0,181150,0x">
                <v:stroke weight="0pt" endcap="flat" joinstyle="miter" miterlimit="10" on="false" color="#000000" opacity="0"/>
                <v:fill on="true" color="#c0c0c0" opacity="0.501961"/>
              </v:shape>
              <v:shape id="Shape 152712" style="position:absolute;width:9531;height:9569;left:15288;top:24912;" coordsize="953135,956945" path="m324358,635c328041,254,331470,0,334772,1397c338074,2540,341122,4953,343916,7747c490855,154686,637794,301625,784733,448564c828802,492633,863854,535686,890270,577469c916940,619887,934085,660527,943737,699135c953135,737870,952500,773684,943991,807085c935482,840486,917321,870712,890397,897509c865886,922020,837946,939165,805942,947547c773684,955802,739648,956945,702564,948182c665734,940054,626618,923671,584835,897382c542925,871093,499999,836041,455930,791972c306451,642620,157226,493268,7874,343916c5080,341122,2667,337947,1397,334645c127,331343,0,328295,635,324358c1905,320675,3683,316865,6350,311912c9398,307594,13716,302260,19685,296418c25146,290830,30480,286512,34925,283337c39751,280670,43942,278638,47625,277368c51308,276987,54229,277241,57658,278511c60833,279781,64008,282067,66802,284861c212217,430276,357632,575691,503174,721233c536702,754761,568071,781177,598297,801243c628523,821309,656463,834390,682371,841121c708279,848741,732282,848995,754253,844042c775970,839216,795274,828675,812165,811784c829437,794512,841121,775081,846074,753364c850900,731393,850392,707771,843407,682371c836168,656844,822833,629285,803910,600202c784606,571373,758698,540512,726313,508127c579247,360934,432054,213868,284988,66675c282194,63881,279781,60833,278638,57531c277241,54229,277114,51181,277876,47117c279019,43561,281051,39370,283718,34544c287020,30099,290957,25146,296799,19177c302260,13716,307594,9398,312039,6223c316992,3556,320675,1905,324358,635x">
                <v:stroke weight="0pt" endcap="flat" joinstyle="miter" miterlimit="10" on="false" color="#000000" opacity="0"/>
                <v:fill on="true" color="#c0c0c0" opacity="0.501961"/>
              </v:shape>
              <v:shape id="Shape 152711" style="position:absolute;width:9372;height:7602;left:19824;top:23143;" coordsize="937260,760222" path="m47498,762c51689,0,54610,127,57912,1524c61214,2667,64262,5080,67056,7874c275209,216027,483362,424180,691515,632206c744855,578866,798195,525653,851408,472313c853567,470281,855726,469011,859155,469011c862203,469392,866394,470662,870204,472440c874522,474853,879729,478536,885063,483235c890524,487934,897509,494284,904748,501523c911987,508762,917702,515239,922528,520700c927227,526034,930910,531114,933323,535559c936117,540512,936879,544068,937260,547116c937260,550545,936625,553339,934593,555498c868807,621157,803148,686943,737362,752602c732282,757809,724154,760222,713613,758571c703326,757555,690753,750189,676275,735584c453390,512826,230632,289941,7874,67183c5080,64389,2540,61214,1397,57912c127,54737,0,51562,635,47625c1905,43942,3937,39878,6604,34925c9779,30480,14097,25146,19558,19685c25527,13843,30734,9525,35179,6350c40132,3683,43942,1905,47498,762x">
                <v:stroke weight="0pt" endcap="flat" joinstyle="miter" miterlimit="10" on="false" color="#000000" opacity="0"/>
                <v:fill on="true" color="#c0c0c0" opacity="0.501961"/>
              </v:shape>
              <v:shape id="Shape 152710" style="position:absolute;width:9030;height:9030;left:22272;top:17993;" coordsize="903097,903097" path="m320548,127c323596,381,327152,1143,331724,3556c336042,5969,341122,9652,346583,14351c352425,19558,358902,25400,366141,32639c373507,39878,379222,46355,383921,51689c388620,57150,392303,62230,394208,66040c396494,70485,397256,74041,397637,77089c397637,80518,396367,82804,394716,84455c352933,126238,311023,168148,269240,209931c477901,418719,686562,627380,895223,836041c898017,838835,900430,841883,901700,845312c902843,848487,903097,851408,901827,855091c901192,859155,899414,862965,896874,867918c893572,872363,889254,877697,883412,883539c877951,889000,872617,893318,868299,896493c863219,899160,859155,901192,854964,901954c851408,903097,848487,902970,845185,901700c841756,900430,838708,898144,835914,895350c627253,686689,418592,477901,209931,269240c168148,311023,126238,352933,84455,394716c82804,396367,80391,397637,77343,397383c73914,397256,70739,396240,66421,393827c62484,392049,57404,388366,51943,383667c46228,379222,39751,373507,32512,366268c25273,359029,19431,352552,14605,346329c9906,340868,6223,335788,3810,331343c1397,326898,381,323723,381,320294c0,317246,1270,314960,2921,313309c106426,209804,209804,106426,313182,3048c314960,1270,317119,0,320548,127x">
                <v:stroke weight="0pt" endcap="flat" joinstyle="miter" miterlimit="10" on="false" color="#000000" opacity="0"/>
                <v:fill on="true" color="#c0c0c0" opacity="0.501961"/>
              </v:shape>
              <v:shape id="Shape 152708" style="position:absolute;width:3422;height:6129;left:27310;top:15510;" coordsize="342265,612904" path="m72898,1270c77343,2286,82296,5080,87249,8001l342265,169997l342265,270006l123571,129159c123444,129159,123317,129286,123190,129413l342265,467510l342265,612904l268319,496554c181769,359664,95250,222758,7874,86360c4826,81407,2667,77089,1524,72517c0,68453,508,64643,1905,59944c2921,55372,5715,50546,9652,45466c13462,40386,19050,34925,25908,28067c33147,20828,39370,14605,44831,10414c50165,6096,54991,3302,59817,2032c64643,635,68326,0,72898,1270x">
                <v:stroke weight="0pt" endcap="flat" joinstyle="miter" miterlimit="10" on="false" color="#000000" opacity="0"/>
                <v:fill on="true" color="#c0c0c0" opacity="0.501961"/>
              </v:shape>
              <v:shape id="Shape 152709" style="position:absolute;width:5980;height:7694;left:30732;top:17210;" coordsize="598043,769422" path="m0,0l155130,98545c292037,185095,428942,271646,565277,359085c575310,365816,582549,370770,588010,375595c592963,380548,595757,385502,596900,390073c598043,394519,596519,399218,592963,404044c589026,409123,584073,415093,576834,422458c569595,429570,564134,435158,559308,438714c554228,442525,550037,444683,546354,445064c542798,446208,539750,446081,536575,444810c533146,443540,529463,441889,525018,439603c453898,393376,382143,348164,311023,302063c249174,363912,187452,425633,125603,487483c171577,557333,216535,627690,262636,697540c265176,701604,266954,705414,268224,708589c270002,712527,269875,715828,269494,719639c269367,724210,267208,728402,264160,732846c260604,737545,255905,743260,249428,749738c242824,756341,236728,761295,232029,764977c226441,768152,221996,769422,217551,768279c212979,767137,208026,764343,203327,759008c198374,753928,193294,746689,186690,736657l0,442908l0,297513l64008,396296c115697,344481,167386,292791,219075,241102l0,100010l0,0x">
                <v:stroke weight="0pt" endcap="flat" joinstyle="miter" miterlimit="10" on="false" color="#000000" opacity="0"/>
                <v:fill on="true" color="#c0c0c0" opacity="0.501961"/>
              </v:shape>
              <v:shape id="Shape 152707" style="position:absolute;width:9030;height:9030;left:29796;top:10469;" coordsize="903097,903097" path="m320675,0c323596,253,327152,1143,331597,3428c336042,5714,341122,9398,346583,14224c352552,19431,359029,25273,366268,32512c373507,39751,379222,46101,383921,51562c388620,56896,392303,62102,394081,65913c396367,70358,397256,73914,397637,76962c397510,80390,396367,82676,394716,84327c352806,126238,311023,168021,269240,209803c477901,418465,686562,627253,895223,835914c898017,838708,900303,841756,901700,845058c902843,848360,903097,851408,901827,854964c901065,859028,899414,862838,896747,867791c893572,872109,889381,877570,883412,883412c877951,888873,872490,893191,868172,896366c863219,899033,859028,901065,854964,901827c851408,903097,848360,902843,845058,901700c841883,900303,838708,898017,835914,895223c627253,686435,418592,477774,209931,269113c168021,311023,126238,352806,84455,394589c82677,396367,80391,397510,77343,397129c73914,397129,70739,396113,66294,393700c62484,391922,57277,388239,52070,383540c46228,379095,39751,373380,32512,366141c25273,358902,19558,352425,14605,346075c9779,340741,6223,335534,3810,331216c1397,326771,381,323596,381,320167c0,317119,1270,314833,3048,313182c106299,209803,209804,106299,313182,2921c314833,1270,317119,0,320675,0x">
                <v:stroke weight="0pt" endcap="flat" joinstyle="miter" miterlimit="10" on="false" color="#000000" opacity="0"/>
                <v:fill on="true" color="#c0c0c0" opacity="0.501961"/>
              </v:shape>
              <v:shape id="Shape 152706" style="position:absolute;width:7674;height:7680;left:33761;top:9210;" coordsize="767461,768096" path="m47117,762c51181,0,54102,254,57531,1524c60706,2667,63881,5207,66675,8001c297688,238887,528701,469900,759714,700913c762508,703707,764794,706755,766064,710184c767334,713486,767461,716407,766318,719963c765556,724154,763905,727837,761238,732917c758063,737235,753745,742569,747903,748411c742442,753999,736981,758317,732663,761492c727710,764032,723519,766191,719455,766826c715772,768096,712851,767842,709676,766699c706247,765429,703199,763016,700405,760222c469392,529209,238379,298197,7366,67184c4572,64389,2540,60961,1270,57786c0,54356,127,51054,889,46990c2159,43435,4191,39243,6858,34290c10033,29973,13970,24892,19177,19686c25019,13843,30353,9525,34798,6350c39751,3683,43434,2032,47117,762x">
                <v:stroke weight="0pt" endcap="flat" joinstyle="miter" miterlimit="10" on="false" color="#000000" opacity="0"/>
                <v:fill on="true" color="#c0c0c0" opacity="0.501961"/>
              </v:shape>
              <v:shape id="Shape 152704" style="position:absolute;width:4366;height:8087;left:36449;top:5390;" coordsize="436668,808711" path="m243205,1333c264954,2667,287465,6858,310896,14288c334264,21653,358489,31686,383508,44561l436668,77074l436668,187299l393208,157353c374237,145955,355664,136398,337439,128333c301117,112966,267081,107378,235077,110172c202946,112839,174371,127317,148463,153226c122682,179006,108712,208089,107188,241363c105410,274638,111379,309435,127254,346265c142748,383349,164465,421576,194691,460692c225552,500189,259334,538925,297815,577405c340233,619823,381254,656780,421513,688150l436668,698833l436668,808711l411353,793051c357759,755078,301498,706564,241808,646875c184785,589978,137287,533717,99441,478980c61468,424243,35179,371538,18796,322008c2921,272732,0,226251,7239,182816c14986,139890,36195,101536,70358,67373c102997,34607,139319,13271,180086,5524c200470,1524,221456,0,243205,1333x">
                <v:stroke weight="0pt" endcap="flat" joinstyle="miter" miterlimit="10" on="false" color="#000000" opacity="0"/>
                <v:fill on="true" color="#c0c0c0" opacity="0.501961"/>
              </v:shape>
              <v:shape id="Shape 152705" style="position:absolute;width:4382;height:8126;left:40815;top:6161;" coordsize="438235,812624" path="m0,0l24215,14810c77174,52275,133054,100154,191601,158701c250148,217375,298281,274017,336762,329388c375243,384761,401786,437085,418169,486742c434679,536399,438235,583388,430361,626442c423122,669749,402040,708357,367877,742520c334476,775921,297646,797384,256498,804750c215731,812624,171916,810211,125561,795098c102129,787668,77808,777381,52647,764205l0,731637l0,621759l43169,652191c62156,663843,80666,673495,98637,681306c135086,697562,168995,703150,200618,699975c232368,697435,261324,682703,287486,656541c313394,630760,327872,600788,329523,567641c331174,534367,325078,498680,308695,461214c292820,424385,270468,385650,239734,346026c208873,306529,174710,267159,135594,228170c94827,187403,54187,151081,14690,120347l0,110225l0,0x">
                <v:stroke weight="0pt" endcap="flat" joinstyle="miter" miterlimit="10" on="false" color="#000000" opacity="0"/>
                <v:fill on="true" color="#c0c0c0" opacity="0.501961"/>
              </v:shape>
              <v:shape id="Shape 152703" style="position:absolute;width:10274;height:10438;left:40306;top:0;" coordsize="1027430,1043813" path="m317373,381c321183,0,324993,381,328422,1651c331597,2921,334137,4826,336931,7620c559054,229615,781050,451739,1003173,673862c1010412,681101,1016381,688339,1019810,695198c1023112,701802,1025398,708406,1026414,714248c1027430,719963,1026795,724915,1025398,729742c1024001,734440,1021334,738124,1018286,741299c1011809,747776,1005205,754380,998601,760984c992505,767080,985774,771525,979170,773811c972947,776477,964565,777113,954913,775715c945769,774700,934212,771779,920623,766318c907034,760857,890778,753872,871474,744093c689864,651383,506349,562102,324739,469646c296291,455422,266954,440309,236347,423926c206375,408177,176784,392049,148844,376427c148590,376682,148463,376936,148209,377189c175260,403606,202946,430530,231267,458089c259461,485648,287401,513588,314706,540893c459867,686181,605155,831469,750443,976757c753237,979551,755142,981964,756412,985393c758190,989076,758063,992505,756793,996061c756031,1000125,754380,1003935,751713,1008888c748411,1013333,744220,1018667,738378,1024509c732536,1030477,727456,1034288,723138,1037589c718185,1040130,713994,1042162,710184,1042670c706628,1043813,703707,1043559,699897,1041908c696468,1040638,694055,1038733,691261,1036065c469138,813943,247015,591820,25019,369824c9906,354711,2159,341249,1143,330073c0,318770,2286,309880,8509,303657c18161,294005,27813,284352,37465,274701c44323,267843,51308,263017,57785,259969c64008,257175,71374,256286,79121,256413c87376,257175,97028,259588,107696,263652c118872,267970,131953,273939,147447,281939c287401,353568,428752,422656,568833,494411c594741,507492,619506,519430,644144,531749c668274,544449,692658,556768,716026,569214c739267,581787,762254,593217,784987,605155c807466,617347,830961,629412,853694,641477c853821,641350,853948,641223,853948,641096c823976,611759,792988,581533,761238,549783c729107,518160,699008,488188,669417,458597c538861,328040,408305,197485,277622,66928c274828,64135,273050,61468,271780,58165c270510,54864,269748,51308,270510,47244c271145,43052,273304,38862,276479,34544c279654,30226,283972,24892,289814,19050c295021,13843,300355,9525,304800,6350c309118,3175,313309,1015,317373,381x">
                <v:stroke weight="0pt" endcap="flat" joinstyle="miter" miterlimit="10" on="false" color="#000000" opacity="0"/>
                <v:fill on="true" color="#c0c0c0" opacity="0.50196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AD6"/>
    <w:multiLevelType w:val="hybridMultilevel"/>
    <w:tmpl w:val="DE4491CC"/>
    <w:lvl w:ilvl="0" w:tplc="B2E45FE0">
      <w:start w:val="25"/>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E17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D62EE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3890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3630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4810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FEE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D6AF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EEED1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6C2870"/>
    <w:multiLevelType w:val="hybridMultilevel"/>
    <w:tmpl w:val="04880F32"/>
    <w:lvl w:ilvl="0" w:tplc="5E1AA7EA">
      <w:start w:val="7"/>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A48D2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6C4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72C4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1E10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26A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401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18F4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828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0D2046"/>
    <w:multiLevelType w:val="hybridMultilevel"/>
    <w:tmpl w:val="B150E060"/>
    <w:lvl w:ilvl="0" w:tplc="498862F6">
      <w:start w:val="1"/>
      <w:numFmt w:val="decimal"/>
      <w:lvlText w:val="(%1)"/>
      <w:lvlJc w:val="left"/>
      <w:pPr>
        <w:ind w:left="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800CA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BF04F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1206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9C37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24CF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16347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2422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FA87B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5F1258"/>
    <w:multiLevelType w:val="hybridMultilevel"/>
    <w:tmpl w:val="D6E0F9B0"/>
    <w:lvl w:ilvl="0" w:tplc="6BD07108">
      <w:start w:val="50"/>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02EE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00E3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62D44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961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FC29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3A709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0625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8E1F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602745"/>
    <w:multiLevelType w:val="hybridMultilevel"/>
    <w:tmpl w:val="589CAF6E"/>
    <w:lvl w:ilvl="0" w:tplc="8E967A42">
      <w:start w:val="33"/>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C60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FA8E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E28F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88AD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0A5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347A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B8B6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DC05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03B6728"/>
    <w:multiLevelType w:val="hybridMultilevel"/>
    <w:tmpl w:val="56661208"/>
    <w:lvl w:ilvl="0" w:tplc="1A6E2E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6635F0">
      <w:start w:val="1"/>
      <w:numFmt w:val="upperRoman"/>
      <w:lvlText w:val="(%2)"/>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B483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DEA2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E8F9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3CAE4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148FA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026B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B664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395A67"/>
    <w:multiLevelType w:val="hybridMultilevel"/>
    <w:tmpl w:val="F9B6706A"/>
    <w:lvl w:ilvl="0" w:tplc="F2787AF4">
      <w:start w:val="39"/>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C64C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04391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F631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EA3C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C1411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1643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39C9D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6AD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1AD5AD3"/>
    <w:multiLevelType w:val="hybridMultilevel"/>
    <w:tmpl w:val="5374DCAE"/>
    <w:lvl w:ilvl="0" w:tplc="A63AA9F6">
      <w:start w:val="1"/>
      <w:numFmt w:val="decimal"/>
      <w:lvlText w:val="%1"/>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E8FA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18FC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0C14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8E5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741C8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749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CA5D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6C05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3D6EF1"/>
    <w:multiLevelType w:val="hybridMultilevel"/>
    <w:tmpl w:val="E8F6D4AE"/>
    <w:lvl w:ilvl="0" w:tplc="CE4E0106">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0251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F63D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AB886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C8A1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8D1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76EA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EC2C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487CD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1B3626"/>
    <w:multiLevelType w:val="hybridMultilevel"/>
    <w:tmpl w:val="17EC14AA"/>
    <w:lvl w:ilvl="0" w:tplc="29AE5544">
      <w:start w:val="28"/>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60CD3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6CC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162F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ACB3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402C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4016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CE9F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D436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1F54F3"/>
    <w:multiLevelType w:val="hybridMultilevel"/>
    <w:tmpl w:val="67D260AC"/>
    <w:lvl w:ilvl="0" w:tplc="FDE830A2">
      <w:start w:val="1"/>
      <w:numFmt w:val="lowerLetter"/>
      <w:lvlText w:val="(%1)"/>
      <w:lvlJc w:val="left"/>
      <w:pPr>
        <w:ind w:left="1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E0BF2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1E1B6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14EE5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84F04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5C082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4C6AC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209F38">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F8E39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72021A"/>
    <w:multiLevelType w:val="hybridMultilevel"/>
    <w:tmpl w:val="77603BB0"/>
    <w:lvl w:ilvl="0" w:tplc="4FEEC7B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288B56">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FE5F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8EE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9879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2687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C6401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2ACA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8078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88D0D08"/>
    <w:multiLevelType w:val="hybridMultilevel"/>
    <w:tmpl w:val="589244D8"/>
    <w:lvl w:ilvl="0" w:tplc="989E7732">
      <w:start w:val="1"/>
      <w:numFmt w:val="bullet"/>
      <w:lvlText w:val="•"/>
      <w:lvlJc w:val="left"/>
      <w:pPr>
        <w:ind w:left="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248DA6">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60349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96887A">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D2692A">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FEE6A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DA4E68">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0656C4">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48C678">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ACF362C"/>
    <w:multiLevelType w:val="hybridMultilevel"/>
    <w:tmpl w:val="F88482A0"/>
    <w:lvl w:ilvl="0" w:tplc="9CA614A4">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5EA4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14E6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4E55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564B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4AC2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3C58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E0EF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36D1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0211F9"/>
    <w:multiLevelType w:val="hybridMultilevel"/>
    <w:tmpl w:val="69C652D8"/>
    <w:lvl w:ilvl="0" w:tplc="92761FD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A2C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98524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465A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E8DBD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2859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E45A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A2BF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C20C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21F2AF8"/>
    <w:multiLevelType w:val="hybridMultilevel"/>
    <w:tmpl w:val="4AE47162"/>
    <w:lvl w:ilvl="0" w:tplc="245AEB72">
      <w:start w:val="1"/>
      <w:numFmt w:val="decimal"/>
      <w:lvlText w:val="%1."/>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C202FC">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04173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5CCE6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66927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F6DED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24993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529A7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D249F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6BB0ED1"/>
    <w:multiLevelType w:val="hybridMultilevel"/>
    <w:tmpl w:val="48CADAFA"/>
    <w:lvl w:ilvl="0" w:tplc="6CCEAB2E">
      <w:start w:val="1"/>
      <w:numFmt w:val="decimal"/>
      <w:lvlText w:val="%1."/>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6CDA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9262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2C7C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C6C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4825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F687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BCB8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5A0C2F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E36D33"/>
    <w:multiLevelType w:val="hybridMultilevel"/>
    <w:tmpl w:val="22BC0458"/>
    <w:lvl w:ilvl="0" w:tplc="F4E0D0A8">
      <w:start w:val="2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5A2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646E5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96F6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8C9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34DD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BE8D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146F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02DB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0ED25C1"/>
    <w:multiLevelType w:val="hybridMultilevel"/>
    <w:tmpl w:val="2110E060"/>
    <w:lvl w:ilvl="0" w:tplc="755EFDFE">
      <w:start w:val="1"/>
      <w:numFmt w:val="lowerLetter"/>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84BA0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8095B8">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FAEF5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32B23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D8301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AC443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7A3EB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284AE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11B0310"/>
    <w:multiLevelType w:val="hybridMultilevel"/>
    <w:tmpl w:val="5DFCFC10"/>
    <w:lvl w:ilvl="0" w:tplc="7A9C35B4">
      <w:start w:val="63"/>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10EF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7E48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6C1F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CEB7A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820E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ACF2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AA9E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D8AD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22B4B8B"/>
    <w:multiLevelType w:val="hybridMultilevel"/>
    <w:tmpl w:val="BA20E282"/>
    <w:lvl w:ilvl="0" w:tplc="567079E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32B29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7A6F5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6CC1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BEB20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A2DC5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4CEEC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1205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BA4CF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4136893"/>
    <w:multiLevelType w:val="hybridMultilevel"/>
    <w:tmpl w:val="4342AC2C"/>
    <w:lvl w:ilvl="0" w:tplc="94DAF230">
      <w:start w:val="1"/>
      <w:numFmt w:val="lowerLetter"/>
      <w:lvlText w:val="(%1)"/>
      <w:lvlJc w:val="left"/>
      <w:pPr>
        <w:ind w:left="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1E1740">
      <w:start w:val="1"/>
      <w:numFmt w:val="lowerRoman"/>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7AA1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D60EE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AA55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4A79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6C49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A83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4C22D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0330F2"/>
    <w:multiLevelType w:val="hybridMultilevel"/>
    <w:tmpl w:val="CA96963A"/>
    <w:lvl w:ilvl="0" w:tplc="D74641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6844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5A5C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0608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34E9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344C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06E2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90DC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CA586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C76C94"/>
    <w:multiLevelType w:val="hybridMultilevel"/>
    <w:tmpl w:val="78D4D382"/>
    <w:lvl w:ilvl="0" w:tplc="E432D9D0">
      <w:start w:val="1"/>
      <w:numFmt w:val="decimal"/>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9823FC">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3AF388">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08A9D6">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CED6F0">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BE60CE">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42C730">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A44F6C">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C4D3D2">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315543"/>
    <w:multiLevelType w:val="hybridMultilevel"/>
    <w:tmpl w:val="68E80CCA"/>
    <w:lvl w:ilvl="0" w:tplc="EAD47D7A">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7A15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200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66B4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5EB6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00E1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7AF0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EA4A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265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AF87B9B"/>
    <w:multiLevelType w:val="hybridMultilevel"/>
    <w:tmpl w:val="5B8224D6"/>
    <w:lvl w:ilvl="0" w:tplc="8A429374">
      <w:start w:val="1"/>
      <w:numFmt w:val="lowerRoman"/>
      <w:lvlText w:val="%1)"/>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E4861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0892E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E4B60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3A62B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06361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1861D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D658D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10BA2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CB47ED9"/>
    <w:multiLevelType w:val="hybridMultilevel"/>
    <w:tmpl w:val="4880B596"/>
    <w:lvl w:ilvl="0" w:tplc="E0D25E1E">
      <w:start w:val="1"/>
      <w:numFmt w:val="decimal"/>
      <w:lvlText w:val="%1"/>
      <w:lvlJc w:val="left"/>
      <w:pPr>
        <w:ind w:left="18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CEEDEE">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F21BB4">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587400">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7E1F52">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209D9E">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EC00F2">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5CCE4C">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36F59E">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EEE6971"/>
    <w:multiLevelType w:val="hybridMultilevel"/>
    <w:tmpl w:val="D2F209DE"/>
    <w:lvl w:ilvl="0" w:tplc="EF30BA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9CFD4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260B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EEB4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5E23A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CA383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F20B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263E2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BCA4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F706127"/>
    <w:multiLevelType w:val="hybridMultilevel"/>
    <w:tmpl w:val="B50652A0"/>
    <w:lvl w:ilvl="0" w:tplc="59E056E4">
      <w:start w:val="1"/>
      <w:numFmt w:val="lowerLetter"/>
      <w:lvlText w:val="(%1)"/>
      <w:lvlJc w:val="left"/>
      <w:pPr>
        <w:ind w:left="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AAF3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2897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2407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0CD2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DA55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346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501F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304F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F962FBD"/>
    <w:multiLevelType w:val="hybridMultilevel"/>
    <w:tmpl w:val="504E1516"/>
    <w:lvl w:ilvl="0" w:tplc="4D2E70BE">
      <w:start w:val="1"/>
      <w:numFmt w:val="lowerLetter"/>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943F3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2E03E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4A05D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21C8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C6AC5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38B16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26313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B8B2F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50D5226"/>
    <w:multiLevelType w:val="hybridMultilevel"/>
    <w:tmpl w:val="70444C86"/>
    <w:lvl w:ilvl="0" w:tplc="18ACC1C2">
      <w:start w:val="1"/>
      <w:numFmt w:val="decimal"/>
      <w:lvlText w:val="%1"/>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948004">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D01A36">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DEBAD4">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22423A">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BE0460">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9275AE">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9623CE">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EA50D2">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234FBE"/>
    <w:multiLevelType w:val="hybridMultilevel"/>
    <w:tmpl w:val="CAACD964"/>
    <w:lvl w:ilvl="0" w:tplc="4F829022">
      <w:start w:val="1"/>
      <w:numFmt w:val="lowerRoman"/>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B2C74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0E2DE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DABF1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5E90F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A0C78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B2DE06">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96249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9C5A4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7E9708F"/>
    <w:multiLevelType w:val="hybridMultilevel"/>
    <w:tmpl w:val="F738B8F4"/>
    <w:lvl w:ilvl="0" w:tplc="0E2CFF3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E60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A8C0F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C6341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462181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80C4A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981F2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CCAFB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7EE6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8F17AE6"/>
    <w:multiLevelType w:val="hybridMultilevel"/>
    <w:tmpl w:val="27B0DAE4"/>
    <w:lvl w:ilvl="0" w:tplc="01C67C76">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0CDC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8AC4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2C6F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D021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CE13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1C82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1204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B881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9E820D4"/>
    <w:multiLevelType w:val="hybridMultilevel"/>
    <w:tmpl w:val="17DE02F8"/>
    <w:lvl w:ilvl="0" w:tplc="4BD0FBA0">
      <w:start w:val="89"/>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1669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5E3E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30A7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ACAC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761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026A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9EDA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6885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E6E0B19"/>
    <w:multiLevelType w:val="hybridMultilevel"/>
    <w:tmpl w:val="C2A0EDA4"/>
    <w:lvl w:ilvl="0" w:tplc="67F0E51E">
      <w:start w:val="2"/>
      <w:numFmt w:val="lowerLetter"/>
      <w:lvlText w:val="%1)"/>
      <w:lvlJc w:val="left"/>
      <w:pPr>
        <w:ind w:left="9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AC23DC">
      <w:start w:val="1"/>
      <w:numFmt w:val="lowerLetter"/>
      <w:lvlText w:val="%2"/>
      <w:lvlJc w:val="left"/>
      <w:pPr>
        <w:ind w:left="11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F02138">
      <w:start w:val="1"/>
      <w:numFmt w:val="lowerRoman"/>
      <w:lvlText w:val="%3"/>
      <w:lvlJc w:val="left"/>
      <w:pPr>
        <w:ind w:left="18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04CAEC">
      <w:start w:val="1"/>
      <w:numFmt w:val="decimal"/>
      <w:lvlText w:val="%4"/>
      <w:lvlJc w:val="left"/>
      <w:pPr>
        <w:ind w:left="26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5CC8F2">
      <w:start w:val="1"/>
      <w:numFmt w:val="lowerLetter"/>
      <w:lvlText w:val="%5"/>
      <w:lvlJc w:val="left"/>
      <w:pPr>
        <w:ind w:left="3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F00380">
      <w:start w:val="1"/>
      <w:numFmt w:val="lowerRoman"/>
      <w:lvlText w:val="%6"/>
      <w:lvlJc w:val="left"/>
      <w:pPr>
        <w:ind w:left="4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E2074A">
      <w:start w:val="1"/>
      <w:numFmt w:val="decimal"/>
      <w:lvlText w:val="%7"/>
      <w:lvlJc w:val="left"/>
      <w:pPr>
        <w:ind w:left="4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DAFAC2">
      <w:start w:val="1"/>
      <w:numFmt w:val="lowerLetter"/>
      <w:lvlText w:val="%8"/>
      <w:lvlJc w:val="left"/>
      <w:pPr>
        <w:ind w:left="5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CC454E">
      <w:start w:val="1"/>
      <w:numFmt w:val="lowerRoman"/>
      <w:lvlText w:val="%9"/>
      <w:lvlJc w:val="left"/>
      <w:pPr>
        <w:ind w:left="6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8F1978"/>
    <w:multiLevelType w:val="hybridMultilevel"/>
    <w:tmpl w:val="936E806E"/>
    <w:lvl w:ilvl="0" w:tplc="7164AC4C">
      <w:start w:val="10"/>
      <w:numFmt w:val="lowerLetter"/>
      <w:lvlText w:val="%1)"/>
      <w:lvlJc w:val="left"/>
      <w:pPr>
        <w:ind w:left="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469B96">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FC351A">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B2D3D2">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E0BA6A">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E02694">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AE0F24">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D6FE56">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D431A8">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60F5150"/>
    <w:multiLevelType w:val="hybridMultilevel"/>
    <w:tmpl w:val="4A68F450"/>
    <w:lvl w:ilvl="0" w:tplc="5BA431AA">
      <w:start w:val="1"/>
      <w:numFmt w:val="lowerRoman"/>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38856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C4C3F2">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F07364">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1ED08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AA498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B2D4AA">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E454C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B6B0E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7772584"/>
    <w:multiLevelType w:val="hybridMultilevel"/>
    <w:tmpl w:val="CB18DD86"/>
    <w:lvl w:ilvl="0" w:tplc="E07C7A66">
      <w:start w:val="1"/>
      <w:numFmt w:val="lowerRoman"/>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409AB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901588">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10302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30D1F4">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805A4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94B29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46555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C28CA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D43080"/>
    <w:multiLevelType w:val="hybridMultilevel"/>
    <w:tmpl w:val="BF86178C"/>
    <w:lvl w:ilvl="0" w:tplc="DC4E3E4A">
      <w:start w:val="56"/>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0ECC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90D2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7290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92C8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F48A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64DB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905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F032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AEE302F"/>
    <w:multiLevelType w:val="hybridMultilevel"/>
    <w:tmpl w:val="6DD625B0"/>
    <w:lvl w:ilvl="0" w:tplc="2A36BDD0">
      <w:start w:val="1"/>
      <w:numFmt w:val="lowerLetter"/>
      <w:lvlText w:val="(%1)"/>
      <w:lvlJc w:val="left"/>
      <w:pPr>
        <w:ind w:left="10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EA63F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7672C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D6B9D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B8184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58E0C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FAA68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266CB4">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00F61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B367007"/>
    <w:multiLevelType w:val="hybridMultilevel"/>
    <w:tmpl w:val="160E6512"/>
    <w:lvl w:ilvl="0" w:tplc="F184D92C">
      <w:start w:val="1"/>
      <w:numFmt w:val="lowerLetter"/>
      <w:lvlText w:val="(%1)"/>
      <w:lvlJc w:val="left"/>
      <w:pPr>
        <w:ind w:left="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D82B70">
      <w:start w:val="1"/>
      <w:numFmt w:val="upperLetter"/>
      <w:lvlText w:val="(%2)"/>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928916">
      <w:start w:val="1"/>
      <w:numFmt w:val="lowerRoman"/>
      <w:lvlText w:val="(%3)"/>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72DF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F1CE4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3A6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A427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5008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AC7B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C2F538E"/>
    <w:multiLevelType w:val="hybridMultilevel"/>
    <w:tmpl w:val="5624177A"/>
    <w:lvl w:ilvl="0" w:tplc="0CA2EC1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62D6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FC2E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EA27B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490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9E8B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0046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20F4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2AF1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ECE58B3"/>
    <w:multiLevelType w:val="hybridMultilevel"/>
    <w:tmpl w:val="135E63F6"/>
    <w:lvl w:ilvl="0" w:tplc="661E209E">
      <w:start w:val="1"/>
      <w:numFmt w:val="decimal"/>
      <w:lvlText w:val="%1"/>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B90F2EE">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BEA460">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04C5A00">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6AD7F6">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F63794">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3E3DA6">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764FAC">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80D7EA">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1BA61F1"/>
    <w:multiLevelType w:val="hybridMultilevel"/>
    <w:tmpl w:val="55C4BBE8"/>
    <w:lvl w:ilvl="0" w:tplc="6D6894E0">
      <w:start w:val="42"/>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76CB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7456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20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55816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FCA2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DC73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1041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BA76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6292580F"/>
    <w:multiLevelType w:val="hybridMultilevel"/>
    <w:tmpl w:val="0CD0FA8A"/>
    <w:lvl w:ilvl="0" w:tplc="26D2C912">
      <w:start w:val="1"/>
      <w:numFmt w:val="decimal"/>
      <w:lvlText w:val="%1"/>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0E977E">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8A84CC">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E04386">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56B864">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869544">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DAC88E">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DC5A3A">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5B01E02">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6BA43FE"/>
    <w:multiLevelType w:val="hybridMultilevel"/>
    <w:tmpl w:val="2F16CF0A"/>
    <w:lvl w:ilvl="0" w:tplc="283CF3AC">
      <w:start w:val="16"/>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A05E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2E1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C0A8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EAD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10ED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2CA62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4C58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EA1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70E6030"/>
    <w:multiLevelType w:val="hybridMultilevel"/>
    <w:tmpl w:val="9C341E30"/>
    <w:lvl w:ilvl="0" w:tplc="6A70D85C">
      <w:start w:val="45"/>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B279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68BB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0CA4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A4B2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3A5C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F663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7459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F29E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67543C3D"/>
    <w:multiLevelType w:val="hybridMultilevel"/>
    <w:tmpl w:val="6FAEFB0A"/>
    <w:lvl w:ilvl="0" w:tplc="6046D7D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50F9A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3E99D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D228C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1FA89D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424E58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74407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26700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1036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863716B"/>
    <w:multiLevelType w:val="hybridMultilevel"/>
    <w:tmpl w:val="CA4AFB12"/>
    <w:lvl w:ilvl="0" w:tplc="9016402C">
      <w:start w:val="1"/>
      <w:numFmt w:val="lowerLetter"/>
      <w:lvlText w:val="(%1)"/>
      <w:lvlJc w:val="left"/>
      <w:pPr>
        <w:ind w:left="3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29A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0A585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3A52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A8F3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F850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8C27D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EE8A8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90D3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96A5809"/>
    <w:multiLevelType w:val="hybridMultilevel"/>
    <w:tmpl w:val="15C43EE4"/>
    <w:lvl w:ilvl="0" w:tplc="1586FA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02EF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4CACA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F635C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0014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BE915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49AD3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6059D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86A40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BEC08FA"/>
    <w:multiLevelType w:val="hybridMultilevel"/>
    <w:tmpl w:val="194CD99C"/>
    <w:lvl w:ilvl="0" w:tplc="E1C83042">
      <w:start w:val="6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C0CA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A4C9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8C44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FADB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82F3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BE15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04CC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9E30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E434464"/>
    <w:multiLevelType w:val="hybridMultilevel"/>
    <w:tmpl w:val="C02CC862"/>
    <w:lvl w:ilvl="0" w:tplc="CB16B29E">
      <w:start w:val="1"/>
      <w:numFmt w:val="lowerLetter"/>
      <w:lvlText w:val="(%1)"/>
      <w:lvlJc w:val="left"/>
      <w:pPr>
        <w:ind w:left="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2488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4050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7600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D20D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8ACF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466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BE28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3CEC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EE049D6"/>
    <w:multiLevelType w:val="hybridMultilevel"/>
    <w:tmpl w:val="B978C5CA"/>
    <w:lvl w:ilvl="0" w:tplc="87C61EDA">
      <w:start w:val="1"/>
      <w:numFmt w:val="lowerLetter"/>
      <w:lvlText w:val="(%1)"/>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12744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32B8D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C240F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BC3E1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D0138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AC43C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AA0ED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F8281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70AF491B"/>
    <w:multiLevelType w:val="hybridMultilevel"/>
    <w:tmpl w:val="A4BC6626"/>
    <w:lvl w:ilvl="0" w:tplc="2E748DD2">
      <w:start w:val="1"/>
      <w:numFmt w:val="lowerLetter"/>
      <w:lvlText w:val="(%1)"/>
      <w:lvlJc w:val="left"/>
      <w:pPr>
        <w:ind w:left="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722752">
      <w:start w:val="1"/>
      <w:numFmt w:val="lowerRoman"/>
      <w:lvlText w:val="(%2)"/>
      <w:lvlJc w:val="left"/>
      <w:pPr>
        <w:ind w:left="14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FA3DB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CC8B2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F45A0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44A18E">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EE4924">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0855BC">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AC455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2347770"/>
    <w:multiLevelType w:val="hybridMultilevel"/>
    <w:tmpl w:val="94588004"/>
    <w:lvl w:ilvl="0" w:tplc="8FD213E6">
      <w:start w:val="1"/>
      <w:numFmt w:val="lowerLetter"/>
      <w:lvlText w:val="(%1)"/>
      <w:lvlJc w:val="left"/>
      <w:pPr>
        <w:ind w:left="1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8E1AF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EE00CA">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2C237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44935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B0EFB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383A5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66BEA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022F6A">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89B36C0"/>
    <w:multiLevelType w:val="hybridMultilevel"/>
    <w:tmpl w:val="60DC6E4C"/>
    <w:lvl w:ilvl="0" w:tplc="C39CEAD0">
      <w:start w:val="1"/>
      <w:numFmt w:val="lowerLetter"/>
      <w:lvlText w:val="(%1)"/>
      <w:lvlJc w:val="left"/>
      <w:pPr>
        <w:ind w:left="1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EAB3C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026D0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C47A6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5243A4">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AAA94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06C76">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1E29FE">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8A6A8">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C911C59"/>
    <w:multiLevelType w:val="hybridMultilevel"/>
    <w:tmpl w:val="6044A49A"/>
    <w:lvl w:ilvl="0" w:tplc="15B06B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D465A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4E7B5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9AE3D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B0388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A6D5E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6E976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EB47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6CD9B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DB13D50"/>
    <w:multiLevelType w:val="hybridMultilevel"/>
    <w:tmpl w:val="B3AC3B7A"/>
    <w:lvl w:ilvl="0" w:tplc="295AB41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68287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44E09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D0857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E6C1A0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AE3D2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4D5C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24C89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649AC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F7C7EA5"/>
    <w:multiLevelType w:val="hybridMultilevel"/>
    <w:tmpl w:val="B0FEA5A0"/>
    <w:lvl w:ilvl="0" w:tplc="5FB06864">
      <w:start w:val="1"/>
      <w:numFmt w:val="decimal"/>
      <w:lvlText w:val="%1"/>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5E823C">
      <w:start w:val="1"/>
      <w:numFmt w:val="lowerLetter"/>
      <w:lvlText w:val="%2"/>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CA8598">
      <w:start w:val="1"/>
      <w:numFmt w:val="lowerRoman"/>
      <w:lvlText w:val="%3"/>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24BD78">
      <w:start w:val="1"/>
      <w:numFmt w:val="decimal"/>
      <w:lvlText w:val="%4"/>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2837FA">
      <w:start w:val="1"/>
      <w:numFmt w:val="lowerLetter"/>
      <w:lvlText w:val="%5"/>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3AA67C">
      <w:start w:val="1"/>
      <w:numFmt w:val="lowerRoman"/>
      <w:lvlText w:val="%6"/>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ACCE48">
      <w:start w:val="1"/>
      <w:numFmt w:val="decimal"/>
      <w:lvlText w:val="%7"/>
      <w:lvlJc w:val="left"/>
      <w:pPr>
        <w:ind w:left="68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F424E2">
      <w:start w:val="1"/>
      <w:numFmt w:val="lowerLetter"/>
      <w:lvlText w:val="%8"/>
      <w:lvlJc w:val="left"/>
      <w:pPr>
        <w:ind w:left="75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CA1C1A">
      <w:start w:val="1"/>
      <w:numFmt w:val="lowerRoman"/>
      <w:lvlText w:val="%9"/>
      <w:lvlJc w:val="left"/>
      <w:pPr>
        <w:ind w:left="82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6"/>
  </w:num>
  <w:num w:numId="3">
    <w:abstractNumId w:val="17"/>
  </w:num>
  <w:num w:numId="4">
    <w:abstractNumId w:val="0"/>
  </w:num>
  <w:num w:numId="5">
    <w:abstractNumId w:val="9"/>
  </w:num>
  <w:num w:numId="6">
    <w:abstractNumId w:val="4"/>
  </w:num>
  <w:num w:numId="7">
    <w:abstractNumId w:val="6"/>
  </w:num>
  <w:num w:numId="8">
    <w:abstractNumId w:val="44"/>
  </w:num>
  <w:num w:numId="9">
    <w:abstractNumId w:val="47"/>
  </w:num>
  <w:num w:numId="10">
    <w:abstractNumId w:val="3"/>
  </w:num>
  <w:num w:numId="11">
    <w:abstractNumId w:val="39"/>
  </w:num>
  <w:num w:numId="12">
    <w:abstractNumId w:val="51"/>
  </w:num>
  <w:num w:numId="13">
    <w:abstractNumId w:val="19"/>
  </w:num>
  <w:num w:numId="14">
    <w:abstractNumId w:val="34"/>
  </w:num>
  <w:num w:numId="15">
    <w:abstractNumId w:val="22"/>
  </w:num>
  <w:num w:numId="16">
    <w:abstractNumId w:val="42"/>
  </w:num>
  <w:num w:numId="17">
    <w:abstractNumId w:val="14"/>
  </w:num>
  <w:num w:numId="18">
    <w:abstractNumId w:val="43"/>
  </w:num>
  <w:num w:numId="19">
    <w:abstractNumId w:val="50"/>
  </w:num>
  <w:num w:numId="20">
    <w:abstractNumId w:val="23"/>
  </w:num>
  <w:num w:numId="21">
    <w:abstractNumId w:val="48"/>
  </w:num>
  <w:num w:numId="22">
    <w:abstractNumId w:val="45"/>
  </w:num>
  <w:num w:numId="23">
    <w:abstractNumId w:val="32"/>
  </w:num>
  <w:num w:numId="24">
    <w:abstractNumId w:val="7"/>
  </w:num>
  <w:num w:numId="25">
    <w:abstractNumId w:val="57"/>
  </w:num>
  <w:num w:numId="26">
    <w:abstractNumId w:val="59"/>
  </w:num>
  <w:num w:numId="27">
    <w:abstractNumId w:val="27"/>
  </w:num>
  <w:num w:numId="28">
    <w:abstractNumId w:val="30"/>
  </w:num>
  <w:num w:numId="29">
    <w:abstractNumId w:val="58"/>
  </w:num>
  <w:num w:numId="30">
    <w:abstractNumId w:val="26"/>
  </w:num>
  <w:num w:numId="31">
    <w:abstractNumId w:val="20"/>
  </w:num>
  <w:num w:numId="32">
    <w:abstractNumId w:val="12"/>
  </w:num>
  <w:num w:numId="33">
    <w:abstractNumId w:val="35"/>
  </w:num>
  <w:num w:numId="34">
    <w:abstractNumId w:val="16"/>
  </w:num>
  <w:num w:numId="35">
    <w:abstractNumId w:val="36"/>
  </w:num>
  <w:num w:numId="36">
    <w:abstractNumId w:val="25"/>
  </w:num>
  <w:num w:numId="37">
    <w:abstractNumId w:val="53"/>
  </w:num>
  <w:num w:numId="38">
    <w:abstractNumId w:val="29"/>
  </w:num>
  <w:num w:numId="39">
    <w:abstractNumId w:val="56"/>
  </w:num>
  <w:num w:numId="40">
    <w:abstractNumId w:val="10"/>
  </w:num>
  <w:num w:numId="41">
    <w:abstractNumId w:val="54"/>
  </w:num>
  <w:num w:numId="42">
    <w:abstractNumId w:val="49"/>
  </w:num>
  <w:num w:numId="43">
    <w:abstractNumId w:val="13"/>
  </w:num>
  <w:num w:numId="44">
    <w:abstractNumId w:val="21"/>
  </w:num>
  <w:num w:numId="45">
    <w:abstractNumId w:val="41"/>
  </w:num>
  <w:num w:numId="46">
    <w:abstractNumId w:val="5"/>
  </w:num>
  <w:num w:numId="47">
    <w:abstractNumId w:val="38"/>
  </w:num>
  <w:num w:numId="48">
    <w:abstractNumId w:val="37"/>
  </w:num>
  <w:num w:numId="49">
    <w:abstractNumId w:val="31"/>
  </w:num>
  <w:num w:numId="50">
    <w:abstractNumId w:val="55"/>
  </w:num>
  <w:num w:numId="51">
    <w:abstractNumId w:val="18"/>
  </w:num>
  <w:num w:numId="52">
    <w:abstractNumId w:val="33"/>
  </w:num>
  <w:num w:numId="53">
    <w:abstractNumId w:val="40"/>
  </w:num>
  <w:num w:numId="54">
    <w:abstractNumId w:val="15"/>
  </w:num>
  <w:num w:numId="55">
    <w:abstractNumId w:val="2"/>
  </w:num>
  <w:num w:numId="56">
    <w:abstractNumId w:val="52"/>
  </w:num>
  <w:num w:numId="57">
    <w:abstractNumId w:val="8"/>
  </w:num>
  <w:num w:numId="58">
    <w:abstractNumId w:val="28"/>
  </w:num>
  <w:num w:numId="59">
    <w:abstractNumId w:val="24"/>
  </w:num>
  <w:num w:numId="60">
    <w:abstractNumId w:val="1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FF0"/>
    <w:rsid w:val="00286EE1"/>
    <w:rsid w:val="006A1BE7"/>
    <w:rsid w:val="008C5DBC"/>
    <w:rsid w:val="00A04F46"/>
    <w:rsid w:val="00A97D00"/>
    <w:rsid w:val="00B35ECC"/>
    <w:rsid w:val="00E21FF0"/>
    <w:rsid w:val="00EA5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C3B7E"/>
  <w15:docId w15:val="{F1326061-C4AF-4A6C-B7EE-51BDCDA1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9"/>
      <w:ind w:left="10" w:right="919" w:hanging="10"/>
      <w:outlineLvl w:val="0"/>
    </w:pPr>
    <w:rPr>
      <w:rFonts w:ascii="Calibri" w:eastAsia="Calibri" w:hAnsi="Calibri" w:cs="Calibri"/>
      <w:i/>
      <w:color w:val="2F5496"/>
      <w:sz w:val="32"/>
    </w:rPr>
  </w:style>
  <w:style w:type="paragraph" w:styleId="Heading2">
    <w:name w:val="heading 2"/>
    <w:next w:val="Normal"/>
    <w:link w:val="Heading2Char"/>
    <w:uiPriority w:val="9"/>
    <w:unhideWhenUsed/>
    <w:qFormat/>
    <w:pPr>
      <w:keepNext/>
      <w:keepLines/>
      <w:spacing w:after="212" w:line="267" w:lineRule="auto"/>
      <w:ind w:left="10"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2F5496"/>
      <w:sz w:val="28"/>
    </w:rPr>
  </w:style>
  <w:style w:type="paragraph" w:styleId="Heading4">
    <w:name w:val="heading 4"/>
    <w:next w:val="Normal"/>
    <w:link w:val="Heading4Char"/>
    <w:uiPriority w:val="9"/>
    <w:unhideWhenUsed/>
    <w:qFormat/>
    <w:pPr>
      <w:keepNext/>
      <w:keepLines/>
      <w:spacing w:after="227" w:line="265" w:lineRule="auto"/>
      <w:ind w:left="109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2F5496"/>
      <w:sz w:val="32"/>
    </w:rPr>
  </w:style>
  <w:style w:type="character" w:customStyle="1" w:styleId="Heading3Char">
    <w:name w:val="Heading 3 Char"/>
    <w:link w:val="Heading3"/>
    <w:rPr>
      <w:rFonts w:ascii="Calibri" w:eastAsia="Calibri" w:hAnsi="Calibri" w:cs="Calibri"/>
      <w:b/>
      <w:color w:val="2F5496"/>
      <w:sz w:val="28"/>
    </w:rPr>
  </w:style>
  <w:style w:type="character" w:customStyle="1" w:styleId="Heading4Char">
    <w:name w:val="Heading 4 Char"/>
    <w:link w:val="Heading4"/>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9" Type="http://schemas.openxmlformats.org/officeDocument/2006/relationships/footer" Target="footer3.xml"/><Relationship Id="rId34" Type="http://schemas.openxmlformats.org/officeDocument/2006/relationships/header" Target="header1.xml"/><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image" Target="media/image8.jpg"/><Relationship Id="rId55" Type="http://schemas.openxmlformats.org/officeDocument/2006/relationships/header" Target="header9.xml"/><Relationship Id="rId63" Type="http://schemas.openxmlformats.org/officeDocument/2006/relationships/image" Target="media/image15.png"/><Relationship Id="rId68" Type="http://schemas.openxmlformats.org/officeDocument/2006/relationships/footer" Target="footer10.xml"/><Relationship Id="rId76" Type="http://schemas.openxmlformats.org/officeDocument/2006/relationships/header" Target="header14.xml"/><Relationship Id="rId7" Type="http://schemas.openxmlformats.org/officeDocument/2006/relationships/image" Target="media/image1.jpg"/><Relationship Id="rId71" Type="http://schemas.openxmlformats.org/officeDocument/2006/relationships/footer" Target="footer12.xml"/><Relationship Id="rId2" Type="http://schemas.openxmlformats.org/officeDocument/2006/relationships/styles" Target="styles.xml"/><Relationship Id="rId37" Type="http://schemas.openxmlformats.org/officeDocument/2006/relationships/footer" Target="footer2.xml"/><Relationship Id="rId40" Type="http://schemas.openxmlformats.org/officeDocument/2006/relationships/image" Target="media/image4.jpg"/><Relationship Id="rId45" Type="http://schemas.openxmlformats.org/officeDocument/2006/relationships/footer" Target="footer5.xml"/><Relationship Id="rId53" Type="http://schemas.openxmlformats.org/officeDocument/2006/relationships/footer" Target="footer7.xml"/><Relationship Id="rId58" Type="http://schemas.openxmlformats.org/officeDocument/2006/relationships/image" Target="media/image10.jpg"/><Relationship Id="rId66" Type="http://schemas.openxmlformats.org/officeDocument/2006/relationships/header" Target="header10.xml"/><Relationship Id="rId74" Type="http://schemas.openxmlformats.org/officeDocument/2006/relationships/image" Target="media/image20.png"/><Relationship Id="rId79"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image" Target="media/image13.png"/><Relationship Id="rId8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35" Type="http://schemas.openxmlformats.org/officeDocument/2006/relationships/header" Target="header2.xml"/><Relationship Id="rId43" Type="http://schemas.openxmlformats.org/officeDocument/2006/relationships/header" Target="header5.xml"/><Relationship Id="rId48" Type="http://schemas.openxmlformats.org/officeDocument/2006/relationships/image" Target="media/image6.jpg"/><Relationship Id="rId56" Type="http://schemas.openxmlformats.org/officeDocument/2006/relationships/footer" Target="footer9.xml"/><Relationship Id="rId64" Type="http://schemas.openxmlformats.org/officeDocument/2006/relationships/image" Target="media/image16.png"/><Relationship Id="rId69" Type="http://schemas.openxmlformats.org/officeDocument/2006/relationships/footer" Target="footer11.xml"/><Relationship Id="rId77" Type="http://schemas.openxmlformats.org/officeDocument/2006/relationships/footer" Target="footer13.xml"/><Relationship Id="rId8" Type="http://schemas.openxmlformats.org/officeDocument/2006/relationships/image" Target="media/image2.jpg"/><Relationship Id="rId51" Type="http://schemas.openxmlformats.org/officeDocument/2006/relationships/header" Target="header7.xml"/><Relationship Id="rId72" Type="http://schemas.openxmlformats.org/officeDocument/2006/relationships/image" Target="media/image18.png"/><Relationship Id="rId80" Type="http://schemas.openxmlformats.org/officeDocument/2006/relationships/footer" Target="footer15.xml"/><Relationship Id="rId3" Type="http://schemas.openxmlformats.org/officeDocument/2006/relationships/settings" Target="settings.xml"/><Relationship Id="rId33" Type="http://schemas.openxmlformats.org/officeDocument/2006/relationships/image" Target="media/image20.jpg"/><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image" Target="media/image11.jpg"/><Relationship Id="rId67" Type="http://schemas.openxmlformats.org/officeDocument/2006/relationships/header" Target="header11.xml"/><Relationship Id="rId41" Type="http://schemas.openxmlformats.org/officeDocument/2006/relationships/image" Target="media/image5.jpg"/><Relationship Id="rId54" Type="http://schemas.openxmlformats.org/officeDocument/2006/relationships/footer" Target="footer8.xml"/><Relationship Id="rId62" Type="http://schemas.openxmlformats.org/officeDocument/2006/relationships/image" Target="media/image14.png"/><Relationship Id="rId70" Type="http://schemas.openxmlformats.org/officeDocument/2006/relationships/header" Target="header12.xml"/><Relationship Id="rId75"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36" Type="http://schemas.openxmlformats.org/officeDocument/2006/relationships/footer" Target="footer1.xml"/><Relationship Id="rId49" Type="http://schemas.openxmlformats.org/officeDocument/2006/relationships/image" Target="media/image7.jpg"/><Relationship Id="rId57" Type="http://schemas.openxmlformats.org/officeDocument/2006/relationships/image" Target="media/image9.jpg"/><Relationship Id="rId44" Type="http://schemas.openxmlformats.org/officeDocument/2006/relationships/footer" Target="footer4.xml"/><Relationship Id="rId52" Type="http://schemas.openxmlformats.org/officeDocument/2006/relationships/header" Target="header8.xml"/><Relationship Id="rId60" Type="http://schemas.openxmlformats.org/officeDocument/2006/relationships/image" Target="media/image12.jpg"/><Relationship Id="rId65" Type="http://schemas.openxmlformats.org/officeDocument/2006/relationships/image" Target="media/image17.png"/><Relationship Id="rId73" Type="http://schemas.openxmlformats.org/officeDocument/2006/relationships/image" Target="media/image19.png"/><Relationship Id="rId78" Type="http://schemas.openxmlformats.org/officeDocument/2006/relationships/footer" Target="footer14.xml"/><Relationship Id="rId8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22207</Words>
  <Characters>126582</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Campbell;Hastie, Hazel</dc:creator>
  <cp:keywords/>
  <cp:lastModifiedBy>Currie Kirk</cp:lastModifiedBy>
  <cp:revision>2</cp:revision>
  <cp:lastPrinted>2022-01-04T08:50:00Z</cp:lastPrinted>
  <dcterms:created xsi:type="dcterms:W3CDTF">2022-01-18T11:42:00Z</dcterms:created>
  <dcterms:modified xsi:type="dcterms:W3CDTF">2022-01-18T11:42:00Z</dcterms:modified>
</cp:coreProperties>
</file>